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1A" w:rsidRDefault="00955D8D" w:rsidP="00955D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русского языка в 3 «А» классе по теме: «Упражнение в нахождении однородных членов предложения и их графическое обозначение»</w:t>
      </w:r>
    </w:p>
    <w:p w:rsidR="00955D8D" w:rsidRDefault="00955D8D" w:rsidP="00955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26.04.12</w:t>
      </w:r>
    </w:p>
    <w:p w:rsidR="00955D8D" w:rsidRDefault="00955D8D" w:rsidP="0095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D8D">
        <w:rPr>
          <w:rFonts w:ascii="Times New Roman" w:hAnsi="Times New Roman" w:cs="Times New Roman"/>
          <w:sz w:val="24"/>
          <w:szCs w:val="24"/>
        </w:rPr>
        <w:t>Цели урока:</w:t>
      </w:r>
    </w:p>
    <w:p w:rsidR="00955D8D" w:rsidRPr="00955D8D" w:rsidRDefault="00955D8D" w:rsidP="0095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D8D">
        <w:rPr>
          <w:rFonts w:ascii="Times New Roman" w:hAnsi="Times New Roman" w:cs="Times New Roman"/>
          <w:sz w:val="24"/>
          <w:szCs w:val="24"/>
        </w:rPr>
        <w:t>развитие умения находить однородные члены предложения и составлять и графические схемы;</w:t>
      </w:r>
    </w:p>
    <w:p w:rsidR="00955D8D" w:rsidRPr="00955D8D" w:rsidRDefault="00955D8D" w:rsidP="0095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55D8D">
        <w:rPr>
          <w:rFonts w:ascii="Times New Roman" w:hAnsi="Times New Roman" w:cs="Times New Roman"/>
          <w:sz w:val="24"/>
          <w:szCs w:val="24"/>
        </w:rPr>
        <w:t>азвитие умения обосновывать постановку запятой или её отсутствие между однородными членами;</w:t>
      </w:r>
    </w:p>
    <w:p w:rsidR="00955D8D" w:rsidRDefault="00955D8D" w:rsidP="0095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применять полученные знания и умения на практике;</w:t>
      </w:r>
    </w:p>
    <w:p w:rsidR="00955D8D" w:rsidRDefault="00955D8D" w:rsidP="0095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устную и письменную речь;</w:t>
      </w:r>
    </w:p>
    <w:p w:rsidR="00955D8D" w:rsidRDefault="00955D8D" w:rsidP="0095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возможности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(в том числе 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) в ходе урока.</w:t>
      </w:r>
    </w:p>
    <w:p w:rsidR="00955D8D" w:rsidRDefault="00955D8D" w:rsidP="00955D8D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55D8D" w:rsidRDefault="005B4948" w:rsidP="005B4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Актуализация.</w:t>
      </w:r>
    </w:p>
    <w:tbl>
      <w:tblPr>
        <w:tblStyle w:val="a4"/>
        <w:tblW w:w="0" w:type="auto"/>
        <w:tblInd w:w="786" w:type="dxa"/>
        <w:tblLook w:val="04A0"/>
      </w:tblPr>
      <w:tblGrid>
        <w:gridCol w:w="5701"/>
        <w:gridCol w:w="3084"/>
      </w:tblGrid>
      <w:tr w:rsidR="005B4948" w:rsidTr="005B4948">
        <w:tc>
          <w:tcPr>
            <w:tcW w:w="5701" w:type="dxa"/>
          </w:tcPr>
          <w:p w:rsidR="005B4948" w:rsidRDefault="005B4948" w:rsidP="005B49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слайд: незаконченные предложения, которые надо дополнить однородными членами:</w:t>
            </w:r>
          </w:p>
          <w:p w:rsidR="005B4948" w:rsidRDefault="005B4948" w:rsidP="005B49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корзине лежат спелые __________, ___________ и 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4948" w:rsidRDefault="005B4948" w:rsidP="005B49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садах расцвели _____________, __________, 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дополняют предложения словами из словаря.</w:t>
            </w:r>
          </w:p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корзине лежат спелые яблоки, апельсины и ягоды.</w:t>
            </w:r>
          </w:p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садах расцвели яблони, груши, сирень.</w:t>
            </w:r>
          </w:p>
        </w:tc>
      </w:tr>
      <w:tr w:rsidR="005B4948" w:rsidTr="005B4948">
        <w:tc>
          <w:tcPr>
            <w:tcW w:w="5701" w:type="dxa"/>
          </w:tcPr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это предложения?</w:t>
            </w:r>
          </w:p>
        </w:tc>
        <w:tc>
          <w:tcPr>
            <w:tcW w:w="3084" w:type="dxa"/>
          </w:tcPr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однородными членами, распространённые, по интонации невосклицательные, по цели высказывания повествовательные.</w:t>
            </w:r>
          </w:p>
        </w:tc>
      </w:tr>
      <w:tr w:rsidR="005B4948" w:rsidTr="005B4948">
        <w:tc>
          <w:tcPr>
            <w:tcW w:w="5701" w:type="dxa"/>
          </w:tcPr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члены предложения однородные? Докажите.</w:t>
            </w:r>
          </w:p>
        </w:tc>
        <w:tc>
          <w:tcPr>
            <w:tcW w:w="3084" w:type="dxa"/>
          </w:tcPr>
          <w:p w:rsidR="005B4948" w:rsidRDefault="005B4948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подлежащие. Это главные слова в предложениях, относятся к одному сказуемому.</w:t>
            </w:r>
          </w:p>
        </w:tc>
      </w:tr>
      <w:tr w:rsidR="005B4948" w:rsidTr="007E2A05">
        <w:trPr>
          <w:trHeight w:val="929"/>
        </w:trPr>
        <w:tc>
          <w:tcPr>
            <w:tcW w:w="5701" w:type="dxa"/>
          </w:tcPr>
          <w:p w:rsidR="005B4948" w:rsidRDefault="007E2A05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149.4pt;margin-top:39.95pt;width:15.75pt;height:16.5pt;z-index:251662336;mso-position-horizontal-relative:text;mso-position-vertical-relative:text"/>
              </w:pict>
            </w:r>
            <w:r w:rsidR="005B49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left:0;text-align:left;margin-left:80.4pt;margin-top:39.95pt;width:16.5pt;height:16.5pt;z-index:251660288;mso-position-horizontal-relative:text;mso-position-vertical-relative:text">
                  <v:textbox>
                    <w:txbxContent>
                      <w:p w:rsidR="007E2A05" w:rsidRDefault="007E2A05">
                        <w:r>
                          <w:t>___________</w:t>
                        </w:r>
                      </w:p>
                    </w:txbxContent>
                  </v:textbox>
                </v:oval>
              </w:pict>
            </w:r>
            <w:r w:rsidR="005B49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15pt;margin-top:44.45pt;width:66pt;height:0;z-index:251658240;mso-position-horizontal-relative:text;mso-position-vertical-relative:text" o:connectortype="straight"/>
              </w:pict>
            </w:r>
            <w:r w:rsidR="005B4948">
              <w:rPr>
                <w:rFonts w:ascii="Times New Roman" w:hAnsi="Times New Roman" w:cs="Times New Roman"/>
                <w:sz w:val="24"/>
                <w:szCs w:val="24"/>
              </w:rPr>
              <w:t>Не поворачивая спину, только голову, рассмотрите схемы на стенах и найдите схему подходящую к первому предложению</w:t>
            </w:r>
            <w:proofErr w:type="gramStart"/>
            <w:r w:rsidR="005B4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494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5B49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B4948">
              <w:rPr>
                <w:rFonts w:ascii="Times New Roman" w:hAnsi="Times New Roman" w:cs="Times New Roman"/>
                <w:sz w:val="24"/>
                <w:szCs w:val="24"/>
              </w:rPr>
              <w:t xml:space="preserve">а стенах такие схемы: </w:t>
            </w:r>
          </w:p>
          <w:p w:rsidR="005B4948" w:rsidRDefault="007E2A05" w:rsidP="007E2A05">
            <w:pPr>
              <w:tabs>
                <w:tab w:val="left" w:pos="2025"/>
                <w:tab w:val="center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49.4pt;margin-top:9.8pt;width:12pt;height:0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80.4pt;margin-top:9.8pt;width:16.5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11.9pt;margin-top:9.8pt;width:12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left:0;text-align:left;margin-left:111.9pt;margin-top:-.7pt;width:15.75pt;height:15.75pt;z-index:251661312"/>
              </w:pict>
            </w:r>
            <w:r w:rsidR="005B49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3.15pt;margin-top:9.8pt;width:66pt;height:.75pt;z-index:251659264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</w:p>
          <w:p w:rsidR="007E2A05" w:rsidRDefault="007E2A05" w:rsidP="007E2A05">
            <w:pPr>
              <w:tabs>
                <w:tab w:val="left" w:pos="2025"/>
                <w:tab w:val="center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left:0;text-align:left;margin-left:111.9pt;margin-top:9.5pt;width:20.25pt;height:19.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left:0;text-align:left;margin-left:76.65pt;margin-top:9.5pt;width:20.25pt;height:19.5pt;z-index:251666432"/>
              </w:pict>
            </w:r>
          </w:p>
          <w:p w:rsidR="007E2A05" w:rsidRDefault="007E2A05" w:rsidP="007E2A05">
            <w:pPr>
              <w:tabs>
                <w:tab w:val="left" w:pos="2025"/>
                <w:tab w:val="center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        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2A05" w:rsidRDefault="007E2A05" w:rsidP="007E2A05">
            <w:pPr>
              <w:tabs>
                <w:tab w:val="left" w:pos="2025"/>
                <w:tab w:val="center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left:0;text-align:left;margin-left:108.15pt;margin-top:9.65pt;width:24pt;height:19.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left:0;text-align:left;margin-left:6.9pt;margin-top:9.65pt;width:22.5pt;height:19.5pt;z-index:251668480"/>
              </w:pict>
            </w:r>
          </w:p>
          <w:p w:rsidR="007E2A05" w:rsidRDefault="007E2A05" w:rsidP="007E2A05">
            <w:pPr>
              <w:tabs>
                <w:tab w:val="left" w:pos="2025"/>
                <w:tab w:val="center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  ,           .             </w:t>
            </w:r>
          </w:p>
          <w:p w:rsidR="007E2A05" w:rsidRDefault="007E2A05" w:rsidP="007E2A05">
            <w:pPr>
              <w:tabs>
                <w:tab w:val="left" w:pos="2025"/>
                <w:tab w:val="center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B4948" w:rsidRDefault="007E2A05" w:rsidP="005B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 первая схема.</w:t>
            </w:r>
          </w:p>
        </w:tc>
      </w:tr>
    </w:tbl>
    <w:p w:rsidR="005B4948" w:rsidRDefault="005B4948" w:rsidP="005B494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E2A05" w:rsidRDefault="007E2A05" w:rsidP="007E2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темы и целей урока.</w:t>
      </w:r>
    </w:p>
    <w:tbl>
      <w:tblPr>
        <w:tblStyle w:val="a4"/>
        <w:tblW w:w="0" w:type="auto"/>
        <w:tblInd w:w="786" w:type="dxa"/>
        <w:tblLook w:val="04A0"/>
      </w:tblPr>
      <w:tblGrid>
        <w:gridCol w:w="5701"/>
        <w:gridCol w:w="3084"/>
      </w:tblGrid>
      <w:tr w:rsidR="007E2A05" w:rsidTr="007E2A05">
        <w:tc>
          <w:tcPr>
            <w:tcW w:w="5701" w:type="dxa"/>
          </w:tcPr>
          <w:p w:rsidR="007E2A05" w:rsidRDefault="00043A18" w:rsidP="007E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будем изучать сегодня на уроке?</w:t>
            </w:r>
          </w:p>
        </w:tc>
        <w:tc>
          <w:tcPr>
            <w:tcW w:w="3084" w:type="dxa"/>
          </w:tcPr>
          <w:p w:rsidR="007E2A05" w:rsidRDefault="00043A18" w:rsidP="007E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членами, их графические схемы.</w:t>
            </w:r>
          </w:p>
        </w:tc>
      </w:tr>
      <w:tr w:rsidR="007E2A05" w:rsidTr="007E2A05">
        <w:tc>
          <w:tcPr>
            <w:tcW w:w="5701" w:type="dxa"/>
          </w:tcPr>
          <w:p w:rsidR="007E2A05" w:rsidRDefault="00043A18" w:rsidP="007E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тему урока, пользуясь ключевыми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словами: однородные члены, графические схемы, предложения.</w:t>
            </w:r>
          </w:p>
        </w:tc>
        <w:tc>
          <w:tcPr>
            <w:tcW w:w="3084" w:type="dxa"/>
          </w:tcPr>
          <w:p w:rsidR="007E2A05" w:rsidRDefault="00043A18" w:rsidP="007E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 и их графическое обозначение.</w:t>
            </w:r>
          </w:p>
        </w:tc>
      </w:tr>
      <w:tr w:rsidR="007E2A05" w:rsidTr="007E2A05">
        <w:tc>
          <w:tcPr>
            <w:tcW w:w="5701" w:type="dxa"/>
          </w:tcPr>
          <w:p w:rsidR="007E2A05" w:rsidRDefault="00043A18" w:rsidP="007E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тетради числа и темы урока.</w:t>
            </w:r>
          </w:p>
        </w:tc>
        <w:tc>
          <w:tcPr>
            <w:tcW w:w="3084" w:type="dxa"/>
          </w:tcPr>
          <w:p w:rsidR="007E2A05" w:rsidRDefault="007E2A05" w:rsidP="007E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05" w:rsidRDefault="007E2A05" w:rsidP="007E2A05">
      <w:pPr>
        <w:ind w:left="786"/>
        <w:rPr>
          <w:rFonts w:ascii="Times New Roman" w:hAnsi="Times New Roman" w:cs="Times New Roman"/>
          <w:sz w:val="24"/>
          <w:szCs w:val="24"/>
        </w:rPr>
      </w:pPr>
    </w:p>
    <w:p w:rsidR="00043A18" w:rsidRDefault="00043A18" w:rsidP="00043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закрепление материала урока.</w:t>
      </w:r>
    </w:p>
    <w:tbl>
      <w:tblPr>
        <w:tblStyle w:val="a4"/>
        <w:tblW w:w="0" w:type="auto"/>
        <w:tblInd w:w="817" w:type="dxa"/>
        <w:tblLook w:val="04A0"/>
      </w:tblPr>
      <w:tblGrid>
        <w:gridCol w:w="5670"/>
        <w:gridCol w:w="3084"/>
      </w:tblGrid>
      <w:tr w:rsidR="00043A18" w:rsidTr="00043A18">
        <w:tc>
          <w:tcPr>
            <w:tcW w:w="5670" w:type="dxa"/>
          </w:tcPr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у доски записывает под диктовку предложение: Проснулись рыбаки в шалаше и сняли с шестов сети.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ты знаешь об этом предложении?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главные члены предложения. Какие члены предложения однородные? Докажи.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между однородными членами нет запятой?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графическую схему этого предложения.</w:t>
            </w:r>
          </w:p>
        </w:tc>
        <w:tc>
          <w:tcPr>
            <w:tcW w:w="3084" w:type="dxa"/>
          </w:tcPr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предложение с однородными членами, распространённое, по интонации невосклицательное, по цели высказывания повествовательное.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сказуемые. Относятся к одному подлежащему, главные слова в предложении.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ними есть союз «и».</w: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2" style="position:absolute;left:0;text-align:left;margin-left:86.35pt;margin-top:10pt;width:16.5pt;height:17.2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left:0;text-align:left;margin-left:3.85pt;margin-top:10.05pt;width:18pt;height:17.25pt;z-index:251670528"/>
              </w:pict>
            </w:r>
          </w:p>
          <w:p w:rsidR="00043A18" w:rsidRDefault="00043A18" w:rsidP="0004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86.35pt;margin-top:8.2pt;width:16.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86.35pt;margin-top:1.45pt;width:16.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3.85pt;margin-top:8.25pt;width:14.2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3.85pt;margin-top:1.5pt;width:14.25pt;height:.75pt;z-index:251672576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.</w:t>
            </w:r>
            <w:proofErr w:type="gramEnd"/>
          </w:p>
        </w:tc>
      </w:tr>
    </w:tbl>
    <w:p w:rsidR="00043A18" w:rsidRDefault="00043A18" w:rsidP="00043A18">
      <w:pPr>
        <w:rPr>
          <w:rFonts w:ascii="Times New Roman" w:hAnsi="Times New Roman" w:cs="Times New Roman"/>
          <w:sz w:val="24"/>
          <w:szCs w:val="24"/>
        </w:rPr>
      </w:pPr>
    </w:p>
    <w:p w:rsidR="00FB7C74" w:rsidRPr="00FB7C74" w:rsidRDefault="00FB7C74" w:rsidP="00FB7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пересаживание.  Концентрация внимания: дети, прикусив язык и закрыв глаза, руками на парте показывают ребро, ладонь, кулак.</w:t>
      </w:r>
    </w:p>
    <w:p w:rsidR="00FB7C74" w:rsidRDefault="00FB7C74" w:rsidP="00FB7C74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</w:p>
    <w:p w:rsidR="00FB7C74" w:rsidRDefault="00FB7C74" w:rsidP="00FB7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применение знаний и умений.</w:t>
      </w:r>
    </w:p>
    <w:tbl>
      <w:tblPr>
        <w:tblStyle w:val="a4"/>
        <w:tblW w:w="0" w:type="auto"/>
        <w:tblInd w:w="817" w:type="dxa"/>
        <w:tblLook w:val="04A0"/>
      </w:tblPr>
      <w:tblGrid>
        <w:gridCol w:w="5670"/>
        <w:gridCol w:w="3084"/>
      </w:tblGrid>
      <w:tr w:rsidR="00FB7C74" w:rsidTr="00FB7C74">
        <w:tc>
          <w:tcPr>
            <w:tcW w:w="5670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421. Прочтите задания и расскажите, как надо выполнять упражнение. Запись первого предложения с комментированием.</w:t>
            </w:r>
          </w:p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упражнения. Схемы предложений на доске выполняет ученик, читает предложения с интонацией перечисления.</w:t>
            </w:r>
          </w:p>
        </w:tc>
        <w:tc>
          <w:tcPr>
            <w:tcW w:w="3084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упражнение дети делают самостоятельно.</w:t>
            </w:r>
          </w:p>
        </w:tc>
      </w:tr>
      <w:tr w:rsidR="00FB7C74" w:rsidTr="00FB7C74">
        <w:tc>
          <w:tcPr>
            <w:tcW w:w="5670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глаз (электронный вариант на экране).</w:t>
            </w:r>
          </w:p>
        </w:tc>
        <w:tc>
          <w:tcPr>
            <w:tcW w:w="3084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74" w:rsidTr="00FB7C74">
        <w:tc>
          <w:tcPr>
            <w:tcW w:w="5670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422. Прочтите предложения с карандашом в руке, подчёркивая грамматические основы. Поворачивая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схемы на стенах и найдите подходящие к ним.</w:t>
            </w:r>
          </w:p>
        </w:tc>
        <w:tc>
          <w:tcPr>
            <w:tcW w:w="3084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74" w:rsidTr="00FB7C74">
        <w:tc>
          <w:tcPr>
            <w:tcW w:w="5670" w:type="dxa"/>
          </w:tcPr>
          <w:p w:rsidR="00FB7C74" w:rsidRDefault="00FB7C74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 На экране появляются однородные члены, дети самостоятельно составляют распространённые предложения и записывают их.</w:t>
            </w:r>
          </w:p>
        </w:tc>
        <w:tc>
          <w:tcPr>
            <w:tcW w:w="3084" w:type="dxa"/>
          </w:tcPr>
          <w:p w:rsidR="00FB7C74" w:rsidRDefault="00DF687E" w:rsidP="00FB7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проверка. Весной прилетают из тёплых стран лебеди, гуси, утки. Над цветами порхали и кружились бабочки. На уроках в школе мы читаем, пишем, считаем.</w:t>
            </w:r>
          </w:p>
        </w:tc>
      </w:tr>
    </w:tbl>
    <w:p w:rsidR="00FB7C74" w:rsidRDefault="00FB7C74" w:rsidP="00FB7C74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</w:p>
    <w:p w:rsidR="00FB7C74" w:rsidRDefault="00DF687E" w:rsidP="00DF6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 урока.</w:t>
      </w:r>
    </w:p>
    <w:tbl>
      <w:tblPr>
        <w:tblStyle w:val="a4"/>
        <w:tblW w:w="0" w:type="auto"/>
        <w:tblInd w:w="817" w:type="dxa"/>
        <w:tblLook w:val="04A0"/>
      </w:tblPr>
      <w:tblGrid>
        <w:gridCol w:w="5670"/>
        <w:gridCol w:w="3084"/>
      </w:tblGrid>
      <w:tr w:rsidR="00DF687E" w:rsidTr="00DF687E">
        <w:tc>
          <w:tcPr>
            <w:tcW w:w="5670" w:type="dxa"/>
          </w:tcPr>
          <w:p w:rsidR="00DF687E" w:rsidRPr="00DF687E" w:rsidRDefault="00DF687E" w:rsidP="00D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основные понятия повторили на уроке?</w:t>
            </w:r>
          </w:p>
          <w:p w:rsidR="00DF687E" w:rsidRDefault="00DF687E" w:rsidP="00DF6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F687E" w:rsidRDefault="00DF687E" w:rsidP="00DF6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членами, графические схемы этих предложений, запятая в этих предложениях</w:t>
            </w:r>
          </w:p>
        </w:tc>
      </w:tr>
      <w:tr w:rsidR="00DF687E" w:rsidTr="00DF687E">
        <w:tc>
          <w:tcPr>
            <w:tcW w:w="5670" w:type="dxa"/>
          </w:tcPr>
          <w:p w:rsidR="00DF687E" w:rsidRDefault="00DF687E" w:rsidP="00DF6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научились на уроке?</w:t>
            </w:r>
          </w:p>
        </w:tc>
        <w:tc>
          <w:tcPr>
            <w:tcW w:w="3084" w:type="dxa"/>
          </w:tcPr>
          <w:p w:rsidR="00DF687E" w:rsidRDefault="00DF687E" w:rsidP="00DF6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Умеем видеть однородные члены в предложениях, читаем их с интонацией перечисления, ставим, где нужно, запятые, составляем схемы.</w:t>
            </w:r>
          </w:p>
        </w:tc>
      </w:tr>
    </w:tbl>
    <w:p w:rsidR="00DF687E" w:rsidRDefault="00DF687E" w:rsidP="00DF68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687E" w:rsidRDefault="00DF687E" w:rsidP="00DF68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</w:t>
      </w:r>
      <w:r w:rsidRPr="00DF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Оценивание работы дети, выставление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87E" w:rsidRDefault="00DF687E" w:rsidP="00DF687E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</w:p>
    <w:sectPr w:rsidR="00DF687E" w:rsidSect="00F6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AB7"/>
    <w:multiLevelType w:val="hybridMultilevel"/>
    <w:tmpl w:val="A3FEE2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E0E02"/>
    <w:multiLevelType w:val="hybridMultilevel"/>
    <w:tmpl w:val="A0EC080E"/>
    <w:lvl w:ilvl="0" w:tplc="FA9607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8D"/>
    <w:rsid w:val="00043A18"/>
    <w:rsid w:val="000E6323"/>
    <w:rsid w:val="004D00C7"/>
    <w:rsid w:val="005B4948"/>
    <w:rsid w:val="007E2A05"/>
    <w:rsid w:val="00955D8D"/>
    <w:rsid w:val="00DF687E"/>
    <w:rsid w:val="00F6021A"/>
    <w:rsid w:val="00FB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2"/>
        <o:r id="V:Rule8" type="connector" idref="#_x0000_s1033"/>
        <o:r id="V:Rule10" type="connector" idref="#_x0000_s1034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D8D"/>
    <w:pPr>
      <w:ind w:left="720"/>
      <w:contextualSpacing/>
    </w:pPr>
  </w:style>
  <w:style w:type="table" w:styleId="a4">
    <w:name w:val="Table Grid"/>
    <w:basedOn w:val="a1"/>
    <w:uiPriority w:val="59"/>
    <w:rsid w:val="005B49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2012-05-13T11:16:00Z</dcterms:created>
  <dcterms:modified xsi:type="dcterms:W3CDTF">2012-05-13T12:15:00Z</dcterms:modified>
</cp:coreProperties>
</file>