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C4" w:rsidRPr="00A704C4" w:rsidRDefault="00A704C4" w:rsidP="00A704C4">
      <w:pPr>
        <w:pStyle w:val="1"/>
      </w:pPr>
      <w:bookmarkStart w:id="0" w:name="_GoBack"/>
      <w:r w:rsidRPr="00A704C4">
        <w:t>Познавательные, природоведческие игры</w:t>
      </w:r>
    </w:p>
    <w:p w:rsidR="00A704C4" w:rsidRDefault="00A704C4" w:rsidP="00A704C4">
      <w:pPr>
        <w:pStyle w:val="1"/>
      </w:pPr>
      <w:r>
        <w:t>«Птицы, рыбы, звери»</w:t>
      </w:r>
    </w:p>
    <w:p w:rsidR="00A704C4" w:rsidRDefault="00A704C4" w:rsidP="00A704C4">
      <w:r>
        <w:t xml:space="preserve">               </w:t>
      </w:r>
      <w:r>
        <w:t>Воспитатель бросает мяч ребенку и произносит слово «птицы». Ребенок, поймавший мяч, должен подобрать видовое понятие, например, «воробей», и бросить мяч обратно. Следующий ребенок должен назвать птицу, но не повториться. Аналогично проводится игра со словами «</w:t>
      </w:r>
      <w:proofErr w:type="spellStart"/>
      <w:r>
        <w:t>зве¬ри</w:t>
      </w:r>
      <w:proofErr w:type="spellEnd"/>
      <w:r>
        <w:t xml:space="preserve">» и «рыбы». </w:t>
      </w:r>
    </w:p>
    <w:p w:rsidR="00A704C4" w:rsidRDefault="00A704C4" w:rsidP="00A704C4">
      <w:r w:rsidRPr="00A704C4">
        <w:rPr>
          <w:rStyle w:val="10"/>
        </w:rPr>
        <w:t xml:space="preserve"> «Растения леса, сада, огорода» </w:t>
      </w:r>
      <w:r>
        <w:t>игры с мячом    (</w:t>
      </w:r>
      <w:r>
        <w:t>Проводится аналогично «Я знаю...»</w:t>
      </w:r>
      <w:r>
        <w:t>)</w:t>
      </w:r>
      <w:r>
        <w:t>.</w:t>
      </w:r>
    </w:p>
    <w:p w:rsidR="00A704C4" w:rsidRDefault="00A704C4" w:rsidP="00A704C4">
      <w:pPr>
        <w:pStyle w:val="1"/>
      </w:pPr>
      <w:r>
        <w:t xml:space="preserve"> «Воздух, земля, вода»</w:t>
      </w:r>
    </w:p>
    <w:p w:rsidR="00A704C4" w:rsidRDefault="00A704C4" w:rsidP="00A704C4">
      <w:r>
        <w:t xml:space="preserve">            </w:t>
      </w:r>
      <w:r>
        <w:t xml:space="preserve">Воспитатель бросает мяч ребенку и называет объект природы, </w:t>
      </w:r>
      <w:proofErr w:type="spellStart"/>
      <w:r>
        <w:t>напри¬мер</w:t>
      </w:r>
      <w:proofErr w:type="spellEnd"/>
      <w:r>
        <w:t xml:space="preserve">, «сорока». Ребенок должен ответить «воздух» и бросить мяч обратно. </w:t>
      </w:r>
      <w:proofErr w:type="gramStart"/>
      <w:r>
        <w:t>На слово «дельфин» ребенок отвечает «вода», на слово «волк» — «земля» и т. д.</w:t>
      </w:r>
      <w:proofErr w:type="gramEnd"/>
    </w:p>
    <w:p w:rsidR="00A704C4" w:rsidRDefault="00A704C4" w:rsidP="00A704C4">
      <w:r>
        <w:t xml:space="preserve">               </w:t>
      </w:r>
      <w:r>
        <w:t xml:space="preserve">Возможен и другой вариант этой игры: воспитатель называет слово «воздух». Ребенок, поймавший мяч, должен назвать птицу. </w:t>
      </w:r>
      <w:proofErr w:type="gramStart"/>
      <w:r>
        <w:t>На слово «</w:t>
      </w:r>
      <w:proofErr w:type="spellStart"/>
      <w:r>
        <w:t>зем¬ля</w:t>
      </w:r>
      <w:proofErr w:type="spellEnd"/>
      <w:r>
        <w:t>» — животное, обитающее на земле; на слово «вода» — обитателя рек, морей, озер и океанов.</w:t>
      </w:r>
      <w:proofErr w:type="gramEnd"/>
    </w:p>
    <w:p w:rsidR="00A704C4" w:rsidRDefault="00A704C4" w:rsidP="00A704C4">
      <w:pPr>
        <w:pStyle w:val="1"/>
      </w:pPr>
      <w:r>
        <w:t>«Цепочка»</w:t>
      </w:r>
    </w:p>
    <w:p w:rsidR="00A704C4" w:rsidRDefault="00A704C4" w:rsidP="00A704C4">
      <w:r>
        <w:t xml:space="preserve">               </w:t>
      </w:r>
      <w:r>
        <w:t xml:space="preserve">У воспитателя в руках предметная картинка с изображением объекта живой или неживой природы. Передавая картинку, сначала воспитатель, а затем каждый ребенок по цепочке называет по одному признаку данного объекта, так, чтобы не повториться. </w:t>
      </w:r>
      <w:proofErr w:type="gramStart"/>
      <w:r>
        <w:t>Например: «белка» — животное, дикое, лесное, рыжее, пушистое, грызет орехи, прыгает с ветки на ветку и т. д.</w:t>
      </w:r>
      <w:proofErr w:type="gramEnd"/>
    </w:p>
    <w:p w:rsidR="00A704C4" w:rsidRDefault="00A704C4" w:rsidP="00A704C4">
      <w:pPr>
        <w:pStyle w:val="1"/>
      </w:pPr>
      <w:r>
        <w:t>«Кто где живет»</w:t>
      </w:r>
    </w:p>
    <w:p w:rsidR="00A704C4" w:rsidRDefault="00A704C4" w:rsidP="00A704C4">
      <w:r>
        <w:t xml:space="preserve">             </w:t>
      </w:r>
      <w:r>
        <w:t xml:space="preserve">У воспитателя картинки с изображениями животных, а у детей </w:t>
      </w:r>
      <w:proofErr w:type="gramStart"/>
      <w:r>
        <w:t>-</w:t>
      </w:r>
      <w:proofErr w:type="spellStart"/>
      <w:r>
        <w:t>б</w:t>
      </w:r>
      <w:proofErr w:type="gramEnd"/>
      <w:r>
        <w:t>ражениями</w:t>
      </w:r>
      <w:proofErr w:type="spellEnd"/>
      <w:r>
        <w:t xml:space="preserve"> мест обитания различных животных (нора, берлога, река, дупло, гнездо и т. д.). Воспитатель показывает картинку с изображением животного. Ребенок должен определить, где оно обитает, и, если </w:t>
      </w:r>
      <w:proofErr w:type="spellStart"/>
      <w:r>
        <w:t>совпада¬ет</w:t>
      </w:r>
      <w:proofErr w:type="spellEnd"/>
      <w:r>
        <w:t xml:space="preserve"> с его картинкой, «поселить» у себя, показав карточку воспитателю.</w:t>
      </w:r>
    </w:p>
    <w:p w:rsidR="00A704C4" w:rsidRDefault="00A704C4" w:rsidP="00A704C4">
      <w:pPr>
        <w:pStyle w:val="1"/>
      </w:pPr>
      <w:r>
        <w:t>«Летает, плавает, бегает»</w:t>
      </w:r>
    </w:p>
    <w:p w:rsidR="00A704C4" w:rsidRDefault="00A704C4" w:rsidP="00A704C4">
      <w:r>
        <w:t xml:space="preserve">              </w:t>
      </w:r>
      <w: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>
        <w:t xml:space="preserve">Например: при слове «зайчик» дети начинают бежать (или прыгать) на месте; при </w:t>
      </w:r>
      <w:proofErr w:type="spellStart"/>
      <w:r>
        <w:t>сло¬ве</w:t>
      </w:r>
      <w:proofErr w:type="spellEnd"/>
      <w:r>
        <w:t xml:space="preserve"> «карась» — имитируют плывущую рыбу; при слове «воробей» — </w:t>
      </w:r>
      <w:proofErr w:type="spellStart"/>
      <w:r>
        <w:t>изобра¬жают</w:t>
      </w:r>
      <w:proofErr w:type="spellEnd"/>
      <w:r>
        <w:t xml:space="preserve"> полет птицы.</w:t>
      </w:r>
      <w:proofErr w:type="gramEnd"/>
    </w:p>
    <w:p w:rsidR="00A704C4" w:rsidRDefault="00A704C4" w:rsidP="00A704C4">
      <w:pPr>
        <w:pStyle w:val="1"/>
      </w:pPr>
      <w:r>
        <w:t>«Похожи — не похожи»</w:t>
      </w:r>
    </w:p>
    <w:p w:rsidR="00A704C4" w:rsidRDefault="00A704C4" w:rsidP="00A704C4">
      <w:r>
        <w:t xml:space="preserve">                </w:t>
      </w:r>
      <w:r>
        <w:t xml:space="preserve">Цель игры: развивать у детей умение абстрагировать, обобщать, </w:t>
      </w:r>
      <w:proofErr w:type="spellStart"/>
      <w:r>
        <w:t>выде¬лять</w:t>
      </w:r>
      <w:proofErr w:type="spellEnd"/>
      <w:r>
        <w:t xml:space="preserve"> предметы, сходные по одним свойствам и отличные по другим, </w:t>
      </w:r>
      <w:proofErr w:type="spellStart"/>
      <w:r>
        <w:t>со¬поставлять</w:t>
      </w:r>
      <w:proofErr w:type="spellEnd"/>
      <w:r>
        <w:t>, сравнивать предметы либо изображения.</w:t>
      </w:r>
    </w:p>
    <w:p w:rsidR="00A704C4" w:rsidRDefault="00A704C4" w:rsidP="00A704C4">
      <w:r>
        <w:lastRenderedPageBreak/>
        <w:t xml:space="preserve">             </w:t>
      </w:r>
      <w:r>
        <w:t>Материал: игровой лист («экран») с тремя «окнами-прорезями», в которые вставляются ленты с условными обозначениями свойств; ленты-полоски с обозначением свой</w:t>
      </w:r>
      <w:proofErr w:type="gramStart"/>
      <w:r>
        <w:t>ств пр</w:t>
      </w:r>
      <w:proofErr w:type="gramEnd"/>
      <w:r>
        <w:t>едметов. В первое и третье «</w:t>
      </w:r>
      <w:proofErr w:type="gramStart"/>
      <w:r>
        <w:t>окно-вставляются</w:t>
      </w:r>
      <w:proofErr w:type="gramEnd"/>
      <w:r>
        <w:t xml:space="preserve"> полоски с изображением предметов, во второе — полоска с обозначением свойств.</w:t>
      </w:r>
    </w:p>
    <w:p w:rsidR="00A704C4" w:rsidRDefault="00A704C4" w:rsidP="00A704C4">
      <w:r>
        <w:t xml:space="preserve">На начальном этапе освоения игры свойство задаётся взрослым, затем дети самостоятельно могут устанавливать </w:t>
      </w:r>
      <w:proofErr w:type="spellStart"/>
      <w:r>
        <w:t>по¬нравившийся</w:t>
      </w:r>
      <w:proofErr w:type="spellEnd"/>
      <w:r>
        <w:t xml:space="preserve"> признак. Например, первое «окно» — яблоко, второе «окно» — круг, третье «окно» — мяч.</w:t>
      </w:r>
    </w:p>
    <w:p w:rsidR="00A704C4" w:rsidRDefault="00A704C4" w:rsidP="00A704C4">
      <w:r>
        <w:t xml:space="preserve">Вариант 2. Один ребёнок устанавливает первое «окно», второй — </w:t>
      </w:r>
      <w:proofErr w:type="spellStart"/>
      <w:r>
        <w:t>вы¬бирает</w:t>
      </w:r>
      <w:proofErr w:type="spellEnd"/>
      <w:r>
        <w:t xml:space="preserve"> и устанавливает свойство, которым данный предмет обладает, </w:t>
      </w:r>
      <w:proofErr w:type="spellStart"/>
      <w:r>
        <w:t>тре¬тий</w:t>
      </w:r>
      <w:proofErr w:type="spellEnd"/>
      <w:r>
        <w:t xml:space="preserve"> — должен подобрать предмет, подходящий к первому и второму «окну». За каждый верный выбор дети получают фишку. После первого тура дети меняются местами.</w:t>
      </w:r>
    </w:p>
    <w:p w:rsidR="00A704C4" w:rsidRDefault="00A704C4" w:rsidP="00A704C4">
      <w:r>
        <w:t xml:space="preserve">Вариант 3. Используется на заключительных этапах освоения. Играть можно с большой группой детей. Ребёнок загадывает «загадку» - </w:t>
      </w:r>
      <w:proofErr w:type="spellStart"/>
      <w:r>
        <w:t>выстраи¬вает</w:t>
      </w:r>
      <w:proofErr w:type="spellEnd"/>
      <w:r>
        <w:t xml:space="preserve"> в первом и третьем «окне» изображения обладающие общим </w:t>
      </w:r>
      <w:proofErr w:type="spellStart"/>
      <w:r>
        <w:t>свойст¬вом</w:t>
      </w:r>
      <w:proofErr w:type="spellEnd"/>
      <w:r>
        <w:t xml:space="preserve">, при этом второе «окно» скрыто. Остальные дети догадываются, чем изображённые предметы похожи. Ребёнок, верно назвавший общее </w:t>
      </w:r>
      <w:proofErr w:type="spellStart"/>
      <w:r>
        <w:t>свой¬ство</w:t>
      </w:r>
      <w:proofErr w:type="spellEnd"/>
      <w:r>
        <w:t xml:space="preserve">, получает право открыть второе «окно» или загадать новую «загадку». </w:t>
      </w:r>
    </w:p>
    <w:p w:rsidR="00A704C4" w:rsidRDefault="00A704C4" w:rsidP="00A704C4">
      <w:pPr>
        <w:pStyle w:val="1"/>
      </w:pPr>
      <w:r>
        <w:t>«У меня в огороде»</w:t>
      </w:r>
    </w:p>
    <w:p w:rsidR="00A704C4" w:rsidRDefault="00A704C4" w:rsidP="00A704C4">
      <w:r>
        <w:t xml:space="preserve">            </w:t>
      </w:r>
      <w:r>
        <w:t xml:space="preserve">Дети по кругу называют овощи, которые могут расти в огороде на </w:t>
      </w:r>
      <w:proofErr w:type="spellStart"/>
      <w:r>
        <w:t>гряд¬ке</w:t>
      </w:r>
      <w:proofErr w:type="spellEnd"/>
      <w:r>
        <w:t xml:space="preserve"> (помидор, огурец, баклажан, морковь и т. д.).</w:t>
      </w:r>
    </w:p>
    <w:p w:rsidR="00A704C4" w:rsidRDefault="00A704C4" w:rsidP="00A704C4">
      <w:r>
        <w:t xml:space="preserve">Возможен и другой вариант этой игры: у детей картинки, на которых могут быть изображены как овощи, растущие на огороде, так и другие предметы живой и неживой природы. Например: подорожник, воробей и т. д. Ребенок должен обосновать, что эти объекты делают у него в огороде. Например: воробей — клюет гусениц с нашей капусты, подорожник я оставил, чтобы лечиться, и т. д.                                                                                </w:t>
      </w:r>
    </w:p>
    <w:p w:rsidR="00A704C4" w:rsidRDefault="00A704C4" w:rsidP="00A704C4">
      <w:pPr>
        <w:pStyle w:val="1"/>
      </w:pPr>
      <w:r>
        <w:t xml:space="preserve"> «Выбери нужное»</w:t>
      </w:r>
    </w:p>
    <w:p w:rsidR="00A704C4" w:rsidRDefault="00A704C4" w:rsidP="00A704C4">
      <w:r>
        <w:t xml:space="preserve">           </w:t>
      </w:r>
      <w:r>
        <w:t xml:space="preserve">На столе рассыпаны предметные картинки. Воспитатель называет </w:t>
      </w:r>
      <w:proofErr w:type="spellStart"/>
      <w:r>
        <w:t>ка¬кое-либо</w:t>
      </w:r>
      <w:proofErr w:type="spellEnd"/>
      <w:r>
        <w:t xml:space="preserve"> свойство или признак, а дети должны выбрать как можно больше предметов, которые этим свойством обладают. </w:t>
      </w:r>
      <w:proofErr w:type="gramStart"/>
      <w:r>
        <w:t xml:space="preserve">Например: «зеленый» — это могут быть картинки листочка, дерева, огурца, капусты, кузнечика, </w:t>
      </w:r>
      <w:proofErr w:type="spellStart"/>
      <w:r>
        <w:t>ящери¬цы</w:t>
      </w:r>
      <w:proofErr w:type="spellEnd"/>
      <w:r>
        <w:t xml:space="preserve"> и т. д. Или: «влажный» — вода, роса, облако, туман, иней и т. д.</w:t>
      </w:r>
      <w:proofErr w:type="gramEnd"/>
    </w:p>
    <w:p w:rsidR="00A704C4" w:rsidRDefault="00A704C4" w:rsidP="00A704C4">
      <w:pPr>
        <w:pStyle w:val="1"/>
      </w:pPr>
      <w:r>
        <w:t>«Две корзины»</w:t>
      </w:r>
    </w:p>
    <w:p w:rsidR="00A704C4" w:rsidRDefault="00A704C4" w:rsidP="00A704C4">
      <w:r>
        <w:t xml:space="preserve">          </w:t>
      </w:r>
      <w:r>
        <w:t xml:space="preserve">На столе муляжи или картинки овощей и фруктов. Дети должны их </w:t>
      </w:r>
      <w:proofErr w:type="spellStart"/>
      <w:r>
        <w:t>раз¬ложить</w:t>
      </w:r>
      <w:proofErr w:type="spellEnd"/>
      <w:r>
        <w:t xml:space="preserve"> на две корзины. При этом предметы могут делиться не только по принадлежности к фруктам или овощам, но и по цвету, по форме, </w:t>
      </w:r>
      <w:proofErr w:type="spellStart"/>
      <w:r>
        <w:t>твердос¬ти</w:t>
      </w:r>
      <w:proofErr w:type="spellEnd"/>
      <w:r>
        <w:t xml:space="preserve"> — мягкости, вкусу и даже запаху.   </w:t>
      </w:r>
    </w:p>
    <w:p w:rsidR="00A704C4" w:rsidRDefault="00A704C4" w:rsidP="00A704C4">
      <w:pPr>
        <w:pStyle w:val="1"/>
      </w:pPr>
      <w:r>
        <w:t>« Что это такое</w:t>
      </w:r>
      <w:proofErr w:type="gramStart"/>
      <w:r>
        <w:t xml:space="preserve"> ?</w:t>
      </w:r>
      <w:proofErr w:type="gramEnd"/>
      <w:r>
        <w:t>»</w:t>
      </w:r>
    </w:p>
    <w:p w:rsidR="00A704C4" w:rsidRDefault="00A704C4" w:rsidP="00A704C4">
      <w:r>
        <w:t xml:space="preserve">          </w:t>
      </w:r>
      <w:r>
        <w:t xml:space="preserve">Воспитатель загадывает предмет живой или неживой природы и </w:t>
      </w:r>
      <w:proofErr w:type="spellStart"/>
      <w:r>
        <w:t>начи¬нает</w:t>
      </w:r>
      <w:proofErr w:type="spellEnd"/>
      <w:r>
        <w:t xml:space="preserve"> перечислять его признаки. Если дети его отгадали, загадывается </w:t>
      </w:r>
      <w:proofErr w:type="spellStart"/>
      <w:r>
        <w:t>сле¬дующий</w:t>
      </w:r>
      <w:proofErr w:type="spellEnd"/>
      <w:r>
        <w:t xml:space="preserve"> предмет, если нет, то список признаков увеличивается. </w:t>
      </w:r>
      <w:proofErr w:type="gramStart"/>
      <w:r>
        <w:t>Например: «яйцо» — овальное, белое, хрупкое, сверху твердое, внутри чаще жидкое, питательное, можно встретить на крестьянском дворе, в лесу, даже в городе, из него вылупляются птенцы.</w:t>
      </w:r>
      <w:proofErr w:type="gramEnd"/>
    </w:p>
    <w:bookmarkEnd w:id="0"/>
    <w:p w:rsidR="008035F8" w:rsidRDefault="00A704C4"/>
    <w:sectPr w:rsidR="008035F8" w:rsidSect="007C4D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38"/>
    <w:rsid w:val="00045B38"/>
    <w:rsid w:val="00050868"/>
    <w:rsid w:val="007C4D58"/>
    <w:rsid w:val="00A704C4"/>
    <w:rsid w:val="00B72D11"/>
    <w:rsid w:val="00B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1554-CB69-43B3-9A6B-5A9A33C8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4321</Characters>
  <Application>Microsoft Office Word</Application>
  <DocSecurity>0</DocSecurity>
  <Lines>36</Lines>
  <Paragraphs>10</Paragraphs>
  <ScaleCrop>false</ScaleCrop>
  <Company>Home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2</cp:revision>
  <dcterms:created xsi:type="dcterms:W3CDTF">2013-11-24T17:36:00Z</dcterms:created>
  <dcterms:modified xsi:type="dcterms:W3CDTF">2013-11-24T17:40:00Z</dcterms:modified>
</cp:coreProperties>
</file>