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AB" w:rsidRDefault="00A112AB" w:rsidP="00A112AB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</w:pPr>
      <w:r w:rsidRPr="0052342F"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  <w:t>Внекла</w:t>
      </w:r>
      <w:r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  <w:t>ссное занятие по русскому языку</w:t>
      </w:r>
      <w:r w:rsidRPr="0052342F"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  <w:t>.</w:t>
      </w:r>
    </w:p>
    <w:p w:rsidR="004C26A5" w:rsidRDefault="004C26A5" w:rsidP="00A112AB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</w:pPr>
    </w:p>
    <w:p w:rsidR="00A112AB" w:rsidRPr="0052342F" w:rsidRDefault="00A112AB" w:rsidP="00A112AB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2342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Цели:</w:t>
      </w:r>
      <w:r w:rsidRPr="0052342F">
        <w:rPr>
          <w:rFonts w:ascii="Arial" w:eastAsia="Times New Roman" w:hAnsi="Arial" w:cs="Arial"/>
          <w:b/>
          <w:bCs/>
          <w:color w:val="333300"/>
          <w:sz w:val="36"/>
          <w:szCs w:val="36"/>
          <w:lang w:eastAsia="ru-RU"/>
        </w:rPr>
        <w:t xml:space="preserve"> </w:t>
      </w:r>
      <w:r w:rsidRPr="0052342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  <w:t>способствовать закреплению полученных знаний, расширять кругозор учащихся; развивать память, внимание, стремление узнавать новое.</w:t>
      </w:r>
    </w:p>
    <w:p w:rsidR="00A112AB" w:rsidRPr="0052342F" w:rsidRDefault="00A112AB" w:rsidP="00A112AB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b/>
          <w:color w:val="1F497D" w:themeColor="text2"/>
          <w:sz w:val="28"/>
          <w:szCs w:val="28"/>
          <w:lang w:eastAsia="ru-RU"/>
        </w:rPr>
      </w:pPr>
    </w:p>
    <w:p w:rsidR="00A112AB" w:rsidRPr="00B35BA8" w:rsidRDefault="00A112AB" w:rsidP="00A112AB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</w:pPr>
      <w:r w:rsidRPr="0052342F">
        <w:rPr>
          <w:rFonts w:ascii="Verdana" w:hAnsi="Verdana"/>
          <w:b/>
          <w:color w:val="FF0000"/>
          <w:sz w:val="28"/>
          <w:szCs w:val="28"/>
        </w:rPr>
        <w:t>С русским языком можно творить чудеса, нет ничего такого в жизни и в нашем сознании, что нельзя было бы передать русским словом.</w:t>
      </w:r>
      <w:r w:rsidRPr="00B35BA8">
        <w:rPr>
          <w:rFonts w:ascii="Verdana" w:hAnsi="Verdana"/>
          <w:color w:val="1F497D" w:themeColor="text2"/>
          <w:sz w:val="28"/>
          <w:szCs w:val="28"/>
        </w:rPr>
        <w:t xml:space="preserve">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>К. Г. Паустовский</w:t>
      </w:r>
    </w:p>
    <w:p w:rsidR="00A112AB" w:rsidRDefault="00A112AB" w:rsidP="00A112AB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Внимание! Внимание! Начинаем наше состязание! </w:t>
      </w:r>
    </w:p>
    <w:p w:rsidR="00A112AB" w:rsidRDefault="00A112AB" w:rsidP="00A112AB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br/>
        <w:t>Сегодня мы с вами находимся в царстве великого, могучего властелина – Русского Языка.</w:t>
      </w:r>
    </w:p>
    <w:p w:rsidR="00A112AB" w:rsidRDefault="00A112AB" w:rsidP="00A112AB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 Мы попробуем доказать, что хорошо умеем ориентироваться в этом огромном царстве</w:t>
      </w:r>
      <w:r w:rsidR="00624A67">
        <w:rPr>
          <w:rFonts w:ascii="Verdana" w:hAnsi="Verdana"/>
          <w:color w:val="1F497D" w:themeColor="text2"/>
          <w:sz w:val="28"/>
          <w:szCs w:val="28"/>
        </w:rPr>
        <w:t>.</w:t>
      </w:r>
    </w:p>
    <w:p w:rsidR="00624A67" w:rsidRPr="00B35BA8" w:rsidRDefault="00624A67" w:rsidP="00A112A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1F497D" w:themeColor="text2"/>
          <w:sz w:val="28"/>
          <w:szCs w:val="28"/>
          <w:lang w:eastAsia="ru-RU"/>
        </w:rPr>
      </w:pPr>
    </w:p>
    <w:p w:rsidR="00A112AB" w:rsidRDefault="00A112AB" w:rsidP="00A112AB">
      <w:pPr>
        <w:pStyle w:val="a3"/>
        <w:ind w:left="720"/>
        <w:rPr>
          <w:rFonts w:ascii="Verdana" w:hAnsi="Verdana"/>
          <w:b/>
          <w:color w:val="1F497D" w:themeColor="text2"/>
          <w:sz w:val="28"/>
          <w:szCs w:val="28"/>
        </w:rPr>
      </w:pPr>
      <w:r w:rsidRPr="00B35BA8">
        <w:rPr>
          <w:rFonts w:ascii="Verdana" w:hAnsi="Verdana"/>
          <w:b/>
          <w:color w:val="1F497D" w:themeColor="text2"/>
          <w:sz w:val="28"/>
          <w:szCs w:val="28"/>
        </w:rPr>
        <w:t xml:space="preserve">Кто победит, кто проиграет –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Нас эта тайна донимает.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Но мы желаем всем успеха,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Счастья, радости и смеха.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И пусть быстрей кипит борьба,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Сильней соревнование.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Успех решает не судьба,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А только ваши знания.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Желаем удачи во всех конкурсах,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успехов в учёбе,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 xml:space="preserve">надёжных и верных друзей, </w:t>
      </w:r>
      <w:r w:rsidRPr="00B35BA8">
        <w:rPr>
          <w:rFonts w:ascii="Verdana" w:hAnsi="Verdana"/>
          <w:b/>
          <w:color w:val="1F497D" w:themeColor="text2"/>
          <w:sz w:val="28"/>
          <w:szCs w:val="28"/>
        </w:rPr>
        <w:br/>
        <w:t>здоровья и весёлого настроения!</w:t>
      </w:r>
    </w:p>
    <w:p w:rsidR="004C26A5" w:rsidRDefault="004C26A5" w:rsidP="00A112AB">
      <w:pPr>
        <w:pStyle w:val="a3"/>
        <w:ind w:left="720"/>
        <w:rPr>
          <w:rFonts w:ascii="Verdana" w:hAnsi="Verdana"/>
          <w:b/>
          <w:color w:val="1F497D" w:themeColor="text2"/>
          <w:sz w:val="28"/>
          <w:szCs w:val="28"/>
        </w:rPr>
      </w:pPr>
    </w:p>
    <w:p w:rsidR="00A112AB" w:rsidRDefault="00A112AB" w:rsidP="00A112AB">
      <w:pPr>
        <w:pStyle w:val="a3"/>
        <w:rPr>
          <w:rFonts w:ascii="Verdana" w:hAnsi="Verdana"/>
          <w:b/>
          <w:color w:val="FF0000"/>
          <w:sz w:val="28"/>
          <w:szCs w:val="28"/>
        </w:rPr>
      </w:pPr>
      <w:r w:rsidRPr="00D76DD9">
        <w:rPr>
          <w:rFonts w:ascii="Verdana" w:hAnsi="Verdana"/>
          <w:b/>
          <w:color w:val="FF0000"/>
          <w:sz w:val="28"/>
          <w:szCs w:val="28"/>
        </w:rPr>
        <w:t xml:space="preserve">Выступление учащихся. </w:t>
      </w:r>
    </w:p>
    <w:p w:rsidR="004C26A5" w:rsidRPr="00D76DD9" w:rsidRDefault="004C26A5" w:rsidP="00A112AB">
      <w:pPr>
        <w:pStyle w:val="a3"/>
        <w:rPr>
          <w:rFonts w:ascii="Verdana" w:hAnsi="Verdana"/>
          <w:b/>
          <w:color w:val="FF0000"/>
          <w:sz w:val="28"/>
          <w:szCs w:val="28"/>
        </w:rPr>
      </w:pP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b/>
          <w:color w:val="1F497D" w:themeColor="text2"/>
          <w:sz w:val="28"/>
          <w:szCs w:val="28"/>
        </w:rPr>
        <w:lastRenderedPageBreak/>
        <w:br/>
      </w:r>
      <w:r w:rsidRPr="00B35BA8">
        <w:rPr>
          <w:rFonts w:ascii="Verdana" w:hAnsi="Verdana"/>
          <w:color w:val="1F497D" w:themeColor="text2"/>
          <w:sz w:val="28"/>
          <w:szCs w:val="28"/>
        </w:rPr>
        <w:t>Ученик 1.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Грамматика, грамматика –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Наука очень строгая!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Учебник по грамматике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Всегда беру с тревогой я. 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Ученик 2. 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Она трудна, но без неё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Плохое было бы житьё!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Не составишь телеграмму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И открытку не отправишь,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Даже собственную маму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С днём рождения не поздравишь. 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>Ученик 3.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 Отправляя поздравленья,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Помни правило склоненья.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Род, число и падежи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Крепко в памяти держи! 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>Ученик 4.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 Нужно человеку в жизни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Знание языка.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Жизнь без грамоты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Совсем нелегка. 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>Ученик 5.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 Да, ребята, в жизни много пригодиться,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Надо нам для этого старательней учиться.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Написать письмо ли, прочитать газету,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Грамота нужна во всём на свете. </w:t>
      </w:r>
    </w:p>
    <w:p w:rsidR="00A112AB" w:rsidRPr="00B35BA8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Ученик 6. </w:t>
      </w:r>
    </w:p>
    <w:p w:rsidR="00A112AB" w:rsidRDefault="00A112AB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  <w:r w:rsidRPr="00B35BA8">
        <w:rPr>
          <w:rFonts w:ascii="Verdana" w:hAnsi="Verdana"/>
          <w:color w:val="1F497D" w:themeColor="text2"/>
          <w:sz w:val="28"/>
          <w:szCs w:val="28"/>
        </w:rPr>
        <w:t xml:space="preserve">Люблю тебя, грамматика!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Ты умная и строгая.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Тебя, моя грамматика, </w:t>
      </w:r>
      <w:r w:rsidRPr="00B35BA8">
        <w:rPr>
          <w:rFonts w:ascii="Verdana" w:hAnsi="Verdana"/>
          <w:color w:val="1F497D" w:themeColor="text2"/>
          <w:sz w:val="28"/>
          <w:szCs w:val="28"/>
        </w:rPr>
        <w:br/>
        <w:t xml:space="preserve">Осилю понемногу я! </w:t>
      </w:r>
    </w:p>
    <w:p w:rsidR="004C26A5" w:rsidRPr="00B35BA8" w:rsidRDefault="004C26A5" w:rsidP="00A112AB">
      <w:pPr>
        <w:pStyle w:val="a3"/>
        <w:rPr>
          <w:rFonts w:ascii="Verdana" w:hAnsi="Verdana"/>
          <w:color w:val="1F497D" w:themeColor="text2"/>
          <w:sz w:val="28"/>
          <w:szCs w:val="28"/>
        </w:rPr>
      </w:pPr>
    </w:p>
    <w:p w:rsidR="00A112AB" w:rsidRPr="00C1499C" w:rsidRDefault="00A112AB" w:rsidP="00A112AB">
      <w:pPr>
        <w:spacing w:before="100" w:beforeAutospacing="1" w:after="100" w:afterAutospacing="1" w:line="240" w:lineRule="auto"/>
        <w:rPr>
          <w:rFonts w:cstheme="minorHAnsi"/>
          <w:b/>
          <w:sz w:val="16"/>
          <w:szCs w:val="16"/>
        </w:rPr>
      </w:pPr>
      <w:r w:rsidRPr="00C1499C">
        <w:rPr>
          <w:rFonts w:cstheme="minorHAnsi"/>
          <w:b/>
          <w:color w:val="FF0000"/>
          <w:sz w:val="32"/>
          <w:szCs w:val="32"/>
        </w:rPr>
        <w:t>1. «Слово–змейка».</w:t>
      </w:r>
      <w:r w:rsidRPr="00C1499C">
        <w:rPr>
          <w:rFonts w:cstheme="minorHAnsi"/>
          <w:b/>
          <w:sz w:val="16"/>
          <w:szCs w:val="16"/>
        </w:rPr>
        <w:t xml:space="preserve"> </w:t>
      </w:r>
    </w:p>
    <w:p w:rsidR="00A112AB" w:rsidRDefault="00A112AB" w:rsidP="00A112AB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28"/>
          <w:szCs w:val="28"/>
        </w:rPr>
      </w:pPr>
      <w:r>
        <w:rPr>
          <w:rFonts w:ascii="Verdana" w:hAnsi="Verdana"/>
          <w:sz w:val="16"/>
          <w:szCs w:val="16"/>
        </w:rPr>
        <w:br/>
      </w:r>
      <w:r w:rsidRPr="00E45AA9">
        <w:rPr>
          <w:rFonts w:ascii="Verdana" w:hAnsi="Verdana"/>
          <w:color w:val="1F497D" w:themeColor="text2"/>
          <w:sz w:val="28"/>
          <w:szCs w:val="28"/>
        </w:rPr>
        <w:t>Один человек от команды за 1 минуту должен записать на доске слова в таком порядке, чтобы второе слово начиналось с последней буквы первого.</w:t>
      </w:r>
    </w:p>
    <w:p w:rsidR="00A112AB" w:rsidRDefault="00A112AB" w:rsidP="00A112AB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28"/>
          <w:szCs w:val="28"/>
        </w:rPr>
      </w:pPr>
      <w:r w:rsidRPr="00E45AA9">
        <w:rPr>
          <w:rFonts w:ascii="Verdana" w:hAnsi="Verdana"/>
          <w:color w:val="FF0000"/>
          <w:sz w:val="28"/>
          <w:szCs w:val="28"/>
        </w:rPr>
        <w:t>Адрес</w:t>
      </w:r>
      <w:r w:rsidRPr="00E45AA9">
        <w:rPr>
          <w:rFonts w:ascii="Verdana" w:hAnsi="Verdana"/>
          <w:color w:val="1F497D" w:themeColor="text2"/>
          <w:sz w:val="28"/>
          <w:szCs w:val="28"/>
        </w:rPr>
        <w:t xml:space="preserve">, салют,…. </w:t>
      </w:r>
    </w:p>
    <w:p w:rsidR="00A112AB" w:rsidRDefault="00A112AB" w:rsidP="00A112AB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28"/>
          <w:szCs w:val="28"/>
        </w:rPr>
      </w:pPr>
      <w:r w:rsidRPr="00E45AA9">
        <w:rPr>
          <w:rFonts w:ascii="Verdana" w:hAnsi="Verdana"/>
          <w:color w:val="FF0000"/>
          <w:sz w:val="28"/>
          <w:szCs w:val="28"/>
        </w:rPr>
        <w:t>Колос</w:t>
      </w:r>
      <w:r w:rsidRPr="00E45AA9">
        <w:rPr>
          <w:rFonts w:ascii="Verdana" w:hAnsi="Verdana"/>
          <w:color w:val="1F497D" w:themeColor="text2"/>
          <w:sz w:val="28"/>
          <w:szCs w:val="28"/>
        </w:rPr>
        <w:t>, сапог,….</w:t>
      </w:r>
    </w:p>
    <w:p w:rsidR="00A112AB" w:rsidRPr="00C1499C" w:rsidRDefault="00A112AB" w:rsidP="00A112AB">
      <w:pPr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</w:pPr>
      <w:r w:rsidRPr="00C1499C"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  <w:t>2. Решаем кроссворд.</w:t>
      </w:r>
    </w:p>
    <w:p w:rsidR="00A112AB" w:rsidRPr="001C4394" w:rsidRDefault="00A112AB" w:rsidP="00A112A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Сорока-морока.</w:t>
      </w:r>
    </w:p>
    <w:p w:rsidR="00A112AB" w:rsidRDefault="00A112AB" w:rsidP="00A1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На хвосте несла сорока</w:t>
      </w:r>
      <w:r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,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Очень схожие слова</w:t>
      </w:r>
      <w:r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.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Распустила хвост сорока.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Вот досада! Вот морока!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На концах остались "А":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То-то не было печали!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Буквы выпали в начале,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Предпоследние упали: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Все - согласные они,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Вот лежат они, взгляни!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Собери их аккуратно</w:t>
      </w:r>
      <w:r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,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И поставь в слова обратно.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У тебя в активе есть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Букв двенадцать, строчек шесть.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(Стих внимательно прочти -</w:t>
      </w:r>
      <w:r w:rsidRPr="001C4394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Он о тех словах шести.)</w:t>
      </w:r>
    </w:p>
    <w:p w:rsidR="00A112AB" w:rsidRDefault="00A112AB" w:rsidP="00A1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</w:p>
    <w:p w:rsidR="00A112AB" w:rsidRPr="001C4394" w:rsidRDefault="00A112AB" w:rsidP="00A1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</w:p>
    <w:p w:rsidR="00A112AB" w:rsidRPr="002D1E5F" w:rsidRDefault="00A112AB" w:rsidP="00A1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8"/>
          <w:szCs w:val="28"/>
          <w:lang w:eastAsia="ru-RU"/>
        </w:rPr>
      </w:pPr>
      <w:r w:rsidRPr="002D1E5F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8"/>
          <w:szCs w:val="28"/>
          <w:lang w:eastAsia="ru-RU"/>
        </w:rPr>
        <w:t xml:space="preserve">Я - </w:t>
      </w:r>
      <w:r w:rsidRPr="002D1E5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принадлежность короля.</w:t>
      </w:r>
      <w:r w:rsidRPr="002D1E5F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8"/>
          <w:szCs w:val="28"/>
          <w:lang w:eastAsia="ru-RU"/>
        </w:rPr>
        <w:br/>
        <w:t xml:space="preserve">А я - </w:t>
      </w:r>
      <w:r w:rsidRPr="002D1E5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умнейшая из птиц.</w:t>
      </w:r>
      <w:r w:rsidRPr="002D1E5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  <w:t>Во мне нуждается земля.</w:t>
      </w:r>
      <w:r w:rsidRPr="002D1E5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</w:r>
      <w:r w:rsidRPr="002D1E5F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8"/>
          <w:szCs w:val="28"/>
          <w:lang w:eastAsia="ru-RU"/>
        </w:rPr>
        <w:t xml:space="preserve">Я - </w:t>
      </w:r>
      <w:r w:rsidRPr="002D1E5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украшение для лиц.</w:t>
      </w:r>
      <w:r w:rsidRPr="002D1E5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br/>
      </w:r>
      <w:r w:rsidRPr="002D1E5F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8"/>
          <w:szCs w:val="28"/>
          <w:lang w:eastAsia="ru-RU"/>
        </w:rPr>
        <w:t xml:space="preserve">Я - </w:t>
      </w:r>
      <w:r w:rsidRPr="002D1E5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генератор молока.</w:t>
      </w:r>
      <w:r w:rsidRPr="002D1E5F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8"/>
          <w:szCs w:val="28"/>
          <w:lang w:eastAsia="ru-RU"/>
        </w:rPr>
        <w:br/>
        <w:t xml:space="preserve">А я </w:t>
      </w:r>
      <w:r w:rsidRPr="002D1E5F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неровно, но легла.</w:t>
      </w:r>
    </w:p>
    <w:p w:rsidR="0079557F" w:rsidRDefault="0079557F"/>
    <w:p w:rsidR="004C26A5" w:rsidRDefault="00E60EE1">
      <w:r>
        <w:rPr>
          <w:noProof/>
          <w:lang w:eastAsia="ru-RU"/>
        </w:rPr>
        <w:lastRenderedPageBreak/>
        <w:pict>
          <v:oval id="_x0000_s1031" style="position:absolute;margin-left:268.2pt;margin-top:18.95pt;width:51pt;height:48pt;z-index:-251653120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margin-left:214.95pt;margin-top:18.95pt;width:49.5pt;height:48pt;z-index:-251654144" strokecolor="#1f497d [3215]"/>
        </w:pict>
      </w:r>
      <w:r>
        <w:rPr>
          <w:noProof/>
          <w:lang w:eastAsia="ru-RU"/>
        </w:rPr>
        <w:pict>
          <v:oval id="_x0000_s1029" style="position:absolute;margin-left:161.7pt;margin-top:18.95pt;width:49.5pt;height:48pt;z-index:-251655168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8" style="position:absolute;margin-left:110.7pt;margin-top:18.95pt;width:51pt;height:48pt;z-index:-251656192" strokecolor="#1f497d [3215]">
            <v:textbox>
              <w:txbxContent>
                <w:p w:rsidR="00104C43" w:rsidRPr="00104C43" w:rsidRDefault="00104C43">
                  <w:pPr>
                    <w:rPr>
                      <w:color w:val="1F497D" w:themeColor="text2"/>
                      <w:sz w:val="48"/>
                      <w:szCs w:val="48"/>
                    </w:rPr>
                  </w:pPr>
                  <w:r w:rsidRPr="00104C43">
                    <w:rPr>
                      <w:color w:val="1F497D" w:themeColor="text2"/>
                      <w:sz w:val="48"/>
                      <w:szCs w:val="48"/>
                    </w:rPr>
                    <w:t>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7" style="position:absolute;margin-left:61.95pt;margin-top:18.95pt;width:48.75pt;height:48pt;z-index:-251657216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72"/>
                      <w:szCs w:val="72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26" style="position:absolute;margin-left:13.95pt;margin-top:18.95pt;width:48pt;height:48pt;z-index:-251658240" strokecolor="#1f497d [3215]"/>
        </w:pict>
      </w:r>
      <w:r w:rsidR="004C26A5">
        <w:t xml:space="preserve">                                    </w:t>
      </w:r>
    </w:p>
    <w:p w:rsidR="004C26A5" w:rsidRDefault="004C26A5"/>
    <w:p w:rsidR="004C26A5" w:rsidRDefault="00E60EE1" w:rsidP="004C26A5">
      <w:r>
        <w:rPr>
          <w:noProof/>
          <w:lang w:eastAsia="ru-RU"/>
        </w:rPr>
        <w:pict>
          <v:oval id="_x0000_s1037" style="position:absolute;margin-left:315.45pt;margin-top:22.15pt;width:48.75pt;height:51pt;z-index:251669504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6" style="position:absolute;margin-left:264.45pt;margin-top:22.15pt;width:51pt;height:51pt;z-index:251668480" strokecolor="#1f497d [3215]"/>
        </w:pict>
      </w:r>
      <w:r>
        <w:rPr>
          <w:noProof/>
          <w:lang w:eastAsia="ru-RU"/>
        </w:rPr>
        <w:pict>
          <v:oval id="_x0000_s1035" style="position:absolute;margin-left:214.95pt;margin-top:22.15pt;width:49.5pt;height:51pt;z-index:251667456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4" style="position:absolute;margin-left:165.45pt;margin-top:22.15pt;width:45.75pt;height:51pt;z-index:251666432" strokecolor="#1f497d [3215]">
            <v:textbox>
              <w:txbxContent>
                <w:p w:rsidR="00104C43" w:rsidRPr="00104C43" w:rsidRDefault="00104C43">
                  <w:pPr>
                    <w:rPr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color w:val="1F497D" w:themeColor="text2"/>
                      <w:sz w:val="48"/>
                      <w:szCs w:val="48"/>
                    </w:rPr>
                    <w:t>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3" style="position:absolute;margin-left:114.45pt;margin-top:22.15pt;width:47.25pt;height:51pt;z-index:251665408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2" style="position:absolute;margin-left:61.95pt;margin-top:22.15pt;width:48.75pt;height:51pt;z-index:251664384" strokecolor="#1f497d [3215]"/>
        </w:pict>
      </w:r>
      <w:r w:rsidR="004C26A5">
        <w:t xml:space="preserve">                                                                                                                                        </w:t>
      </w:r>
    </w:p>
    <w:p w:rsidR="004C26A5" w:rsidRDefault="004C26A5" w:rsidP="004C26A5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4C26A5" w:rsidRDefault="004C26A5" w:rsidP="004C26A5">
      <w:r>
        <w:t xml:space="preserve">                           </w:t>
      </w:r>
    </w:p>
    <w:p w:rsidR="004C26A5" w:rsidRDefault="00E60EE1" w:rsidP="004C26A5">
      <w:r>
        <w:rPr>
          <w:noProof/>
          <w:lang w:eastAsia="ru-RU"/>
        </w:rPr>
        <w:pict>
          <v:oval id="_x0000_s1043" style="position:absolute;margin-left:371.7pt;margin-top:2.85pt;width:51pt;height:51pt;z-index:251675648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margin-left:319.2pt;margin-top:2.85pt;width:52.5pt;height:51pt;z-index:251674624" strokecolor="#1f497d [3215]"/>
        </w:pict>
      </w:r>
      <w:r>
        <w:rPr>
          <w:noProof/>
          <w:lang w:eastAsia="ru-RU"/>
        </w:rPr>
        <w:pict>
          <v:oval id="_x0000_s1040" style="position:absolute;margin-left:269.7pt;margin-top:2.85pt;width:49.5pt;height:51pt;z-index:251672576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9" style="position:absolute;margin-left:218.7pt;margin-top:2.85pt;width:49.5pt;height:51pt;z-index:251671552" strokecolor="#1f497d [3215]">
            <v:textbox>
              <w:txbxContent>
                <w:p w:rsidR="00104C43" w:rsidRPr="00104C43" w:rsidRDefault="00104C43">
                  <w:pPr>
                    <w:rPr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color w:val="1F497D" w:themeColor="text2"/>
                      <w:sz w:val="48"/>
                      <w:szCs w:val="48"/>
                    </w:rPr>
                    <w:t>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8" style="position:absolute;margin-left:114.45pt;margin-top:2.85pt;width:51pt;height:52.5pt;z-index:251670528" strokecolor="#1f497d [3215]"/>
        </w:pict>
      </w:r>
      <w:r w:rsidR="004C26A5">
        <w:t xml:space="preserve">                                                                                                                                                               </w:t>
      </w:r>
    </w:p>
    <w:p w:rsidR="004C26A5" w:rsidRDefault="00E60EE1" w:rsidP="004C26A5">
      <w:r>
        <w:rPr>
          <w:noProof/>
          <w:lang w:eastAsia="ru-RU"/>
        </w:rPr>
        <w:pict>
          <v:oval id="_x0000_s1041" style="position:absolute;margin-left:165.45pt;margin-top:-22.6pt;width:49.5pt;height:51pt;z-index:251673600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 w:rsidR="004C26A5">
        <w:t xml:space="preserve">                                              </w:t>
      </w:r>
    </w:p>
    <w:p w:rsidR="004C26A5" w:rsidRDefault="00E60EE1">
      <w:r>
        <w:rPr>
          <w:noProof/>
          <w:lang w:eastAsia="ru-RU"/>
        </w:rPr>
        <w:pict>
          <v:oval id="_x0000_s1047" style="position:absolute;margin-left:311.7pt;margin-top:4.45pt;width:52.5pt;height:51.75pt;z-index:251679744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9" style="position:absolute;margin-left:414.45pt;margin-top:8.95pt;width:42.75pt;height:47.25pt;z-index:251681792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8" style="position:absolute;margin-left:364.2pt;margin-top:8.95pt;width:50.25pt;height:47.25pt;z-index:251680768" strokecolor="#1f497d [3215]"/>
        </w:pict>
      </w:r>
      <w:r w:rsidRPr="00E60EE1">
        <w:rPr>
          <w:noProof/>
          <w:color w:val="1F497D" w:themeColor="text2"/>
          <w:sz w:val="48"/>
          <w:szCs w:val="48"/>
          <w:lang w:eastAsia="ru-RU"/>
        </w:rPr>
        <w:pict>
          <v:oval id="_x0000_s1046" style="position:absolute;margin-left:264.45pt;margin-top:4.45pt;width:47.25pt;height:51.75pt;z-index:251678720" strokecolor="#1f497d [3215]">
            <v:textbox>
              <w:txbxContent>
                <w:p w:rsidR="00104C43" w:rsidRPr="00104C43" w:rsidRDefault="00104C43">
                  <w:pPr>
                    <w:rPr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color w:val="1F497D" w:themeColor="text2"/>
                      <w:sz w:val="48"/>
                      <w:szCs w:val="48"/>
                    </w:rPr>
                    <w:t>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5" style="position:absolute;margin-left:214.95pt;margin-top:4.45pt;width:47.25pt;height:51.75pt;z-index:251677696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4" style="position:absolute;margin-left:161.7pt;margin-top:8.95pt;width:49.5pt;height:51.75pt;z-index:251676672" strokecolor="#1f497d [3215]"/>
        </w:pict>
      </w:r>
    </w:p>
    <w:p w:rsidR="004C26A5" w:rsidRDefault="004C26A5" w:rsidP="004C26A5">
      <w:r>
        <w:t xml:space="preserve">                                                                                                                                     </w:t>
      </w:r>
    </w:p>
    <w:p w:rsidR="00A112AB" w:rsidRDefault="00E60EE1">
      <w:r>
        <w:rPr>
          <w:noProof/>
          <w:lang w:eastAsia="ru-RU"/>
        </w:rPr>
        <w:pict>
          <v:oval id="_x0000_s1055" style="position:absolute;margin-left:461.7pt;margin-top:5.3pt;width:42.75pt;height:48.75pt;z-index:251687936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4" style="position:absolute;margin-left:414.45pt;margin-top:5.3pt;width:47.25pt;height:48.75pt;z-index:251686912" strokecolor="#1f497d [3215]"/>
        </w:pict>
      </w:r>
      <w:r>
        <w:rPr>
          <w:noProof/>
          <w:lang w:eastAsia="ru-RU"/>
        </w:rPr>
        <w:pict>
          <v:oval id="_x0000_s1053" style="position:absolute;margin-left:364.2pt;margin-top:5.3pt;width:50.25pt;height:48.75pt;z-index:251685888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2" style="position:absolute;margin-left:315.45pt;margin-top:5.3pt;width:48.75pt;height:48.75pt;z-index:251684864" strokecolor="#1f497d [3215]">
            <v:textbox>
              <w:txbxContent>
                <w:p w:rsidR="00104C43" w:rsidRPr="00104C43" w:rsidRDefault="00104C43">
                  <w:pPr>
                    <w:rPr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color w:val="1F497D" w:themeColor="text2"/>
                      <w:sz w:val="48"/>
                      <w:szCs w:val="48"/>
                    </w:rPr>
                    <w:t>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margin-left:264.45pt;margin-top:5.3pt;width:51pt;height:48.75pt;z-index:251682816" strokecolor="#1f497d [3215]">
            <v:textbox>
              <w:txbxContent>
                <w:p w:rsidR="00104C43" w:rsidRPr="00104C43" w:rsidRDefault="00104C43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 w:rsidR="004C26A5">
        <w:t xml:space="preserve">                                                     </w:t>
      </w:r>
    </w:p>
    <w:p w:rsidR="00474C96" w:rsidRDefault="00E60EE1">
      <w:r>
        <w:rPr>
          <w:noProof/>
          <w:lang w:eastAsia="ru-RU"/>
        </w:rPr>
        <w:pict>
          <v:oval id="_x0000_s1056" style="position:absolute;margin-left:227.7pt;margin-top:33.15pt;width:47.25pt;height:50.25pt;z-index:251688960" strokecolor="#1f497d [3215]"/>
        </w:pict>
      </w:r>
      <w:r>
        <w:rPr>
          <w:noProof/>
          <w:lang w:eastAsia="ru-RU"/>
        </w:rPr>
        <w:pict>
          <v:oval id="_x0000_s1051" style="position:absolute;margin-left:214.95pt;margin-top:-20.1pt;width:47.25pt;height:48.75pt;z-index:251683840" strokecolor="#1f497d [3215]"/>
        </w:pict>
      </w:r>
      <w:r w:rsidR="00474C96">
        <w:t xml:space="preserve">                                                                                               </w:t>
      </w:r>
    </w:p>
    <w:p w:rsidR="00BA6CD9" w:rsidRDefault="00E60EE1">
      <w:r>
        <w:rPr>
          <w:noProof/>
          <w:lang w:eastAsia="ru-RU"/>
        </w:rPr>
        <w:pict>
          <v:oval id="_x0000_s1061" style="position:absolute;margin-left:465.45pt;margin-top:12.2pt;width:45.75pt;height:45.75pt;z-index:251694080" strokecolor="#1f497d [3215]">
            <v:textbox>
              <w:txbxContent>
                <w:p w:rsidR="00BA6CD9" w:rsidRPr="00BA6CD9" w:rsidRDefault="00BA6CD9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60" style="position:absolute;margin-left:418.95pt;margin-top:7.7pt;width:46.5pt;height:50.25pt;z-index:251693056" strokecolor="#1f497d [3215]"/>
        </w:pict>
      </w:r>
      <w:r>
        <w:rPr>
          <w:noProof/>
          <w:lang w:eastAsia="ru-RU"/>
        </w:rPr>
        <w:pict>
          <v:oval id="_x0000_s1059" style="position:absolute;margin-left:371.7pt;margin-top:7.7pt;width:47.25pt;height:50.25pt;z-index:251692032" strokecolor="#1f497d [3215]">
            <v:textbox>
              <w:txbxContent>
                <w:p w:rsidR="00BA6CD9" w:rsidRPr="00BA6CD9" w:rsidRDefault="00BA6CD9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8" style="position:absolute;margin-left:322.95pt;margin-top:7.7pt;width:48.75pt;height:50.25pt;z-index:251691008" strokecolor="#1f497d [3215]">
            <v:textbox>
              <w:txbxContent>
                <w:p w:rsidR="00BA6CD9" w:rsidRPr="00BA6CD9" w:rsidRDefault="00BA6CD9">
                  <w:pPr>
                    <w:rPr>
                      <w:color w:val="1F497D" w:themeColor="text2"/>
                      <w:sz w:val="48"/>
                      <w:szCs w:val="48"/>
                    </w:rPr>
                  </w:pPr>
                  <w:r>
                    <w:rPr>
                      <w:color w:val="1F497D" w:themeColor="text2"/>
                      <w:sz w:val="48"/>
                      <w:szCs w:val="48"/>
                    </w:rPr>
                    <w:t>р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7" style="position:absolute;margin-left:274.95pt;margin-top:7.7pt;width:48pt;height:50.25pt;z-index:251689984" strokecolor="#1f497d [3215]">
            <v:textbox>
              <w:txbxContent>
                <w:p w:rsidR="00BA6CD9" w:rsidRPr="00BA6CD9" w:rsidRDefault="00BA6CD9">
                  <w:pPr>
                    <w:rPr>
                      <w:color w:val="FF0000"/>
                      <w:sz w:val="48"/>
                      <w:szCs w:val="48"/>
                    </w:rPr>
                  </w:pPr>
                  <w:r>
                    <w:rPr>
                      <w:color w:val="FF0000"/>
                      <w:sz w:val="48"/>
                      <w:szCs w:val="48"/>
                    </w:rPr>
                    <w:t>о</w:t>
                  </w:r>
                </w:p>
              </w:txbxContent>
            </v:textbox>
          </v:oval>
        </w:pict>
      </w:r>
    </w:p>
    <w:p w:rsidR="00BA6CD9" w:rsidRDefault="00BA6CD9">
      <w:r>
        <w:t xml:space="preserve">                                                                                                                                 </w:t>
      </w:r>
    </w:p>
    <w:p w:rsidR="00BA6CD9" w:rsidRDefault="00BA6CD9"/>
    <w:p w:rsidR="00BA6CD9" w:rsidRDefault="00BA6CD9"/>
    <w:p w:rsidR="00BA6CD9" w:rsidRDefault="00BA6CD9">
      <w:pPr>
        <w:rPr>
          <w:color w:val="1F497D" w:themeColor="text2"/>
          <w:sz w:val="72"/>
          <w:szCs w:val="72"/>
        </w:rPr>
      </w:pPr>
      <w:r>
        <w:rPr>
          <w:color w:val="1F497D" w:themeColor="text2"/>
          <w:sz w:val="72"/>
          <w:szCs w:val="72"/>
        </w:rPr>
        <w:t xml:space="preserve">В  К Б Д Н С Л П Т Д Ц Х </w:t>
      </w:r>
    </w:p>
    <w:p w:rsidR="00C1499C" w:rsidRDefault="00C1499C">
      <w:pPr>
        <w:rPr>
          <w:color w:val="1F497D" w:themeColor="text2"/>
          <w:sz w:val="72"/>
          <w:szCs w:val="72"/>
        </w:rPr>
      </w:pPr>
    </w:p>
    <w:p w:rsidR="00BA6CD9" w:rsidRPr="00C1499C" w:rsidRDefault="00BA6CD9" w:rsidP="00BA6CD9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32"/>
          <w:szCs w:val="32"/>
          <w:lang w:eastAsia="ru-RU"/>
        </w:rPr>
      </w:pPr>
      <w:r w:rsidRPr="00C1499C">
        <w:rPr>
          <w:rFonts w:eastAsia="Times New Roman" w:cstheme="minorHAnsi"/>
          <w:b/>
          <w:bCs/>
          <w:i/>
          <w:iCs/>
          <w:color w:val="FF0000"/>
          <w:sz w:val="32"/>
          <w:szCs w:val="32"/>
          <w:lang w:eastAsia="ru-RU"/>
        </w:rPr>
        <w:t>"Весёлая минутка".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На каждый вопрос дети отвечают хором: "Вот так!" - и жестом показывают нужное действие. Игра начинается с краткого объяснения ведущим правил игры.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Как живешь?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Вот так! (Показать большой палец)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Как идешь?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Вот так! (Прошагать двумя пальцами одной руки по ладошке другой)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- А бежишь?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Вот так! (Согнуть руки в локтях и показать, как работают ими при беге)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Ночью спишь?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Вот так! (Руки "лодочкой" под щеку и положить на них голову)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Как берешь?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Вот так!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А даешь?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Вот так!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Как шалишь?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Вот так! (Надуть щеки и разом стукнуть по ним. Тут уж сказать "Вот так!" просто невозможно)</w:t>
      </w:r>
    </w:p>
    <w:p w:rsidR="00BA6CD9" w:rsidRPr="001C4394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А грозишь?</w:t>
      </w:r>
    </w:p>
    <w:p w:rsidR="00BA6CD9" w:rsidRDefault="00BA6CD9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C43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- Вот так! (Погрозить пальцем, например, своему соседу)</w:t>
      </w:r>
    </w:p>
    <w:p w:rsidR="00624A67" w:rsidRDefault="00624A67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1F7F66" w:rsidRPr="001F7F66" w:rsidRDefault="001F7F66" w:rsidP="001F7F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</w:pPr>
      <w:r w:rsidRPr="001F7F66"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  <w:t>3.Кроссворд " Ква"</w:t>
      </w:r>
    </w:p>
    <w:p w:rsidR="001F7F66" w:rsidRDefault="001F7F66" w:rsidP="001F7F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Ранним утром на опушке</w:t>
      </w: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Громко квакают лягушки.</w:t>
      </w: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Много слов, и все слова</w:t>
      </w: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Всегда в себе содержат "ква".</w:t>
      </w: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В середине и в начале,</w:t>
      </w: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И в разбивку и подряд:</w:t>
      </w: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Вы слова не раз встречали,</w:t>
      </w: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Пусть они заговорят!</w:t>
      </w:r>
    </w:p>
    <w:p w:rsidR="001F7F66" w:rsidRPr="00CC55C5" w:rsidRDefault="001F7F66" w:rsidP="001F7F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1F7F66" w:rsidRPr="00CC55C5" w:rsidRDefault="001F7F66" w:rsidP="001F7F66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CC55C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Этот "ква" научит читать</w:t>
      </w:r>
      <w:r w:rsidRPr="00CC55C5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. (Букварь) </w:t>
      </w:r>
    </w:p>
    <w:tbl>
      <w:tblPr>
        <w:tblW w:w="0" w:type="auto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"/>
        <w:gridCol w:w="260"/>
        <w:gridCol w:w="458"/>
        <w:gridCol w:w="441"/>
        <w:gridCol w:w="457"/>
        <w:gridCol w:w="260"/>
        <w:gridCol w:w="267"/>
      </w:tblGrid>
      <w:tr w:rsidR="001F7F66" w:rsidRPr="00CC55C5" w:rsidTr="00DE43A3">
        <w:trPr>
          <w:tblCellSpacing w:w="7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1F7F66" w:rsidRPr="006566D3" w:rsidRDefault="001F7F66" w:rsidP="001F7F66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Этот жажду в жару утоляет</w:t>
      </w:r>
      <w:r w:rsidRPr="006566D3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. (Квас) </w:t>
      </w:r>
    </w:p>
    <w:tbl>
      <w:tblPr>
        <w:tblW w:w="998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6"/>
        <w:gridCol w:w="495"/>
        <w:gridCol w:w="495"/>
        <w:gridCol w:w="465"/>
      </w:tblGrid>
      <w:tr w:rsidR="001F7F66" w:rsidRPr="00CC55C5" w:rsidTr="001F7F66">
        <w:trPr>
          <w:tblCellSpacing w:w="7" w:type="dxa"/>
        </w:trPr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lastRenderedPageBreak/>
              <w:t>К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1F7F66" w:rsidRPr="006566D3" w:rsidRDefault="001F7F66" w:rsidP="001F7F66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Без этого конь лихой спотыкается</w:t>
      </w:r>
      <w:r w:rsidRPr="006566D3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. (Подкова) </w:t>
      </w:r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"/>
        <w:gridCol w:w="260"/>
        <w:gridCol w:w="260"/>
        <w:gridCol w:w="458"/>
        <w:gridCol w:w="260"/>
        <w:gridCol w:w="441"/>
        <w:gridCol w:w="464"/>
      </w:tblGrid>
      <w:tr w:rsidR="001F7F66" w:rsidRPr="00CC55C5" w:rsidTr="005746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А</w:t>
            </w:r>
          </w:p>
        </w:tc>
      </w:tr>
    </w:tbl>
    <w:p w:rsidR="001F7F66" w:rsidRPr="006566D3" w:rsidRDefault="001F7F66" w:rsidP="001F7F66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Плавает в этом рыбка - красавица. </w:t>
      </w:r>
      <w:r w:rsidRPr="006566D3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(Аквариум)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"/>
        <w:gridCol w:w="458"/>
        <w:gridCol w:w="441"/>
        <w:gridCol w:w="457"/>
        <w:gridCol w:w="260"/>
        <w:gridCol w:w="260"/>
        <w:gridCol w:w="260"/>
        <w:gridCol w:w="267"/>
      </w:tblGrid>
      <w:tr w:rsidR="001F7F66" w:rsidRPr="00CC55C5" w:rsidTr="005746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1F7F66" w:rsidRPr="006566D3" w:rsidRDefault="001F7F66" w:rsidP="001F7F66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Этот дает молоко и мычит. </w:t>
      </w:r>
      <w:r w:rsidRPr="006566D3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(Корова) </w:t>
      </w:r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260"/>
        <w:gridCol w:w="260"/>
        <w:gridCol w:w="260"/>
        <w:gridCol w:w="441"/>
        <w:gridCol w:w="464"/>
      </w:tblGrid>
      <w:tr w:rsidR="001F7F66" w:rsidRPr="00CC55C5" w:rsidTr="005746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А</w:t>
            </w:r>
          </w:p>
        </w:tc>
      </w:tr>
    </w:tbl>
    <w:p w:rsidR="001F7F66" w:rsidRPr="006566D3" w:rsidRDefault="001F7F66" w:rsidP="001F7F66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Этот не раз вы чертили в тетрадке. </w:t>
      </w:r>
      <w:r w:rsidRPr="006566D3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(Квадрат) </w:t>
      </w:r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441"/>
        <w:gridCol w:w="457"/>
        <w:gridCol w:w="260"/>
        <w:gridCol w:w="260"/>
        <w:gridCol w:w="260"/>
        <w:gridCol w:w="267"/>
      </w:tblGrid>
      <w:tr w:rsidR="001F7F66" w:rsidRPr="00CC55C5" w:rsidTr="005746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1F7F66" w:rsidRPr="006566D3" w:rsidRDefault="001F7F66" w:rsidP="001F7F66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Эти растут в огороде на грядке. </w:t>
      </w:r>
      <w:r w:rsidRPr="006566D3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(Тыква) </w:t>
      </w:r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"/>
        <w:gridCol w:w="260"/>
        <w:gridCol w:w="458"/>
        <w:gridCol w:w="441"/>
        <w:gridCol w:w="464"/>
      </w:tblGrid>
      <w:tr w:rsidR="001F7F66" w:rsidRPr="00CC55C5" w:rsidTr="005746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А</w:t>
            </w:r>
          </w:p>
        </w:tc>
      </w:tr>
    </w:tbl>
    <w:p w:rsidR="001F7F66" w:rsidRPr="006566D3" w:rsidRDefault="001F7F66" w:rsidP="001F7F66">
      <w:pPr>
        <w:pStyle w:val="a8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Этот - фигура в умной игре. </w:t>
      </w:r>
      <w:r w:rsidRPr="006566D3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(Королева) </w:t>
      </w:r>
    </w:p>
    <w:tbl>
      <w:tblPr>
        <w:tblW w:w="0" w:type="auto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260"/>
        <w:gridCol w:w="260"/>
        <w:gridCol w:w="260"/>
        <w:gridCol w:w="260"/>
        <w:gridCol w:w="260"/>
        <w:gridCol w:w="441"/>
        <w:gridCol w:w="464"/>
      </w:tblGrid>
      <w:tr w:rsidR="001F7F66" w:rsidRPr="00CC55C5" w:rsidTr="005746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F66" w:rsidRPr="00CC55C5" w:rsidRDefault="001F7F66" w:rsidP="005746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CC55C5"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  <w:t>А</w:t>
            </w:r>
          </w:p>
        </w:tc>
      </w:tr>
    </w:tbl>
    <w:p w:rsidR="00C1499C" w:rsidRDefault="00C1499C" w:rsidP="00BA6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C1499C" w:rsidRPr="00C1499C" w:rsidRDefault="001F7F66" w:rsidP="00C1499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  <w:t>4</w:t>
      </w:r>
      <w:r w:rsidR="00C1499C" w:rsidRPr="00C1499C"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  <w:t>.Стихотворение - игра "Птицы"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Я называю в игре только птиц, но если вы услышите, что появились не птицы, а что-то или кто-то другой, дайте мне знать. Можно топать и хлопать.</w:t>
      </w:r>
    </w:p>
    <w:p w:rsidR="00C1499C" w:rsidRPr="006566D3" w:rsidRDefault="00C1499C" w:rsidP="00C149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Прилетели птицы: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Голуби, синицы,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Мухи и стрижи: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(Дети топают)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lastRenderedPageBreak/>
        <w:t xml:space="preserve">Ведущая: 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Что не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правильно?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 xml:space="preserve">Дети: 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Мухи!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 xml:space="preserve">Ведущая: 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 мухи - это кто?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 xml:space="preserve">Дети: 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Насекомые!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Ведущая:</w:t>
      </w:r>
    </w:p>
    <w:p w:rsidR="00C1499C" w:rsidRPr="006566D3" w:rsidRDefault="00C1499C" w:rsidP="00C149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Прилетели птицы: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Голуби, синицы,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Аисты, вороны,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Галки, макароны: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(Дети топают)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 xml:space="preserve">Ведущая: </w:t>
      </w:r>
    </w:p>
    <w:p w:rsidR="00C1499C" w:rsidRPr="006566D3" w:rsidRDefault="00C1499C" w:rsidP="00C149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Прилетели птицы: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Голуби, куницы:</w:t>
      </w:r>
    </w:p>
    <w:p w:rsidR="00C1499C" w:rsidRPr="006566D3" w:rsidRDefault="00C1499C" w:rsidP="00C14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(Если дети не обратят внимания на куниц, ведущий должен остановиться и с шуткой заострить на этом внимание)</w:t>
      </w:r>
    </w:p>
    <w:p w:rsidR="00C1499C" w:rsidRDefault="00C1499C" w:rsidP="00C149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Прилетели птицы: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 xml:space="preserve">Голуби, </w:t>
      </w:r>
      <w:r w:rsidR="00624A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синицы,</w:t>
      </w:r>
      <w:r w:rsidR="00624A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Галки и стрижи,</w:t>
      </w:r>
      <w:r w:rsidR="00624A6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 xml:space="preserve">Чибисы, 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чижи,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Аисты, кукушки,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Даже совы - сплюшки,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Лебеди и утки,</w:t>
      </w:r>
      <w:r w:rsidRPr="006566D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И спасибо шутке!</w:t>
      </w:r>
    </w:p>
    <w:p w:rsidR="00624A67" w:rsidRDefault="00624A67" w:rsidP="00C149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24A67" w:rsidRDefault="00624A67" w:rsidP="00C149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24A67" w:rsidRPr="00624A67" w:rsidRDefault="00624A67" w:rsidP="00624A6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</w:pPr>
      <w:r w:rsidRPr="00624A67"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  <w:t>Разминка.</w:t>
      </w:r>
    </w:p>
    <w:p w:rsidR="00624A67" w:rsidRDefault="00624A67" w:rsidP="0062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0819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Я буду называть все деревья и кустарники подряд, а вы выбирайте из них только те, которые растут в наших краях. Если растут - хлопните в ладоши, если нет - молчите. Договорились? Итак, да - хлопок, нет - молчок!</w:t>
      </w:r>
      <w:r w:rsidRPr="0008190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</w:t>
      </w:r>
      <w:r w:rsidRPr="00EB775D">
        <w:rPr>
          <w:rFonts w:ascii="Times New Roman" w:eastAsia="Times New Roman" w:hAnsi="Times New Roman" w:cs="Times New Roman"/>
          <w:b/>
          <w:i/>
          <w:iCs/>
          <w:color w:val="8064A2" w:themeColor="accent4"/>
          <w:sz w:val="28"/>
          <w:szCs w:val="28"/>
          <w:lang w:eastAsia="ru-RU"/>
        </w:rPr>
        <w:t>Яблоня, Ель, Вишня, Липа, Груша, Саксаул, Черешня, Клен, Облепиха,  Лимон, Баобаб, Мимоза, Береза, Апельсин, Мандарин.</w:t>
      </w:r>
    </w:p>
    <w:p w:rsidR="00624A67" w:rsidRPr="0008190E" w:rsidRDefault="00624A67" w:rsidP="0062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0819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А сейчас я буду называть быстро.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08190E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Готовы?</w:t>
      </w:r>
    </w:p>
    <w:p w:rsidR="00624A67" w:rsidRDefault="00624A67" w:rsidP="00624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8064A2" w:themeColor="accent4"/>
          <w:sz w:val="28"/>
          <w:szCs w:val="28"/>
          <w:lang w:eastAsia="ru-RU"/>
        </w:rPr>
      </w:pPr>
      <w:r w:rsidRPr="00EB775D">
        <w:rPr>
          <w:rFonts w:ascii="Times New Roman" w:eastAsia="Times New Roman" w:hAnsi="Times New Roman" w:cs="Times New Roman"/>
          <w:b/>
          <w:i/>
          <w:iCs/>
          <w:color w:val="8064A2" w:themeColor="accent4"/>
          <w:sz w:val="28"/>
          <w:szCs w:val="28"/>
          <w:lang w:eastAsia="ru-RU"/>
        </w:rPr>
        <w:t>Слива, Кофе, Дуб, Тополь, Осина, Рябина, Кипарис,</w:t>
      </w:r>
      <w:r>
        <w:rPr>
          <w:rFonts w:ascii="Times New Roman" w:eastAsia="Times New Roman" w:hAnsi="Times New Roman" w:cs="Times New Roman"/>
          <w:b/>
          <w:i/>
          <w:iCs/>
          <w:color w:val="8064A2" w:themeColor="accent4"/>
          <w:sz w:val="28"/>
          <w:szCs w:val="28"/>
          <w:lang w:eastAsia="ru-RU"/>
        </w:rPr>
        <w:t xml:space="preserve"> Сосна, Каштан,</w:t>
      </w:r>
      <w:r w:rsidRPr="00EB775D">
        <w:rPr>
          <w:rFonts w:ascii="Times New Roman" w:eastAsia="Times New Roman" w:hAnsi="Times New Roman" w:cs="Times New Roman"/>
          <w:b/>
          <w:i/>
          <w:iCs/>
          <w:color w:val="8064A2" w:themeColor="accent4"/>
          <w:sz w:val="28"/>
          <w:szCs w:val="28"/>
          <w:lang w:eastAsia="ru-RU"/>
        </w:rPr>
        <w:t xml:space="preserve"> Алыча, Каланча.</w:t>
      </w:r>
    </w:p>
    <w:p w:rsidR="00C1499C" w:rsidRDefault="00C1499C" w:rsidP="00C1499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C1499C" w:rsidRPr="00C1499C" w:rsidRDefault="001F7F66" w:rsidP="00C1499C">
      <w:pPr>
        <w:spacing w:before="100" w:beforeAutospacing="1" w:after="100" w:afterAutospacing="1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color w:val="FF0000"/>
          <w:sz w:val="32"/>
          <w:szCs w:val="32"/>
        </w:rPr>
        <w:t>5</w:t>
      </w:r>
      <w:r w:rsidR="00C1499C" w:rsidRPr="00C1499C">
        <w:rPr>
          <w:rFonts w:cstheme="minorHAnsi"/>
          <w:b/>
          <w:color w:val="FF0000"/>
          <w:sz w:val="32"/>
          <w:szCs w:val="32"/>
        </w:rPr>
        <w:t>. Закончить предложения.</w:t>
      </w:r>
      <w:r w:rsidR="00C1499C" w:rsidRPr="00C1499C">
        <w:rPr>
          <w:rFonts w:cstheme="minorHAnsi"/>
          <w:b/>
          <w:sz w:val="32"/>
          <w:szCs w:val="32"/>
        </w:rPr>
        <w:t xml:space="preserve"> </w:t>
      </w:r>
    </w:p>
    <w:p w:rsidR="00C1499C" w:rsidRDefault="00C1499C" w:rsidP="00C1499C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32"/>
          <w:szCs w:val="32"/>
        </w:rPr>
      </w:pPr>
      <w:r w:rsidRPr="00E45AA9">
        <w:rPr>
          <w:rFonts w:ascii="Verdana" w:hAnsi="Verdana"/>
          <w:b/>
          <w:color w:val="1F497D" w:themeColor="text2"/>
          <w:sz w:val="32"/>
          <w:szCs w:val="32"/>
        </w:rPr>
        <w:t>Голоден как</w:t>
      </w:r>
      <w:r w:rsidRPr="00E45AA9">
        <w:rPr>
          <w:rFonts w:ascii="Verdana" w:hAnsi="Verdana"/>
          <w:color w:val="1F497D" w:themeColor="text2"/>
          <w:sz w:val="32"/>
          <w:szCs w:val="32"/>
        </w:rPr>
        <w:t xml:space="preserve">…(волк) </w:t>
      </w:r>
      <w:r w:rsidRPr="00E45AA9">
        <w:rPr>
          <w:rFonts w:ascii="Verdana" w:hAnsi="Verdana"/>
          <w:color w:val="1F497D" w:themeColor="text2"/>
          <w:sz w:val="32"/>
          <w:szCs w:val="32"/>
        </w:rPr>
        <w:br/>
      </w:r>
      <w:r w:rsidRPr="00E45AA9">
        <w:rPr>
          <w:rFonts w:ascii="Verdana" w:hAnsi="Verdana"/>
          <w:b/>
          <w:color w:val="1F497D" w:themeColor="text2"/>
          <w:sz w:val="32"/>
          <w:szCs w:val="32"/>
        </w:rPr>
        <w:t>Труслив как…</w:t>
      </w:r>
      <w:r w:rsidRPr="00E45AA9">
        <w:rPr>
          <w:rFonts w:ascii="Verdana" w:hAnsi="Verdana"/>
          <w:color w:val="1F497D" w:themeColor="text2"/>
          <w:sz w:val="32"/>
          <w:szCs w:val="32"/>
        </w:rPr>
        <w:t xml:space="preserve"> (заяц) </w:t>
      </w:r>
      <w:r w:rsidRPr="00E45AA9">
        <w:rPr>
          <w:rFonts w:ascii="Verdana" w:hAnsi="Verdana"/>
          <w:color w:val="1F497D" w:themeColor="text2"/>
          <w:sz w:val="32"/>
          <w:szCs w:val="32"/>
        </w:rPr>
        <w:br/>
      </w:r>
      <w:r w:rsidRPr="00E45AA9">
        <w:rPr>
          <w:rFonts w:ascii="Verdana" w:hAnsi="Verdana"/>
          <w:b/>
          <w:color w:val="1F497D" w:themeColor="text2"/>
          <w:sz w:val="32"/>
          <w:szCs w:val="32"/>
        </w:rPr>
        <w:t>Здоров как…</w:t>
      </w:r>
      <w:r w:rsidRPr="00E45AA9">
        <w:rPr>
          <w:rFonts w:ascii="Verdana" w:hAnsi="Verdana"/>
          <w:color w:val="1F497D" w:themeColor="text2"/>
          <w:sz w:val="32"/>
          <w:szCs w:val="32"/>
        </w:rPr>
        <w:t xml:space="preserve"> (бык) </w:t>
      </w:r>
      <w:r w:rsidRPr="00E45AA9">
        <w:rPr>
          <w:rFonts w:ascii="Verdana" w:hAnsi="Verdana"/>
          <w:color w:val="1F497D" w:themeColor="text2"/>
          <w:sz w:val="32"/>
          <w:szCs w:val="32"/>
        </w:rPr>
        <w:br/>
      </w:r>
      <w:r w:rsidRPr="00E45AA9">
        <w:rPr>
          <w:rFonts w:ascii="Verdana" w:hAnsi="Verdana"/>
          <w:b/>
          <w:color w:val="1F497D" w:themeColor="text2"/>
          <w:sz w:val="32"/>
          <w:szCs w:val="32"/>
        </w:rPr>
        <w:t>Упрям как…</w:t>
      </w:r>
      <w:r w:rsidRPr="00E45AA9">
        <w:rPr>
          <w:rFonts w:ascii="Verdana" w:hAnsi="Verdana"/>
          <w:color w:val="1F497D" w:themeColor="text2"/>
          <w:sz w:val="32"/>
          <w:szCs w:val="32"/>
        </w:rPr>
        <w:t xml:space="preserve"> (осёл)</w:t>
      </w:r>
    </w:p>
    <w:p w:rsidR="00C1499C" w:rsidRDefault="00C1499C" w:rsidP="00C1499C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32"/>
          <w:szCs w:val="32"/>
        </w:rPr>
      </w:pPr>
      <w:r w:rsidRPr="00E45AA9">
        <w:rPr>
          <w:rFonts w:ascii="Verdana" w:hAnsi="Verdana"/>
          <w:b/>
          <w:color w:val="1F497D" w:themeColor="text2"/>
          <w:sz w:val="32"/>
          <w:szCs w:val="32"/>
        </w:rPr>
        <w:t xml:space="preserve"> Изворотлив как…</w:t>
      </w:r>
      <w:r w:rsidRPr="00E45AA9">
        <w:rPr>
          <w:rFonts w:ascii="Verdana" w:hAnsi="Verdana"/>
          <w:color w:val="1F497D" w:themeColor="text2"/>
          <w:sz w:val="32"/>
          <w:szCs w:val="32"/>
        </w:rPr>
        <w:t xml:space="preserve"> (уж) </w:t>
      </w:r>
      <w:r w:rsidRPr="00E45AA9">
        <w:rPr>
          <w:rFonts w:ascii="Verdana" w:hAnsi="Verdana"/>
          <w:color w:val="1F497D" w:themeColor="text2"/>
          <w:sz w:val="32"/>
          <w:szCs w:val="32"/>
        </w:rPr>
        <w:br/>
      </w:r>
      <w:r w:rsidRPr="00E45AA9">
        <w:rPr>
          <w:rFonts w:ascii="Verdana" w:hAnsi="Verdana"/>
          <w:b/>
          <w:color w:val="1F497D" w:themeColor="text2"/>
          <w:sz w:val="32"/>
          <w:szCs w:val="32"/>
        </w:rPr>
        <w:t>Нем как…</w:t>
      </w:r>
      <w:r w:rsidRPr="00E45AA9">
        <w:rPr>
          <w:rFonts w:ascii="Verdana" w:hAnsi="Verdana"/>
          <w:color w:val="1F497D" w:themeColor="text2"/>
          <w:sz w:val="32"/>
          <w:szCs w:val="32"/>
        </w:rPr>
        <w:t xml:space="preserve"> (рыба) </w:t>
      </w:r>
      <w:r w:rsidRPr="00E45AA9">
        <w:rPr>
          <w:rFonts w:ascii="Verdana" w:hAnsi="Verdana"/>
          <w:color w:val="1F497D" w:themeColor="text2"/>
          <w:sz w:val="32"/>
          <w:szCs w:val="32"/>
        </w:rPr>
        <w:br/>
      </w:r>
      <w:r w:rsidRPr="00E45AA9">
        <w:rPr>
          <w:rFonts w:ascii="Verdana" w:hAnsi="Verdana"/>
          <w:b/>
          <w:color w:val="1F497D" w:themeColor="text2"/>
          <w:sz w:val="32"/>
          <w:szCs w:val="32"/>
        </w:rPr>
        <w:t>Грязный как …</w:t>
      </w:r>
      <w:r w:rsidRPr="00E45AA9">
        <w:rPr>
          <w:rFonts w:ascii="Verdana" w:hAnsi="Verdana"/>
          <w:color w:val="1F497D" w:themeColor="text2"/>
          <w:sz w:val="32"/>
          <w:szCs w:val="32"/>
        </w:rPr>
        <w:t xml:space="preserve"> (свинья) </w:t>
      </w:r>
      <w:r w:rsidRPr="00E45AA9">
        <w:rPr>
          <w:rFonts w:ascii="Verdana" w:hAnsi="Verdana"/>
          <w:color w:val="1F497D" w:themeColor="text2"/>
          <w:sz w:val="32"/>
          <w:szCs w:val="32"/>
        </w:rPr>
        <w:br/>
      </w:r>
      <w:r w:rsidRPr="00E45AA9">
        <w:rPr>
          <w:rFonts w:ascii="Verdana" w:hAnsi="Verdana"/>
          <w:b/>
          <w:color w:val="1F497D" w:themeColor="text2"/>
          <w:sz w:val="32"/>
          <w:szCs w:val="32"/>
        </w:rPr>
        <w:t>Колючий как…</w:t>
      </w:r>
      <w:r w:rsidRPr="00E45AA9">
        <w:rPr>
          <w:rFonts w:ascii="Verdana" w:hAnsi="Verdana"/>
          <w:color w:val="1F497D" w:themeColor="text2"/>
          <w:sz w:val="32"/>
          <w:szCs w:val="32"/>
        </w:rPr>
        <w:t xml:space="preserve"> (ёж)</w:t>
      </w:r>
    </w:p>
    <w:p w:rsidR="00C1499C" w:rsidRDefault="00624A67" w:rsidP="00C1499C">
      <w:pPr>
        <w:spacing w:before="100" w:beforeAutospacing="1" w:after="100" w:afterAutospacing="1" w:line="240" w:lineRule="auto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6</w:t>
      </w:r>
      <w:r w:rsidR="00C1499C">
        <w:rPr>
          <w:rFonts w:ascii="Verdana" w:hAnsi="Verdana"/>
          <w:b/>
          <w:color w:val="FF0000"/>
          <w:sz w:val="32"/>
          <w:szCs w:val="32"/>
        </w:rPr>
        <w:t>.</w:t>
      </w:r>
      <w:r w:rsidR="00C1499C" w:rsidRPr="00E45AA9">
        <w:rPr>
          <w:rFonts w:ascii="Verdana" w:hAnsi="Verdana"/>
          <w:b/>
          <w:color w:val="FF0000"/>
          <w:sz w:val="32"/>
          <w:szCs w:val="32"/>
        </w:rPr>
        <w:t>Пословицы «шутят».</w:t>
      </w:r>
    </w:p>
    <w:p w:rsidR="00C1499C" w:rsidRDefault="00C1499C" w:rsidP="00C1499C">
      <w:pPr>
        <w:spacing w:before="100" w:beforeAutospacing="1" w:after="100" w:afterAutospacing="1" w:line="240" w:lineRule="auto"/>
        <w:rPr>
          <w:rFonts w:ascii="Verdana" w:hAnsi="Verdana"/>
          <w:color w:val="1F497D" w:themeColor="text2"/>
          <w:sz w:val="28"/>
          <w:szCs w:val="28"/>
        </w:rPr>
      </w:pPr>
      <w:r w:rsidRPr="00E45AA9">
        <w:rPr>
          <w:rFonts w:ascii="Verdana" w:hAnsi="Verdana"/>
          <w:color w:val="1F497D" w:themeColor="text2"/>
          <w:sz w:val="28"/>
          <w:szCs w:val="28"/>
        </w:rPr>
        <w:t>Найти «заблудившуюся» букву.</w:t>
      </w:r>
    </w:p>
    <w:p w:rsidR="00C1499C" w:rsidRPr="00D76DD9" w:rsidRDefault="00C1499C" w:rsidP="00C1499C">
      <w:pPr>
        <w:spacing w:before="100" w:beforeAutospacing="1" w:after="100" w:afterAutospacing="1" w:line="240" w:lineRule="auto"/>
        <w:rPr>
          <w:rFonts w:ascii="Verdana" w:hAnsi="Verdana"/>
          <w:b/>
          <w:color w:val="1F497D" w:themeColor="text2"/>
          <w:sz w:val="28"/>
          <w:szCs w:val="28"/>
        </w:rPr>
      </w:pPr>
      <w:r w:rsidRPr="00D76DD9">
        <w:rPr>
          <w:rFonts w:ascii="Verdana" w:hAnsi="Verdana"/>
          <w:b/>
          <w:color w:val="1F497D" w:themeColor="text2"/>
          <w:sz w:val="28"/>
          <w:szCs w:val="28"/>
        </w:rPr>
        <w:t xml:space="preserve">Трус своей лени боится. </w:t>
      </w:r>
      <w:r w:rsidRPr="00D76DD9">
        <w:rPr>
          <w:rFonts w:ascii="Verdana" w:hAnsi="Verdana"/>
          <w:b/>
          <w:color w:val="1F497D" w:themeColor="text2"/>
          <w:sz w:val="28"/>
          <w:szCs w:val="28"/>
        </w:rPr>
        <w:br/>
        <w:t>Сашу маслом не испортишь.</w:t>
      </w:r>
    </w:p>
    <w:p w:rsidR="00C1499C" w:rsidRDefault="00C1499C" w:rsidP="00C1499C">
      <w:pPr>
        <w:spacing w:before="100" w:beforeAutospacing="1" w:after="100" w:afterAutospacing="1" w:line="240" w:lineRule="auto"/>
        <w:rPr>
          <w:rFonts w:ascii="Verdana" w:hAnsi="Verdana"/>
          <w:b/>
          <w:color w:val="1F497D" w:themeColor="text2"/>
          <w:sz w:val="28"/>
          <w:szCs w:val="28"/>
        </w:rPr>
      </w:pPr>
      <w:r w:rsidRPr="00D76DD9">
        <w:rPr>
          <w:rFonts w:ascii="Verdana" w:hAnsi="Verdana"/>
          <w:b/>
          <w:color w:val="1F497D" w:themeColor="text2"/>
          <w:sz w:val="28"/>
          <w:szCs w:val="28"/>
        </w:rPr>
        <w:t xml:space="preserve"> Терпение и пруд всё перетрут. </w:t>
      </w:r>
      <w:r w:rsidRPr="00D76DD9">
        <w:rPr>
          <w:rFonts w:ascii="Verdana" w:hAnsi="Verdana"/>
          <w:b/>
          <w:color w:val="1F497D" w:themeColor="text2"/>
          <w:sz w:val="28"/>
          <w:szCs w:val="28"/>
        </w:rPr>
        <w:br/>
        <w:t>Два сапога – тара.</w:t>
      </w:r>
    </w:p>
    <w:p w:rsidR="001F7F66" w:rsidRDefault="001F7F66" w:rsidP="00C1499C">
      <w:pPr>
        <w:spacing w:before="100" w:beforeAutospacing="1" w:after="100" w:afterAutospacing="1" w:line="240" w:lineRule="auto"/>
        <w:rPr>
          <w:rFonts w:ascii="Verdana" w:hAnsi="Verdana"/>
          <w:b/>
          <w:color w:val="1F497D" w:themeColor="text2"/>
          <w:sz w:val="28"/>
          <w:szCs w:val="28"/>
        </w:rPr>
      </w:pPr>
    </w:p>
    <w:p w:rsidR="001F7F66" w:rsidRDefault="00624A67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FF0000"/>
          <w:sz w:val="32"/>
          <w:szCs w:val="32"/>
          <w:lang w:eastAsia="ru-RU"/>
        </w:rPr>
        <w:t>7</w:t>
      </w:r>
      <w:r w:rsidR="001F7F66" w:rsidRPr="001F7F66">
        <w:rPr>
          <w:rFonts w:eastAsia="Times New Roman" w:cstheme="minorHAnsi"/>
          <w:b/>
          <w:color w:val="FF0000"/>
          <w:sz w:val="32"/>
          <w:szCs w:val="32"/>
          <w:lang w:eastAsia="ru-RU"/>
        </w:rPr>
        <w:t>.Русский язык богат меткими словами</w:t>
      </w:r>
      <w:r w:rsidR="001F7F66"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, которые характеризуют человека, его поступки. Очень часто для сравнения используют названия животных. Догадайтесь какие?</w:t>
      </w:r>
    </w:p>
    <w:p w:rsidR="003052B8" w:rsidRPr="0051325D" w:rsidRDefault="003052B8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</w:p>
    <w:p w:rsidR="001F7F66" w:rsidRPr="0051325D" w:rsidRDefault="001F7F66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 xml:space="preserve">Увлечённо говорить – </w:t>
      </w:r>
      <w:r w:rsidRPr="003052B8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 xml:space="preserve">заливаться 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…(соловьём).</w:t>
      </w:r>
    </w:p>
    <w:p w:rsidR="001F7F66" w:rsidRPr="003052B8" w:rsidRDefault="001F7F66" w:rsidP="001F7F66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Ни к чему не придерёшься –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…(комар) </w:t>
      </w:r>
      <w:r w:rsidRPr="003052B8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носа не подточит.</w:t>
      </w:r>
    </w:p>
    <w:p w:rsidR="001F7F66" w:rsidRPr="0051325D" w:rsidRDefault="001F7F66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Суетиться, хлопотать – крутиться как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…(белка) в колесе.</w:t>
      </w:r>
    </w:p>
    <w:p w:rsidR="001F7F66" w:rsidRPr="0051325D" w:rsidRDefault="001F7F66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lastRenderedPageBreak/>
        <w:t>Пригрозить – показать, где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…(раки) </w:t>
      </w: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зимуют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.</w:t>
      </w:r>
    </w:p>
    <w:p w:rsidR="001F7F66" w:rsidRPr="0051325D" w:rsidRDefault="001F7F66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Стремиться выполнить сразу несколько дел – гоняться за двумя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 (зайцами).</w:t>
      </w:r>
    </w:p>
    <w:p w:rsidR="001F7F66" w:rsidRPr="0051325D" w:rsidRDefault="001F7F66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Слегка, наскоро перекусить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– </w:t>
      </w: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заморить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 (червячка).</w:t>
      </w:r>
    </w:p>
    <w:p w:rsidR="001F7F66" w:rsidRPr="0051325D" w:rsidRDefault="001F7F66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Хитрить, изворачиваться – извиваться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…(ужом).</w:t>
      </w:r>
    </w:p>
    <w:p w:rsidR="001F7F66" w:rsidRPr="0051325D" w:rsidRDefault="001F7F66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Сильно преувеличивать – делать из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…(мухи слона).</w:t>
      </w:r>
    </w:p>
    <w:p w:rsidR="001F7F66" w:rsidRPr="0051325D" w:rsidRDefault="001F7F66" w:rsidP="001F7F66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Тревожно, неспокойно – на душе скребут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…(кошки).</w:t>
      </w:r>
    </w:p>
    <w:p w:rsidR="001F7F66" w:rsidRDefault="001F7F66" w:rsidP="001F7F66">
      <w:pPr>
        <w:spacing w:after="0" w:line="240" w:lineRule="auto"/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Приобретать что-то неизвестное – покупать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…(кота) </w:t>
      </w: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в мешке.</w:t>
      </w:r>
    </w:p>
    <w:p w:rsidR="001F7F66" w:rsidRDefault="001F7F66" w:rsidP="001F7F66">
      <w:pPr>
        <w:spacing w:after="0" w:line="240" w:lineRule="auto"/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</w:pPr>
    </w:p>
    <w:p w:rsidR="00624A67" w:rsidRPr="00C1499C" w:rsidRDefault="00624A67" w:rsidP="00624A67">
      <w:pPr>
        <w:spacing w:beforeAutospacing="1" w:after="100" w:afterAutospacing="1" w:line="240" w:lineRule="auto"/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  <w:t>8</w:t>
      </w:r>
      <w:r w:rsidRPr="00C1499C">
        <w:rPr>
          <w:rFonts w:eastAsia="Times New Roman" w:cstheme="minorHAnsi"/>
          <w:b/>
          <w:bCs/>
          <w:iCs/>
          <w:color w:val="FF0000"/>
          <w:sz w:val="32"/>
          <w:szCs w:val="32"/>
          <w:lang w:eastAsia="ru-RU"/>
        </w:rPr>
        <w:t>."Путаница"</w:t>
      </w:r>
    </w:p>
    <w:p w:rsidR="00624A67" w:rsidRPr="00C1499C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8628F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 </w:t>
      </w:r>
      <w:r w:rsidRPr="00C1499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Нет ни склада тут, ни лада:</w:t>
      </w:r>
      <w:r w:rsidRPr="00C1499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  <w:t>Переставьте всё как надо!</w:t>
      </w:r>
    </w:p>
    <w:p w:rsidR="00624A67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4C70C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Пингвины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- жители пустыни.</w:t>
      </w: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</w:r>
      <w:r w:rsidRPr="004C70C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Ужата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очень любят дыни.</w:t>
      </w: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</w:r>
      <w:r w:rsidRPr="004C70C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Шоферы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знают толк в малине.</w:t>
      </w: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</w:r>
      <w:r w:rsidRPr="004C70C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ползают в трясине.</w:t>
      </w: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</w:r>
      <w:r w:rsidRPr="004C70C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Верблюды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плавают на льдине.</w:t>
      </w: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</w:r>
      <w:r w:rsidRPr="004C70C1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Медведи</w:t>
      </w: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возят груз в машине.</w:t>
      </w:r>
    </w:p>
    <w:p w:rsidR="00624A67" w:rsidRPr="004C70C1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br/>
      </w:r>
      <w:r w:rsidRPr="004C70C1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Ответ:</w:t>
      </w:r>
    </w:p>
    <w:p w:rsidR="00624A67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Пингвины </w:t>
      </w: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плавают на льдине.</w:t>
      </w:r>
    </w:p>
    <w:p w:rsidR="00624A67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8628F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Ужата</w:t>
      </w:r>
      <w:r w:rsidRPr="0088628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ползают в трясине.</w:t>
      </w:r>
    </w:p>
    <w:p w:rsidR="00624A67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8628F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Шоферы</w:t>
      </w:r>
      <w:r w:rsidRPr="00F74A4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возят груз в машине.</w:t>
      </w:r>
    </w:p>
    <w:p w:rsidR="00624A67" w:rsidRPr="0088628F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88628F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Ребята </w:t>
      </w:r>
      <w:r w:rsidRPr="0088628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любят дыни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.</w:t>
      </w:r>
    </w:p>
    <w:p w:rsidR="00624A67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8628F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Верблюды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- жители пустыни.</w:t>
      </w:r>
    </w:p>
    <w:p w:rsidR="00624A67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8628F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Медведи</w:t>
      </w:r>
      <w:r w:rsidRPr="0088628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знают толк в малине.</w:t>
      </w:r>
    </w:p>
    <w:p w:rsidR="00624A67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24A67" w:rsidRDefault="00624A67" w:rsidP="00624A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624A67" w:rsidRPr="00624A67" w:rsidRDefault="00624A67" w:rsidP="00624A67">
      <w:pPr>
        <w:spacing w:after="0" w:line="240" w:lineRule="auto"/>
        <w:rPr>
          <w:rFonts w:eastAsia="Times New Roman" w:cstheme="minorHAnsi"/>
          <w:b/>
          <w:color w:val="FF0000"/>
          <w:sz w:val="32"/>
          <w:szCs w:val="32"/>
          <w:lang w:eastAsia="ru-RU"/>
        </w:rPr>
      </w:pPr>
      <w:r w:rsidRPr="00624A67">
        <w:rPr>
          <w:rFonts w:eastAsia="Times New Roman" w:cstheme="minorHAnsi"/>
          <w:b/>
          <w:color w:val="FF0000"/>
          <w:sz w:val="32"/>
          <w:szCs w:val="32"/>
          <w:lang w:eastAsia="ru-RU"/>
        </w:rPr>
        <w:t>9. Вам встретился знак препинания. Отгадайте загадки про знаки препинания.</w:t>
      </w:r>
    </w:p>
    <w:p w:rsidR="00624A67" w:rsidRPr="00624A67" w:rsidRDefault="00624A67" w:rsidP="00624A67">
      <w:pPr>
        <w:spacing w:after="0" w:line="240" w:lineRule="auto"/>
        <w:rPr>
          <w:rFonts w:eastAsia="Times New Roman" w:cstheme="minorHAnsi"/>
          <w:b/>
          <w:color w:val="FF0000"/>
          <w:sz w:val="32"/>
          <w:szCs w:val="32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На странице я стою,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lastRenderedPageBreak/>
        <w:t>Всем вопросы задаю.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23331B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ru-RU"/>
        </w:rPr>
        <w:t>Согнут я всегда в дугу</w:t>
      </w:r>
      <w:r w:rsidRPr="0051325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ru-RU"/>
        </w:rPr>
        <w:t xml:space="preserve"> -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</w:pPr>
      <w:r w:rsidRPr="0023331B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Разогнуться не могу.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(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Вопросительный знак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.)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На крохотное ушко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Похожа завитушка.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Велит нам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Постоять чуть-чуть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И отправляться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Дальше в путь.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(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Запятая.)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На странице вверх тормашками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Торчу!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Восхищаюсь,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Возмущаюсь и кричу!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(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Восклицательный знак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.)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Я - минус в математике,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 xml:space="preserve">Но знак другой в грамматике. 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 xml:space="preserve">Знаком я детворе, 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 xml:space="preserve">Меня зовут... 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(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тире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),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Я маковой крупинкой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Упала на тропинку,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Остановила вас –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Закончила рассказ-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(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Точка.)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Всегда подслушать норовят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То, что другие говорят.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 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(Кавычки)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Словам раскрывают объятья: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 xml:space="preserve">- </w:t>
      </w:r>
      <w:r w:rsidRPr="0051325D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Ждём в гости вас, милые братья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 xml:space="preserve">. 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(Скобки)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Скажите, а зачем нужны знаки препинания в русском языке?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Какой знак нужно поставить в конце этих предложений?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bCs/>
          <w:i/>
          <w:iCs/>
          <w:color w:val="1F497D" w:themeColor="text2"/>
          <w:sz w:val="28"/>
          <w:szCs w:val="28"/>
          <w:lang w:eastAsia="ru-RU"/>
        </w:rPr>
        <w:t>-Петя, почему ты не выполнил домашнее задание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-</w:t>
      </w:r>
      <w:r w:rsidRPr="0052342F">
        <w:rPr>
          <w:rFonts w:ascii="Arial" w:eastAsia="Times New Roman" w:hAnsi="Arial" w:cs="Arial"/>
          <w:b/>
          <w:i/>
          <w:iCs/>
          <w:color w:val="1F497D" w:themeColor="text2"/>
          <w:sz w:val="28"/>
          <w:szCs w:val="28"/>
          <w:lang w:eastAsia="ru-RU"/>
        </w:rPr>
        <w:t>Миша, не вертись</w:t>
      </w:r>
    </w:p>
    <w:p w:rsidR="00624A67" w:rsidRPr="00624A67" w:rsidRDefault="00624A67" w:rsidP="00624A67">
      <w:pPr>
        <w:pStyle w:val="a3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24A67">
        <w:rPr>
          <w:rFonts w:asciiTheme="minorHAnsi" w:hAnsiTheme="minorHAnsi" w:cstheme="minorHAnsi"/>
          <w:b/>
          <w:color w:val="FF0000"/>
          <w:sz w:val="32"/>
          <w:szCs w:val="32"/>
        </w:rPr>
        <w:t>ПОДВЕДЕНИЕ ИТОГОВ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Как многообразен русский язык, мы за столь небольшое время лишь слегка коснулись его кладезей. Любите, изучайте русский язык.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 xml:space="preserve">Чтобы больше узнать о нашем языке, нужно многому учиться. Сегодня вы показали свои знания, и думаю, если бы присутствовали ваши 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lastRenderedPageBreak/>
        <w:t xml:space="preserve">родители здесь, то были бы рады увидеть ваши успехи, и плетей вам бы не досталось. 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Напоследок примите эти узелки на память. Раньше, чтобы не забыть что-то сделать, завязывали узелок на память.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(</w:t>
      </w:r>
      <w:r w:rsidRPr="0051325D">
        <w:rPr>
          <w:rFonts w:ascii="Arial" w:eastAsia="Times New Roman" w:hAnsi="Arial" w:cs="Arial"/>
          <w:i/>
          <w:iCs/>
          <w:color w:val="1F497D" w:themeColor="text2"/>
          <w:sz w:val="28"/>
          <w:szCs w:val="28"/>
          <w:lang w:eastAsia="ru-RU"/>
        </w:rPr>
        <w:t>Достаю верёвочки с узелками).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Первый узелок гласит: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 xml:space="preserve"> </w:t>
      </w:r>
      <w:r w:rsidRPr="0051325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«Во время ученья нельзя есть, а то заешь выученное»</w:t>
      </w:r>
    </w:p>
    <w:p w:rsidR="00624A67" w:rsidRDefault="00624A67" w:rsidP="00624A67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Второй узелок гласит:</w:t>
      </w: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 xml:space="preserve"> </w:t>
      </w:r>
      <w:r w:rsidRPr="0051325D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«Если учишь по книге, то, окончив, должен её закрыть, в противном случае всё позабудешь.</w:t>
      </w: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624A67" w:rsidRPr="0051325D" w:rsidRDefault="00624A67" w:rsidP="00624A67">
      <w:pPr>
        <w:spacing w:after="0" w:line="240" w:lineRule="auto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51325D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>Помните об этом, когда грамоте обучаетесь!</w:t>
      </w:r>
    </w:p>
    <w:p w:rsidR="00BA6CD9" w:rsidRDefault="00BA6CD9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>
      <w:pPr>
        <w:rPr>
          <w:color w:val="1F497D" w:themeColor="text2"/>
          <w:sz w:val="28"/>
          <w:szCs w:val="28"/>
        </w:rPr>
      </w:pPr>
    </w:p>
    <w:p w:rsidR="005B1732" w:rsidRDefault="005B1732" w:rsidP="005B173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БУ</w:t>
      </w: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КВА</w:t>
      </w: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РЬ</w:t>
      </w:r>
    </w:p>
    <w:p w:rsidR="005B1732" w:rsidRDefault="005B1732" w:rsidP="005B173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КВА</w:t>
      </w: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С</w:t>
      </w:r>
    </w:p>
    <w:p w:rsidR="005B1732" w:rsidRDefault="005B1732" w:rsidP="005B173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ПОД</w:t>
      </w: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К</w:t>
      </w: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О</w:t>
      </w: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ВА</w:t>
      </w:r>
    </w:p>
    <w:p w:rsidR="005B1732" w:rsidRDefault="005B1732" w:rsidP="005B173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А</w:t>
      </w: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КВА</w:t>
      </w: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РИУМ</w:t>
      </w:r>
    </w:p>
    <w:p w:rsidR="005B1732" w:rsidRDefault="005B1732" w:rsidP="005B173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К</w:t>
      </w: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ОРО</w:t>
      </w: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ВА</w:t>
      </w:r>
    </w:p>
    <w:p w:rsidR="005B1732" w:rsidRDefault="005B1732" w:rsidP="005B173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КВА</w:t>
      </w: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ДРАТ</w:t>
      </w:r>
    </w:p>
    <w:p w:rsidR="005B1732" w:rsidRDefault="005B1732" w:rsidP="005B173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ТЫ</w:t>
      </w: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КВА</w:t>
      </w:r>
    </w:p>
    <w:p w:rsidR="005B1732" w:rsidRDefault="005B1732" w:rsidP="005B1732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К</w:t>
      </w:r>
      <w:r>
        <w:rPr>
          <w:rFonts w:ascii="Times New Roman" w:hAnsi="Times New Roman" w:cs="Times New Roman"/>
          <w:b/>
          <w:color w:val="1F497D" w:themeColor="text2"/>
          <w:sz w:val="96"/>
          <w:szCs w:val="96"/>
        </w:rPr>
        <w:t>ОРОЛЕ</w:t>
      </w:r>
      <w:r w:rsidRPr="005B1732">
        <w:rPr>
          <w:rFonts w:ascii="Times New Roman" w:hAnsi="Times New Roman" w:cs="Times New Roman"/>
          <w:b/>
          <w:color w:val="FF0000"/>
          <w:sz w:val="96"/>
          <w:szCs w:val="96"/>
        </w:rPr>
        <w:t>ВА</w:t>
      </w:r>
    </w:p>
    <w:p w:rsidR="008B7712" w:rsidRDefault="008B7712" w:rsidP="005B1732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8B7712" w:rsidRPr="005B1732" w:rsidRDefault="008B7712" w:rsidP="005B1732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</w:p>
    <w:sectPr w:rsidR="008B7712" w:rsidRPr="005B1732" w:rsidSect="0079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38" w:rsidRDefault="00145438" w:rsidP="001F7F66">
      <w:pPr>
        <w:spacing w:after="0" w:line="240" w:lineRule="auto"/>
      </w:pPr>
      <w:r>
        <w:separator/>
      </w:r>
    </w:p>
  </w:endnote>
  <w:endnote w:type="continuationSeparator" w:id="0">
    <w:p w:rsidR="00145438" w:rsidRDefault="00145438" w:rsidP="001F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38" w:rsidRDefault="00145438" w:rsidP="001F7F66">
      <w:pPr>
        <w:spacing w:after="0" w:line="240" w:lineRule="auto"/>
      </w:pPr>
      <w:r>
        <w:separator/>
      </w:r>
    </w:p>
  </w:footnote>
  <w:footnote w:type="continuationSeparator" w:id="0">
    <w:p w:rsidR="00145438" w:rsidRDefault="00145438" w:rsidP="001F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3840"/>
    <w:multiLevelType w:val="multilevel"/>
    <w:tmpl w:val="2F84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1F497D" w:themeColor="text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2AB"/>
    <w:rsid w:val="00104C43"/>
    <w:rsid w:val="00116F5D"/>
    <w:rsid w:val="00145438"/>
    <w:rsid w:val="001F7F66"/>
    <w:rsid w:val="002E761C"/>
    <w:rsid w:val="003052B8"/>
    <w:rsid w:val="00474C96"/>
    <w:rsid w:val="004C26A5"/>
    <w:rsid w:val="005B1732"/>
    <w:rsid w:val="00624A67"/>
    <w:rsid w:val="0079557F"/>
    <w:rsid w:val="008B7712"/>
    <w:rsid w:val="00A112AB"/>
    <w:rsid w:val="00BA6CD9"/>
    <w:rsid w:val="00C1499C"/>
    <w:rsid w:val="00DE43A3"/>
    <w:rsid w:val="00E6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F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7F66"/>
  </w:style>
  <w:style w:type="paragraph" w:styleId="a6">
    <w:name w:val="footer"/>
    <w:basedOn w:val="a"/>
    <w:link w:val="a7"/>
    <w:uiPriority w:val="99"/>
    <w:semiHidden/>
    <w:unhideWhenUsed/>
    <w:rsid w:val="001F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7F66"/>
  </w:style>
  <w:style w:type="paragraph" w:styleId="a8">
    <w:name w:val="List Paragraph"/>
    <w:basedOn w:val="a"/>
    <w:uiPriority w:val="34"/>
    <w:qFormat/>
    <w:rsid w:val="001F7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5551-0A8D-4DB0-8AD8-35095D54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cp:lastPrinted>2012-01-29T13:23:00Z</cp:lastPrinted>
  <dcterms:created xsi:type="dcterms:W3CDTF">2012-01-29T10:37:00Z</dcterms:created>
  <dcterms:modified xsi:type="dcterms:W3CDTF">2012-01-29T13:49:00Z</dcterms:modified>
</cp:coreProperties>
</file>