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D5" w:rsidRPr="00ED6224" w:rsidRDefault="00427CD5" w:rsidP="003963F1">
      <w:pPr>
        <w:ind w:right="424"/>
        <w:jc w:val="center"/>
        <w:rPr>
          <w:rFonts w:ascii="Times New Roman" w:hAnsi="Times New Roman"/>
          <w:sz w:val="28"/>
          <w:szCs w:val="28"/>
        </w:rPr>
      </w:pPr>
      <w:r w:rsidRPr="00ED6224">
        <w:rPr>
          <w:rFonts w:ascii="Times New Roman" w:hAnsi="Times New Roman"/>
          <w:sz w:val="28"/>
          <w:szCs w:val="28"/>
        </w:rPr>
        <w:t>Пояснительная записка</w:t>
      </w:r>
    </w:p>
    <w:p w:rsidR="00427CD5" w:rsidRPr="00ED6224" w:rsidRDefault="00427CD5" w:rsidP="003963F1">
      <w:pPr>
        <w:ind w:left="-851"/>
        <w:jc w:val="both"/>
        <w:rPr>
          <w:rFonts w:ascii="Times New Roman" w:hAnsi="Times New Roman"/>
          <w:sz w:val="28"/>
          <w:szCs w:val="28"/>
        </w:rPr>
      </w:pPr>
      <w:r w:rsidRPr="00ED6224">
        <w:rPr>
          <w:rFonts w:ascii="Times New Roman" w:hAnsi="Times New Roman"/>
          <w:sz w:val="28"/>
          <w:szCs w:val="28"/>
        </w:rPr>
        <w:t xml:space="preserve">  </w:t>
      </w:r>
      <w:proofErr w:type="gramStart"/>
      <w:r w:rsidRPr="00ED6224">
        <w:rPr>
          <w:rFonts w:ascii="Times New Roman" w:hAnsi="Times New Roman"/>
          <w:sz w:val="28"/>
          <w:szCs w:val="28"/>
        </w:rPr>
        <w:t>Рабочая программа по математике в 1   классе  разработана  с учетом требований федерального  компонента государственного стандарта  общего образования, на основе Примерной  программы  основного общего образования  по математике и авторской программы (Программа курса С.А.Козлова  А.Г.Рубин Т.Е.Демидова А.П.Тонких.</w:t>
      </w:r>
      <w:proofErr w:type="gramEnd"/>
      <w:r w:rsidRPr="00ED6224">
        <w:rPr>
          <w:rFonts w:ascii="Times New Roman" w:hAnsi="Times New Roman"/>
          <w:sz w:val="28"/>
          <w:szCs w:val="28"/>
        </w:rPr>
        <w:t xml:space="preserve"> </w:t>
      </w:r>
      <w:proofErr w:type="gramStart"/>
      <w:r w:rsidRPr="00ED6224">
        <w:rPr>
          <w:rFonts w:ascii="Times New Roman" w:hAnsi="Times New Roman"/>
          <w:sz w:val="28"/>
          <w:szCs w:val="28"/>
        </w:rPr>
        <w:t>Изд. М.: Баласс, 2011).</w:t>
      </w:r>
      <w:proofErr w:type="gramEnd"/>
    </w:p>
    <w:tbl>
      <w:tblPr>
        <w:tblStyle w:val="a3"/>
        <w:tblW w:w="0" w:type="auto"/>
        <w:tblInd w:w="-851" w:type="dxa"/>
        <w:tblLook w:val="04A0"/>
      </w:tblPr>
      <w:tblGrid>
        <w:gridCol w:w="7684"/>
        <w:gridCol w:w="7670"/>
      </w:tblGrid>
      <w:tr w:rsidR="00427CD5" w:rsidRPr="00ED6224" w:rsidTr="00351EBB">
        <w:tc>
          <w:tcPr>
            <w:tcW w:w="7684" w:type="dxa"/>
          </w:tcPr>
          <w:p w:rsidR="00427CD5" w:rsidRPr="00ED6224" w:rsidRDefault="00427CD5" w:rsidP="003963F1">
            <w:pPr>
              <w:spacing w:line="276" w:lineRule="auto"/>
              <w:rPr>
                <w:rFonts w:ascii="Times New Roman" w:hAnsi="Times New Roman"/>
                <w:bCs/>
                <w:sz w:val="28"/>
                <w:szCs w:val="28"/>
              </w:rPr>
            </w:pPr>
            <w:r w:rsidRPr="00ED6224">
              <w:rPr>
                <w:rFonts w:ascii="Times New Roman" w:hAnsi="Times New Roman"/>
                <w:bCs/>
                <w:sz w:val="28"/>
                <w:szCs w:val="28"/>
              </w:rPr>
              <w:t xml:space="preserve">1. Цели и задачи курса </w:t>
            </w:r>
            <w:r w:rsidRPr="00ED6224">
              <w:rPr>
                <w:rFonts w:ascii="Times New Roman" w:hAnsi="Times New Roman"/>
                <w:spacing w:val="-4"/>
                <w:sz w:val="28"/>
                <w:szCs w:val="28"/>
              </w:rPr>
              <w:t>«</w:t>
            </w:r>
            <w:r w:rsidR="005E478F">
              <w:rPr>
                <w:rFonts w:ascii="Times New Roman" w:hAnsi="Times New Roman"/>
                <w:spacing w:val="-4"/>
                <w:sz w:val="28"/>
                <w:szCs w:val="28"/>
              </w:rPr>
              <w:t>Математика</w:t>
            </w:r>
            <w:r w:rsidRPr="00ED6224">
              <w:rPr>
                <w:rFonts w:ascii="Times New Roman" w:hAnsi="Times New Roman"/>
                <w:spacing w:val="-4"/>
                <w:sz w:val="28"/>
                <w:szCs w:val="28"/>
              </w:rPr>
              <w:t>»</w:t>
            </w:r>
          </w:p>
          <w:p w:rsidR="00427CD5" w:rsidRPr="00ED6224" w:rsidRDefault="00427CD5" w:rsidP="003963F1">
            <w:pPr>
              <w:spacing w:line="276" w:lineRule="auto"/>
              <w:jc w:val="both"/>
              <w:rPr>
                <w:rFonts w:ascii="Times New Roman" w:hAnsi="Times New Roman"/>
                <w:sz w:val="28"/>
                <w:szCs w:val="28"/>
              </w:rPr>
            </w:pPr>
          </w:p>
        </w:tc>
        <w:tc>
          <w:tcPr>
            <w:tcW w:w="7670" w:type="dxa"/>
          </w:tcPr>
          <w:p w:rsidR="00427CD5" w:rsidRPr="00ED6224" w:rsidRDefault="00427CD5" w:rsidP="003963F1">
            <w:pPr>
              <w:autoSpaceDE w:val="0"/>
              <w:autoSpaceDN w:val="0"/>
              <w:adjustRightInd w:val="0"/>
              <w:spacing w:line="276" w:lineRule="auto"/>
              <w:jc w:val="both"/>
              <w:rPr>
                <w:rFonts w:ascii="Times New Roman" w:hAnsi="Times New Roman"/>
                <w:sz w:val="28"/>
                <w:szCs w:val="28"/>
              </w:rPr>
            </w:pPr>
            <w:r w:rsidRPr="00ED6224">
              <w:rPr>
                <w:rFonts w:ascii="Times New Roman" w:hAnsi="Times New Roman"/>
                <w:b/>
                <w:iCs/>
                <w:sz w:val="28"/>
                <w:szCs w:val="28"/>
              </w:rPr>
              <w:t>Цель курса</w:t>
            </w:r>
            <w:r w:rsidRPr="00ED6224">
              <w:rPr>
                <w:rFonts w:ascii="Times New Roman" w:hAnsi="Times New Roman"/>
                <w:iCs/>
                <w:sz w:val="28"/>
                <w:szCs w:val="28"/>
              </w:rPr>
              <w:t>: Математическое развитие</w:t>
            </w:r>
            <w:r w:rsidRPr="00ED6224">
              <w:rPr>
                <w:rFonts w:ascii="Times New Roman" w:hAnsi="Times New Roman"/>
                <w:sz w:val="28"/>
                <w:szCs w:val="28"/>
              </w:rPr>
              <w:t xml:space="preserve">: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 </w:t>
            </w:r>
          </w:p>
          <w:p w:rsidR="00427CD5" w:rsidRPr="00ED6224" w:rsidRDefault="00427CD5" w:rsidP="003963F1">
            <w:pPr>
              <w:autoSpaceDE w:val="0"/>
              <w:autoSpaceDN w:val="0"/>
              <w:adjustRightInd w:val="0"/>
              <w:spacing w:line="276" w:lineRule="auto"/>
              <w:jc w:val="both"/>
              <w:rPr>
                <w:rFonts w:ascii="Times New Roman" w:hAnsi="Times New Roman"/>
                <w:sz w:val="28"/>
                <w:szCs w:val="28"/>
              </w:rPr>
            </w:pPr>
            <w:r w:rsidRPr="00ED6224">
              <w:rPr>
                <w:rFonts w:ascii="Times New Roman" w:hAnsi="Times New Roman"/>
                <w:iCs/>
                <w:sz w:val="28"/>
                <w:szCs w:val="28"/>
              </w:rPr>
              <w:t xml:space="preserve">Освоение </w:t>
            </w:r>
            <w:r w:rsidRPr="00ED6224">
              <w:rPr>
                <w:rFonts w:ascii="Times New Roman" w:hAnsi="Times New Roman"/>
                <w:sz w:val="28"/>
                <w:szCs w:val="28"/>
              </w:rPr>
              <w:t>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w:t>
            </w:r>
          </w:p>
          <w:p w:rsidR="00427CD5" w:rsidRPr="00351EBB" w:rsidRDefault="00427CD5" w:rsidP="003963F1">
            <w:pPr>
              <w:autoSpaceDE w:val="0"/>
              <w:autoSpaceDN w:val="0"/>
              <w:adjustRightInd w:val="0"/>
              <w:spacing w:line="276" w:lineRule="auto"/>
              <w:jc w:val="both"/>
              <w:rPr>
                <w:rFonts w:ascii="Times New Roman" w:hAnsi="Times New Roman"/>
                <w:sz w:val="28"/>
                <w:szCs w:val="28"/>
              </w:rPr>
            </w:pPr>
            <w:r w:rsidRPr="00ED6224">
              <w:rPr>
                <w:rFonts w:ascii="Times New Roman" w:hAnsi="Times New Roman"/>
                <w:sz w:val="28"/>
                <w:szCs w:val="28"/>
              </w:rPr>
              <w:t xml:space="preserve"> Развитие интереса к математике, стремления использовать математические знания в повседневной жизни.</w:t>
            </w:r>
          </w:p>
          <w:p w:rsidR="00351EBB" w:rsidRPr="00351EBB" w:rsidRDefault="00351EBB" w:rsidP="003963F1">
            <w:pPr>
              <w:autoSpaceDE w:val="0"/>
              <w:autoSpaceDN w:val="0"/>
              <w:adjustRightInd w:val="0"/>
              <w:spacing w:line="276" w:lineRule="auto"/>
              <w:jc w:val="both"/>
              <w:rPr>
                <w:rFonts w:ascii="Times New Roman" w:hAnsi="Times New Roman"/>
                <w:sz w:val="28"/>
                <w:szCs w:val="28"/>
              </w:rPr>
            </w:pPr>
          </w:p>
          <w:p w:rsidR="00427CD5" w:rsidRPr="00ED6224" w:rsidRDefault="00427CD5" w:rsidP="003963F1">
            <w:pPr>
              <w:widowControl w:val="0"/>
              <w:shd w:val="clear" w:color="auto" w:fill="FFFFFF"/>
              <w:tabs>
                <w:tab w:val="left" w:pos="720"/>
              </w:tabs>
              <w:autoSpaceDE w:val="0"/>
              <w:autoSpaceDN w:val="0"/>
              <w:adjustRightInd w:val="0"/>
              <w:spacing w:line="276" w:lineRule="auto"/>
              <w:ind w:right="5"/>
              <w:jc w:val="both"/>
              <w:rPr>
                <w:rFonts w:ascii="Times New Roman" w:hAnsi="Times New Roman"/>
                <w:b/>
                <w:iCs/>
                <w:spacing w:val="-9"/>
                <w:sz w:val="28"/>
                <w:szCs w:val="28"/>
              </w:rPr>
            </w:pPr>
            <w:r w:rsidRPr="00ED6224">
              <w:rPr>
                <w:rFonts w:ascii="Times New Roman" w:hAnsi="Times New Roman"/>
                <w:b/>
                <w:iCs/>
                <w:spacing w:val="-9"/>
                <w:sz w:val="28"/>
                <w:szCs w:val="28"/>
              </w:rPr>
              <w:lastRenderedPageBreak/>
              <w:t>Задачи курса:</w:t>
            </w:r>
          </w:p>
          <w:p w:rsidR="00427CD5" w:rsidRPr="00ED6224" w:rsidRDefault="00427CD5" w:rsidP="003963F1">
            <w:pPr>
              <w:pStyle w:val="a4"/>
              <w:numPr>
                <w:ilvl w:val="0"/>
                <w:numId w:val="1"/>
              </w:numPr>
              <w:spacing w:line="276" w:lineRule="auto"/>
              <w:rPr>
                <w:rFonts w:ascii="Times New Roman" w:hAnsi="Times New Roman" w:cs="Times New Roman"/>
                <w:sz w:val="28"/>
                <w:szCs w:val="28"/>
              </w:rPr>
            </w:pPr>
            <w:r w:rsidRPr="00ED6224">
              <w:rPr>
                <w:rFonts w:ascii="Times New Roman" w:hAnsi="Times New Roman" w:cs="Times New Roman"/>
                <w:sz w:val="28"/>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427CD5" w:rsidRPr="00ED6224" w:rsidRDefault="00427CD5" w:rsidP="003963F1">
            <w:pPr>
              <w:pStyle w:val="a4"/>
              <w:numPr>
                <w:ilvl w:val="0"/>
                <w:numId w:val="1"/>
              </w:numPr>
              <w:spacing w:line="276" w:lineRule="auto"/>
              <w:rPr>
                <w:rFonts w:ascii="Times New Roman" w:hAnsi="Times New Roman" w:cs="Times New Roman"/>
                <w:sz w:val="28"/>
                <w:szCs w:val="28"/>
              </w:rPr>
            </w:pPr>
            <w:r w:rsidRPr="00ED6224">
              <w:rPr>
                <w:rFonts w:ascii="Times New Roman" w:hAnsi="Times New Roman" w:cs="Times New Roman"/>
                <w:sz w:val="28"/>
                <w:szCs w:val="28"/>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427CD5" w:rsidRPr="00ED6224" w:rsidRDefault="00427CD5" w:rsidP="003963F1">
            <w:pPr>
              <w:pStyle w:val="a4"/>
              <w:numPr>
                <w:ilvl w:val="0"/>
                <w:numId w:val="1"/>
              </w:numPr>
              <w:spacing w:line="276" w:lineRule="auto"/>
              <w:rPr>
                <w:rFonts w:ascii="Times New Roman" w:hAnsi="Times New Roman" w:cs="Times New Roman"/>
                <w:sz w:val="28"/>
                <w:szCs w:val="28"/>
              </w:rPr>
            </w:pPr>
            <w:r w:rsidRPr="00ED6224">
              <w:rPr>
                <w:rFonts w:ascii="Times New Roman" w:hAnsi="Times New Roman" w:cs="Times New Roman"/>
                <w:sz w:val="28"/>
                <w:szCs w:val="28"/>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427CD5" w:rsidRPr="00ED6224" w:rsidRDefault="00427CD5" w:rsidP="003963F1">
            <w:pPr>
              <w:pStyle w:val="a4"/>
              <w:numPr>
                <w:ilvl w:val="0"/>
                <w:numId w:val="1"/>
              </w:numPr>
              <w:spacing w:line="276" w:lineRule="auto"/>
              <w:rPr>
                <w:rFonts w:ascii="Times New Roman" w:hAnsi="Times New Roman" w:cs="Times New Roman"/>
                <w:sz w:val="28"/>
                <w:szCs w:val="28"/>
              </w:rPr>
            </w:pPr>
            <w:r w:rsidRPr="00ED6224">
              <w:rPr>
                <w:rFonts w:ascii="Times New Roman" w:hAnsi="Times New Roman" w:cs="Times New Roman"/>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427CD5" w:rsidRPr="00ED6224" w:rsidRDefault="00427CD5" w:rsidP="003963F1">
            <w:pPr>
              <w:pStyle w:val="a4"/>
              <w:numPr>
                <w:ilvl w:val="0"/>
                <w:numId w:val="1"/>
              </w:numPr>
              <w:spacing w:line="276" w:lineRule="auto"/>
              <w:rPr>
                <w:rFonts w:ascii="Times New Roman" w:hAnsi="Times New Roman" w:cs="Times New Roman"/>
                <w:sz w:val="28"/>
                <w:szCs w:val="28"/>
              </w:rPr>
            </w:pPr>
            <w:r w:rsidRPr="00ED6224">
              <w:rPr>
                <w:rFonts w:ascii="Times New Roman" w:hAnsi="Times New Roman" w:cs="Times New Roman"/>
                <w:sz w:val="28"/>
                <w:szCs w:val="28"/>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427CD5" w:rsidRPr="00ED6224" w:rsidRDefault="00427CD5" w:rsidP="003963F1">
            <w:pPr>
              <w:pStyle w:val="a4"/>
              <w:numPr>
                <w:ilvl w:val="0"/>
                <w:numId w:val="1"/>
              </w:numPr>
              <w:spacing w:line="276" w:lineRule="auto"/>
              <w:rPr>
                <w:rFonts w:ascii="Times New Roman" w:hAnsi="Times New Roman" w:cs="Times New Roman"/>
                <w:sz w:val="28"/>
                <w:szCs w:val="28"/>
              </w:rPr>
            </w:pPr>
            <w:r w:rsidRPr="00ED6224">
              <w:rPr>
                <w:rFonts w:ascii="Times New Roman" w:hAnsi="Times New Roman" w:cs="Times New Roman"/>
                <w:sz w:val="28"/>
                <w:szCs w:val="28"/>
              </w:rPr>
              <w:t xml:space="preserve">Сформировать устойчивый интерес к математике на </w:t>
            </w:r>
            <w:r w:rsidRPr="00ED6224">
              <w:rPr>
                <w:rFonts w:ascii="Times New Roman" w:hAnsi="Times New Roman" w:cs="Times New Roman"/>
                <w:sz w:val="28"/>
                <w:szCs w:val="28"/>
              </w:rPr>
              <w:lastRenderedPageBreak/>
              <w:t>основе дифференцированного подхода к учащимся;</w:t>
            </w:r>
          </w:p>
          <w:p w:rsidR="00427CD5" w:rsidRPr="00ED6224" w:rsidRDefault="00427CD5" w:rsidP="003963F1">
            <w:pPr>
              <w:pStyle w:val="a4"/>
              <w:numPr>
                <w:ilvl w:val="0"/>
                <w:numId w:val="1"/>
              </w:numPr>
              <w:spacing w:line="276" w:lineRule="auto"/>
              <w:rPr>
                <w:rFonts w:ascii="Times New Roman" w:hAnsi="Times New Roman" w:cs="Times New Roman"/>
                <w:sz w:val="28"/>
                <w:szCs w:val="28"/>
              </w:rPr>
            </w:pPr>
            <w:r w:rsidRPr="00ED6224">
              <w:rPr>
                <w:rFonts w:ascii="Times New Roman" w:hAnsi="Times New Roman" w:cs="Times New Roman"/>
                <w:sz w:val="28"/>
                <w:szCs w:val="28"/>
              </w:rPr>
              <w:t>Выявить  и развить математические и творческие способности на основе заданий, носящих нестандартный, занимательный характер.</w:t>
            </w:r>
          </w:p>
          <w:p w:rsidR="00427CD5" w:rsidRPr="00ED6224" w:rsidRDefault="00427CD5" w:rsidP="003963F1">
            <w:pPr>
              <w:spacing w:line="276" w:lineRule="auto"/>
              <w:jc w:val="both"/>
              <w:rPr>
                <w:rFonts w:ascii="Times New Roman" w:hAnsi="Times New Roman"/>
                <w:sz w:val="28"/>
                <w:szCs w:val="28"/>
              </w:rPr>
            </w:pPr>
            <w:r w:rsidRPr="00ED6224">
              <w:rPr>
                <w:rStyle w:val="Zag11"/>
                <w:rFonts w:eastAsia="@Arial Unicode MS"/>
                <w:color w:val="000000"/>
                <w:sz w:val="28"/>
                <w:szCs w:val="28"/>
              </w:rPr>
              <w:t xml:space="preserve">Приобрести базовые умения работы с </w:t>
            </w:r>
            <w:proofErr w:type="spellStart"/>
            <w:proofErr w:type="gramStart"/>
            <w:r w:rsidRPr="00ED6224">
              <w:rPr>
                <w:rStyle w:val="Zag11"/>
                <w:rFonts w:eastAsia="@Arial Unicode MS"/>
                <w:color w:val="000000"/>
                <w:sz w:val="28"/>
                <w:szCs w:val="28"/>
              </w:rPr>
              <w:t>ИКТ-средствами</w:t>
            </w:r>
            <w:proofErr w:type="spellEnd"/>
            <w:proofErr w:type="gramEnd"/>
            <w:r w:rsidRPr="00ED6224">
              <w:rPr>
                <w:rStyle w:val="Zag11"/>
                <w:rFonts w:eastAsia="@Arial Unicode MS"/>
                <w:color w:val="000000"/>
                <w:sz w:val="28"/>
                <w:szCs w:val="28"/>
              </w:rPr>
              <w:t>, поиска информации в электронных источниках и контролируемом Интернете, научиться создавать сообщения в виде текстов, аудио</w:t>
            </w:r>
            <w:r w:rsidRPr="00ED6224">
              <w:rPr>
                <w:rStyle w:val="Zag11"/>
                <w:rFonts w:eastAsia="@Arial Unicode MS"/>
                <w:color w:val="000000"/>
                <w:sz w:val="28"/>
                <w:szCs w:val="28"/>
              </w:rPr>
              <w:noBreakHyphen/>
              <w:t xml:space="preserve"> и видеофрагментов, готовить и проводить небольшие презентации в поддержку собственных сообщений;</w:t>
            </w:r>
          </w:p>
        </w:tc>
      </w:tr>
      <w:tr w:rsidR="00427CD5" w:rsidRPr="00ED6224" w:rsidTr="00351EBB">
        <w:tc>
          <w:tcPr>
            <w:tcW w:w="7684" w:type="dxa"/>
          </w:tcPr>
          <w:p w:rsidR="00427CD5" w:rsidRPr="00ED6224" w:rsidRDefault="00427CD5" w:rsidP="003963F1">
            <w:pPr>
              <w:spacing w:line="276" w:lineRule="auto"/>
              <w:rPr>
                <w:rFonts w:ascii="Times New Roman" w:hAnsi="Times New Roman"/>
                <w:bCs/>
                <w:sz w:val="28"/>
                <w:szCs w:val="28"/>
              </w:rPr>
            </w:pPr>
            <w:r w:rsidRPr="00ED6224">
              <w:rPr>
                <w:rFonts w:ascii="Times New Roman" w:hAnsi="Times New Roman"/>
                <w:bCs/>
                <w:sz w:val="28"/>
                <w:szCs w:val="28"/>
              </w:rPr>
              <w:lastRenderedPageBreak/>
              <w:t>2. Нормативные документы, обеспечивающие реализацию программы.</w:t>
            </w:r>
          </w:p>
          <w:p w:rsidR="00427CD5" w:rsidRPr="00ED6224" w:rsidRDefault="00427CD5" w:rsidP="003963F1">
            <w:pPr>
              <w:spacing w:line="276" w:lineRule="auto"/>
              <w:jc w:val="both"/>
              <w:rPr>
                <w:rFonts w:ascii="Times New Roman" w:hAnsi="Times New Roman"/>
                <w:sz w:val="28"/>
                <w:szCs w:val="28"/>
              </w:rPr>
            </w:pPr>
          </w:p>
        </w:tc>
        <w:tc>
          <w:tcPr>
            <w:tcW w:w="7670" w:type="dxa"/>
          </w:tcPr>
          <w:p w:rsidR="00427CD5" w:rsidRPr="00ED6224" w:rsidRDefault="00427CD5" w:rsidP="003963F1">
            <w:pPr>
              <w:overflowPunct w:val="0"/>
              <w:autoSpaceDE w:val="0"/>
              <w:autoSpaceDN w:val="0"/>
              <w:adjustRightInd w:val="0"/>
              <w:spacing w:line="276" w:lineRule="auto"/>
              <w:ind w:left="150"/>
              <w:jc w:val="both"/>
              <w:rPr>
                <w:rFonts w:ascii="Times New Roman" w:hAnsi="Times New Roman"/>
                <w:sz w:val="28"/>
                <w:szCs w:val="28"/>
              </w:rPr>
            </w:pPr>
            <w:r w:rsidRPr="00ED6224">
              <w:rPr>
                <w:rFonts w:ascii="Times New Roman" w:hAnsi="Times New Roman"/>
                <w:sz w:val="28"/>
                <w:szCs w:val="28"/>
              </w:rPr>
              <w:t>Закон Российской Федерации «Об образовании».</w:t>
            </w:r>
          </w:p>
          <w:p w:rsidR="00427CD5" w:rsidRPr="00ED6224" w:rsidRDefault="00427CD5" w:rsidP="003963F1">
            <w:pPr>
              <w:overflowPunct w:val="0"/>
              <w:autoSpaceDE w:val="0"/>
              <w:autoSpaceDN w:val="0"/>
              <w:adjustRightInd w:val="0"/>
              <w:spacing w:line="276" w:lineRule="auto"/>
              <w:ind w:left="150"/>
              <w:jc w:val="both"/>
              <w:rPr>
                <w:rFonts w:ascii="Times New Roman" w:hAnsi="Times New Roman"/>
                <w:sz w:val="28"/>
                <w:szCs w:val="28"/>
              </w:rPr>
            </w:pPr>
            <w:r w:rsidRPr="00ED6224">
              <w:rPr>
                <w:rFonts w:ascii="Times New Roman" w:hAnsi="Times New Roman"/>
                <w:sz w:val="28"/>
                <w:szCs w:val="28"/>
              </w:rPr>
              <w:t>Федеральный государственный образовательный стандарт. Начального общего образования.</w:t>
            </w:r>
          </w:p>
          <w:p w:rsidR="00427CD5" w:rsidRPr="00ED6224" w:rsidRDefault="00427CD5" w:rsidP="003963F1">
            <w:pPr>
              <w:spacing w:line="276" w:lineRule="auto"/>
              <w:jc w:val="both"/>
              <w:rPr>
                <w:rFonts w:ascii="Times New Roman" w:hAnsi="Times New Roman"/>
                <w:sz w:val="28"/>
                <w:szCs w:val="28"/>
              </w:rPr>
            </w:pPr>
            <w:r w:rsidRPr="00ED6224">
              <w:rPr>
                <w:rFonts w:ascii="Times New Roman" w:hAnsi="Times New Roman"/>
                <w:sz w:val="28"/>
                <w:szCs w:val="28"/>
              </w:rPr>
              <w:t>Программа курса «Математика» авторы Т.Е.Демидова, С.А.Козлова, А.П.Тонких (М., «Баласс», 2011г)</w:t>
            </w:r>
          </w:p>
        </w:tc>
      </w:tr>
      <w:tr w:rsidR="00427CD5" w:rsidRPr="00ED6224" w:rsidTr="00351EBB">
        <w:tc>
          <w:tcPr>
            <w:tcW w:w="7684" w:type="dxa"/>
          </w:tcPr>
          <w:p w:rsidR="00427CD5" w:rsidRPr="00ED6224" w:rsidRDefault="00427CD5" w:rsidP="003963F1">
            <w:pPr>
              <w:spacing w:line="276" w:lineRule="auto"/>
              <w:rPr>
                <w:rFonts w:ascii="Times New Roman" w:hAnsi="Times New Roman"/>
                <w:bCs/>
                <w:sz w:val="28"/>
                <w:szCs w:val="28"/>
              </w:rPr>
            </w:pPr>
            <w:r w:rsidRPr="00ED6224">
              <w:rPr>
                <w:rFonts w:ascii="Times New Roman" w:hAnsi="Times New Roman"/>
                <w:bCs/>
                <w:sz w:val="28"/>
                <w:szCs w:val="28"/>
              </w:rPr>
              <w:t>3 Соответствие Государственному образовательному стандарту</w:t>
            </w:r>
          </w:p>
          <w:p w:rsidR="00427CD5" w:rsidRPr="00ED6224" w:rsidRDefault="00427CD5" w:rsidP="003963F1">
            <w:pPr>
              <w:spacing w:line="276" w:lineRule="auto"/>
              <w:rPr>
                <w:rFonts w:ascii="Times New Roman" w:hAnsi="Times New Roman"/>
                <w:bCs/>
                <w:sz w:val="28"/>
                <w:szCs w:val="28"/>
              </w:rPr>
            </w:pPr>
          </w:p>
          <w:p w:rsidR="00427CD5" w:rsidRPr="00ED6224" w:rsidRDefault="00427CD5" w:rsidP="003963F1">
            <w:pPr>
              <w:spacing w:line="276" w:lineRule="auto"/>
              <w:rPr>
                <w:rFonts w:ascii="Times New Roman" w:hAnsi="Times New Roman"/>
                <w:bCs/>
                <w:sz w:val="28"/>
                <w:szCs w:val="28"/>
              </w:rPr>
            </w:pPr>
          </w:p>
        </w:tc>
        <w:tc>
          <w:tcPr>
            <w:tcW w:w="7670" w:type="dxa"/>
          </w:tcPr>
          <w:p w:rsidR="00427CD5" w:rsidRPr="00ED6224" w:rsidRDefault="00427CD5" w:rsidP="003963F1">
            <w:pPr>
              <w:overflowPunct w:val="0"/>
              <w:autoSpaceDE w:val="0"/>
              <w:autoSpaceDN w:val="0"/>
              <w:adjustRightInd w:val="0"/>
              <w:spacing w:line="276" w:lineRule="auto"/>
              <w:jc w:val="both"/>
              <w:rPr>
                <w:rFonts w:ascii="Times New Roman" w:hAnsi="Times New Roman"/>
                <w:sz w:val="28"/>
                <w:szCs w:val="28"/>
              </w:rPr>
            </w:pPr>
            <w:r w:rsidRPr="00ED6224">
              <w:rPr>
                <w:rFonts w:ascii="Times New Roman" w:hAnsi="Times New Roman"/>
                <w:sz w:val="28"/>
                <w:szCs w:val="28"/>
              </w:rPr>
              <w:t>Планирование соответствует Федеральному  государственному образовательному стандарту начального общего образования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6.10.2009 № 373.)</w:t>
            </w:r>
          </w:p>
        </w:tc>
      </w:tr>
      <w:tr w:rsidR="00427CD5" w:rsidRPr="00ED6224" w:rsidTr="00351EBB">
        <w:tc>
          <w:tcPr>
            <w:tcW w:w="7684" w:type="dxa"/>
          </w:tcPr>
          <w:p w:rsidR="00427CD5" w:rsidRPr="00ED6224" w:rsidRDefault="00427CD5" w:rsidP="003963F1">
            <w:pPr>
              <w:spacing w:line="276" w:lineRule="auto"/>
              <w:jc w:val="both"/>
              <w:rPr>
                <w:rFonts w:ascii="Times New Roman" w:hAnsi="Times New Roman"/>
                <w:sz w:val="28"/>
                <w:szCs w:val="28"/>
              </w:rPr>
            </w:pPr>
            <w:r w:rsidRPr="00ED6224">
              <w:rPr>
                <w:rFonts w:ascii="Times New Roman" w:hAnsi="Times New Roman"/>
                <w:bCs/>
                <w:sz w:val="28"/>
                <w:szCs w:val="28"/>
              </w:rPr>
              <w:t>4. Роль и место дисциплины</w:t>
            </w:r>
          </w:p>
        </w:tc>
        <w:tc>
          <w:tcPr>
            <w:tcW w:w="7670" w:type="dxa"/>
          </w:tcPr>
          <w:p w:rsidR="00427CD5" w:rsidRPr="00ED6224" w:rsidRDefault="009C0CF3" w:rsidP="003963F1">
            <w:pPr>
              <w:spacing w:line="276" w:lineRule="auto"/>
              <w:jc w:val="both"/>
              <w:rPr>
                <w:rFonts w:ascii="Times New Roman" w:hAnsi="Times New Roman"/>
                <w:sz w:val="28"/>
                <w:szCs w:val="28"/>
              </w:rPr>
            </w:pPr>
            <w:r w:rsidRPr="00ED6224">
              <w:rPr>
                <w:rFonts w:ascii="Times New Roman" w:hAnsi="Times New Roman"/>
                <w:spacing w:val="-4"/>
                <w:sz w:val="28"/>
                <w:szCs w:val="28"/>
              </w:rPr>
              <w:t xml:space="preserve">В начальном обучении предмет «Математика» занимает </w:t>
            </w:r>
            <w:r w:rsidRPr="00ED6224">
              <w:rPr>
                <w:rFonts w:ascii="Times New Roman" w:hAnsi="Times New Roman"/>
                <w:spacing w:val="-5"/>
                <w:sz w:val="28"/>
                <w:szCs w:val="28"/>
              </w:rPr>
              <w:t>ведущее место и</w:t>
            </w:r>
            <w:r w:rsidRPr="00ED6224">
              <w:rPr>
                <w:rFonts w:ascii="Times New Roman" w:hAnsi="Times New Roman"/>
                <w:sz w:val="28"/>
                <w:szCs w:val="28"/>
              </w:rPr>
              <w:t xml:space="preserve"> служит опорным предметом для изучения смежных дисциплин, а в дальнейшем знания и умения, </w:t>
            </w:r>
            <w:r w:rsidRPr="00ED6224">
              <w:rPr>
                <w:rFonts w:ascii="Times New Roman" w:hAnsi="Times New Roman"/>
                <w:sz w:val="28"/>
                <w:szCs w:val="28"/>
              </w:rPr>
              <w:lastRenderedPageBreak/>
              <w:t>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w:t>
            </w:r>
          </w:p>
        </w:tc>
      </w:tr>
      <w:tr w:rsidR="009C0CF3" w:rsidRPr="00ED6224" w:rsidTr="00351EBB">
        <w:tc>
          <w:tcPr>
            <w:tcW w:w="7684" w:type="dxa"/>
          </w:tcPr>
          <w:p w:rsidR="009C0CF3" w:rsidRPr="00ED6224" w:rsidRDefault="009C0CF3" w:rsidP="003963F1">
            <w:pPr>
              <w:spacing w:line="276" w:lineRule="auto"/>
              <w:rPr>
                <w:rFonts w:ascii="Times New Roman" w:hAnsi="Times New Roman"/>
                <w:bCs/>
                <w:sz w:val="28"/>
                <w:szCs w:val="28"/>
              </w:rPr>
            </w:pPr>
            <w:r w:rsidRPr="00ED6224">
              <w:rPr>
                <w:rFonts w:ascii="Times New Roman" w:hAnsi="Times New Roman"/>
                <w:bCs/>
                <w:sz w:val="28"/>
                <w:szCs w:val="28"/>
              </w:rPr>
              <w:lastRenderedPageBreak/>
              <w:t>5. Формы организации образовательного процесса курса  «Математика»</w:t>
            </w:r>
          </w:p>
        </w:tc>
        <w:tc>
          <w:tcPr>
            <w:tcW w:w="7670" w:type="dxa"/>
          </w:tcPr>
          <w:p w:rsidR="009C0CF3" w:rsidRPr="00ED6224" w:rsidRDefault="009C0CF3" w:rsidP="003963F1">
            <w:pPr>
              <w:spacing w:line="276" w:lineRule="auto"/>
              <w:rPr>
                <w:rFonts w:ascii="Times New Roman" w:hAnsi="Times New Roman"/>
                <w:sz w:val="28"/>
                <w:szCs w:val="28"/>
              </w:rPr>
            </w:pPr>
            <w:r w:rsidRPr="00ED6224">
              <w:rPr>
                <w:rFonts w:ascii="Times New Roman" w:hAnsi="Times New Roman"/>
                <w:sz w:val="28"/>
                <w:szCs w:val="28"/>
              </w:rPr>
              <w:t>Программа предусматривает проведение традиционных уроков, комбинированных уроков, обобщающих уроков, урок-зачёт, урок-игра</w:t>
            </w:r>
          </w:p>
          <w:p w:rsidR="009C0CF3" w:rsidRPr="00ED6224" w:rsidRDefault="009C0CF3" w:rsidP="00C6264D">
            <w:pPr>
              <w:spacing w:line="276" w:lineRule="auto"/>
              <w:rPr>
                <w:rFonts w:ascii="Times New Roman" w:hAnsi="Times New Roman"/>
                <w:sz w:val="28"/>
                <w:szCs w:val="28"/>
              </w:rPr>
            </w:pPr>
            <w:r w:rsidRPr="00ED6224">
              <w:rPr>
                <w:rFonts w:ascii="Times New Roman" w:hAnsi="Times New Roman"/>
                <w:sz w:val="28"/>
                <w:szCs w:val="28"/>
              </w:rPr>
              <w:t>Используется фронтальная, групповая, индивидуальная работа, работа в парах</w:t>
            </w:r>
          </w:p>
        </w:tc>
      </w:tr>
      <w:tr w:rsidR="009C0CF3" w:rsidRPr="00ED6224" w:rsidTr="00351EBB">
        <w:tc>
          <w:tcPr>
            <w:tcW w:w="7684" w:type="dxa"/>
          </w:tcPr>
          <w:p w:rsidR="009C0CF3" w:rsidRPr="00ED6224" w:rsidRDefault="003963F1" w:rsidP="003963F1">
            <w:pPr>
              <w:spacing w:line="276" w:lineRule="auto"/>
              <w:rPr>
                <w:rFonts w:ascii="Times New Roman" w:hAnsi="Times New Roman"/>
                <w:bCs/>
                <w:sz w:val="28"/>
                <w:szCs w:val="28"/>
              </w:rPr>
            </w:pPr>
            <w:r>
              <w:rPr>
                <w:rFonts w:ascii="Times New Roman" w:hAnsi="Times New Roman"/>
                <w:bCs/>
                <w:sz w:val="28"/>
                <w:szCs w:val="28"/>
              </w:rPr>
              <w:t>6.</w:t>
            </w:r>
            <w:r w:rsidR="009C0CF3" w:rsidRPr="00ED6224">
              <w:rPr>
                <w:rFonts w:ascii="Times New Roman" w:hAnsi="Times New Roman"/>
                <w:bCs/>
                <w:sz w:val="28"/>
                <w:szCs w:val="28"/>
              </w:rPr>
              <w:t xml:space="preserve">Объем и сроки изучения курса </w:t>
            </w:r>
            <w:r w:rsidR="009C0CF3" w:rsidRPr="00ED6224">
              <w:rPr>
                <w:rFonts w:ascii="Times New Roman" w:hAnsi="Times New Roman"/>
                <w:spacing w:val="-4"/>
                <w:sz w:val="28"/>
                <w:szCs w:val="28"/>
              </w:rPr>
              <w:t>«Математика»</w:t>
            </w:r>
          </w:p>
          <w:p w:rsidR="009C0CF3" w:rsidRPr="00ED6224" w:rsidRDefault="009C0CF3" w:rsidP="003963F1">
            <w:pPr>
              <w:spacing w:line="276" w:lineRule="auto"/>
              <w:jc w:val="both"/>
              <w:rPr>
                <w:rFonts w:ascii="Times New Roman" w:hAnsi="Times New Roman"/>
                <w:sz w:val="28"/>
                <w:szCs w:val="28"/>
              </w:rPr>
            </w:pPr>
          </w:p>
        </w:tc>
        <w:tc>
          <w:tcPr>
            <w:tcW w:w="7670" w:type="dxa"/>
          </w:tcPr>
          <w:p w:rsidR="009C0CF3" w:rsidRPr="00ED6224" w:rsidRDefault="005E478F" w:rsidP="00C6264D">
            <w:pPr>
              <w:overflowPunct w:val="0"/>
              <w:autoSpaceDE w:val="0"/>
              <w:autoSpaceDN w:val="0"/>
              <w:adjustRightInd w:val="0"/>
              <w:spacing w:line="276" w:lineRule="auto"/>
              <w:jc w:val="both"/>
              <w:rPr>
                <w:rFonts w:ascii="Times New Roman" w:hAnsi="Times New Roman"/>
                <w:sz w:val="28"/>
                <w:szCs w:val="28"/>
              </w:rPr>
            </w:pPr>
            <w:r w:rsidRPr="00870FD9">
              <w:rPr>
                <w:rFonts w:ascii="Times New Roman" w:hAnsi="Times New Roman"/>
                <w:sz w:val="28"/>
                <w:szCs w:val="28"/>
              </w:rPr>
              <w:t xml:space="preserve">Рабочая программа рассчитана на </w:t>
            </w:r>
            <w:r>
              <w:rPr>
                <w:rFonts w:ascii="Times New Roman" w:hAnsi="Times New Roman"/>
                <w:sz w:val="28"/>
                <w:szCs w:val="28"/>
              </w:rPr>
              <w:t>132 часа</w:t>
            </w:r>
            <w:r w:rsidRPr="00870FD9">
              <w:rPr>
                <w:rFonts w:ascii="Times New Roman" w:hAnsi="Times New Roman"/>
                <w:sz w:val="28"/>
                <w:szCs w:val="28"/>
              </w:rPr>
              <w:t xml:space="preserve"> (из  расчета </w:t>
            </w:r>
            <w:r>
              <w:rPr>
                <w:rFonts w:ascii="Times New Roman" w:hAnsi="Times New Roman"/>
                <w:sz w:val="28"/>
                <w:szCs w:val="28"/>
              </w:rPr>
              <w:t xml:space="preserve">4 </w:t>
            </w:r>
            <w:r w:rsidRPr="00870FD9">
              <w:rPr>
                <w:rFonts w:ascii="Times New Roman" w:hAnsi="Times New Roman"/>
                <w:sz w:val="28"/>
                <w:szCs w:val="28"/>
              </w:rPr>
              <w:t>час</w:t>
            </w:r>
            <w:r>
              <w:rPr>
                <w:rFonts w:ascii="Times New Roman" w:hAnsi="Times New Roman"/>
                <w:sz w:val="28"/>
                <w:szCs w:val="28"/>
              </w:rPr>
              <w:t>а</w:t>
            </w:r>
            <w:r w:rsidRPr="00870FD9">
              <w:rPr>
                <w:rFonts w:ascii="Times New Roman" w:hAnsi="Times New Roman"/>
                <w:sz w:val="28"/>
                <w:szCs w:val="28"/>
              </w:rPr>
              <w:t xml:space="preserve"> в неделю) с учетом годового учебного календарного графика МОУ  Гимназии №19 г. Ростова-на-Дону на 2011-2012 учебный год</w:t>
            </w:r>
            <w:r>
              <w:rPr>
                <w:rFonts w:ascii="Times New Roman" w:hAnsi="Times New Roman"/>
                <w:sz w:val="28"/>
                <w:szCs w:val="28"/>
              </w:rPr>
              <w:t>.</w:t>
            </w:r>
          </w:p>
        </w:tc>
      </w:tr>
      <w:tr w:rsidR="009C0CF3" w:rsidRPr="00ED6224" w:rsidTr="00351EBB">
        <w:tc>
          <w:tcPr>
            <w:tcW w:w="15354" w:type="dxa"/>
            <w:gridSpan w:val="2"/>
          </w:tcPr>
          <w:p w:rsidR="009C0CF3" w:rsidRPr="003963F1" w:rsidRDefault="009C0CF3" w:rsidP="00C6264D">
            <w:pPr>
              <w:spacing w:line="276" w:lineRule="auto"/>
              <w:jc w:val="center"/>
              <w:rPr>
                <w:rFonts w:ascii="Times New Roman" w:hAnsi="Times New Roman"/>
                <w:sz w:val="36"/>
                <w:szCs w:val="36"/>
              </w:rPr>
            </w:pPr>
            <w:r w:rsidRPr="003963F1">
              <w:rPr>
                <w:rFonts w:ascii="Times New Roman" w:hAnsi="Times New Roman"/>
                <w:sz w:val="36"/>
                <w:szCs w:val="36"/>
              </w:rPr>
              <w:t>Содержание учебного предмета.</w:t>
            </w:r>
          </w:p>
        </w:tc>
      </w:tr>
      <w:tr w:rsidR="009C0CF3" w:rsidRPr="00ED6224" w:rsidTr="00351EBB">
        <w:tc>
          <w:tcPr>
            <w:tcW w:w="7684" w:type="dxa"/>
          </w:tcPr>
          <w:p w:rsidR="009C0CF3" w:rsidRPr="00ED6224" w:rsidRDefault="009C0CF3" w:rsidP="003963F1">
            <w:pPr>
              <w:spacing w:line="276" w:lineRule="auto"/>
              <w:jc w:val="both"/>
              <w:rPr>
                <w:rFonts w:ascii="Times New Roman" w:hAnsi="Times New Roman"/>
                <w:sz w:val="28"/>
                <w:szCs w:val="28"/>
              </w:rPr>
            </w:pPr>
            <w:r w:rsidRPr="00ED6224">
              <w:rPr>
                <w:rFonts w:ascii="Times New Roman" w:hAnsi="Times New Roman"/>
                <w:sz w:val="28"/>
                <w:szCs w:val="28"/>
              </w:rPr>
              <w:t>1.</w:t>
            </w:r>
            <w:r w:rsidRPr="00ED6224">
              <w:rPr>
                <w:rFonts w:ascii="Times New Roman" w:hAnsi="Times New Roman"/>
                <w:bCs/>
                <w:sz w:val="28"/>
                <w:szCs w:val="28"/>
              </w:rPr>
              <w:t xml:space="preserve"> Основные содержательные линии курса «Математики».</w:t>
            </w:r>
          </w:p>
        </w:tc>
        <w:tc>
          <w:tcPr>
            <w:tcW w:w="7670" w:type="dxa"/>
          </w:tcPr>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Признаки  предметов.</w:t>
            </w:r>
          </w:p>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Отношения.</w:t>
            </w:r>
          </w:p>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Числа от 1 до 10.</w:t>
            </w:r>
          </w:p>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Задача.</w:t>
            </w:r>
          </w:p>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Уравнения.</w:t>
            </w:r>
          </w:p>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Величины.</w:t>
            </w:r>
          </w:p>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Числа от 1 до 20.</w:t>
            </w:r>
          </w:p>
          <w:p w:rsidR="009C0CF3" w:rsidRPr="00ED6224" w:rsidRDefault="009C0CF3" w:rsidP="003963F1">
            <w:pPr>
              <w:widowControl w:val="0"/>
              <w:numPr>
                <w:ilvl w:val="0"/>
                <w:numId w:val="2"/>
              </w:numPr>
              <w:shd w:val="clear" w:color="auto" w:fill="FFFFFF"/>
              <w:tabs>
                <w:tab w:val="left" w:pos="720"/>
              </w:tabs>
              <w:autoSpaceDE w:val="0"/>
              <w:autoSpaceDN w:val="0"/>
              <w:adjustRightInd w:val="0"/>
              <w:spacing w:line="276" w:lineRule="auto"/>
              <w:rPr>
                <w:rFonts w:ascii="Times New Roman" w:hAnsi="Times New Roman"/>
                <w:sz w:val="28"/>
                <w:szCs w:val="28"/>
              </w:rPr>
            </w:pPr>
            <w:r w:rsidRPr="00ED6224">
              <w:rPr>
                <w:rFonts w:ascii="Times New Roman" w:hAnsi="Times New Roman"/>
                <w:sz w:val="28"/>
                <w:szCs w:val="28"/>
              </w:rPr>
              <w:t xml:space="preserve">Повторение </w:t>
            </w:r>
            <w:proofErr w:type="gramStart"/>
            <w:r w:rsidRPr="00ED6224">
              <w:rPr>
                <w:rFonts w:ascii="Times New Roman" w:hAnsi="Times New Roman"/>
                <w:sz w:val="28"/>
                <w:szCs w:val="28"/>
              </w:rPr>
              <w:t>изученного</w:t>
            </w:r>
            <w:proofErr w:type="gramEnd"/>
            <w:r w:rsidRPr="00ED6224">
              <w:rPr>
                <w:rFonts w:ascii="Times New Roman" w:hAnsi="Times New Roman"/>
                <w:sz w:val="28"/>
                <w:szCs w:val="28"/>
              </w:rPr>
              <w:t xml:space="preserve"> в 1 классе</w:t>
            </w:r>
          </w:p>
        </w:tc>
      </w:tr>
      <w:tr w:rsidR="009C0CF3" w:rsidRPr="00ED6224" w:rsidTr="00351EBB">
        <w:tc>
          <w:tcPr>
            <w:tcW w:w="7684" w:type="dxa"/>
          </w:tcPr>
          <w:p w:rsidR="009C0CF3" w:rsidRPr="00ED6224" w:rsidRDefault="008232A5" w:rsidP="003963F1">
            <w:pPr>
              <w:spacing w:line="276" w:lineRule="auto"/>
              <w:jc w:val="both"/>
              <w:rPr>
                <w:rFonts w:ascii="Times New Roman" w:hAnsi="Times New Roman"/>
                <w:sz w:val="28"/>
                <w:szCs w:val="28"/>
              </w:rPr>
            </w:pPr>
            <w:r w:rsidRPr="00ED6224">
              <w:rPr>
                <w:rFonts w:ascii="Times New Roman" w:hAnsi="Times New Roman"/>
                <w:bCs/>
                <w:sz w:val="28"/>
                <w:szCs w:val="28"/>
              </w:rPr>
              <w:t>1.1. Структура программы курса «Математика»</w:t>
            </w:r>
          </w:p>
        </w:tc>
        <w:tc>
          <w:tcPr>
            <w:tcW w:w="7670" w:type="dxa"/>
          </w:tcPr>
          <w:p w:rsidR="008232A5" w:rsidRPr="00ED6224" w:rsidRDefault="008232A5" w:rsidP="003963F1">
            <w:pPr>
              <w:overflowPunct w:val="0"/>
              <w:autoSpaceDE w:val="0"/>
              <w:autoSpaceDN w:val="0"/>
              <w:adjustRightInd w:val="0"/>
              <w:spacing w:line="276" w:lineRule="auto"/>
              <w:jc w:val="both"/>
              <w:rPr>
                <w:rFonts w:ascii="Times New Roman" w:hAnsi="Times New Roman"/>
                <w:sz w:val="28"/>
                <w:szCs w:val="28"/>
              </w:rPr>
            </w:pPr>
            <w:r w:rsidRPr="00ED6224">
              <w:rPr>
                <w:rFonts w:ascii="Times New Roman" w:hAnsi="Times New Roman"/>
                <w:sz w:val="28"/>
                <w:szCs w:val="28"/>
              </w:rPr>
              <w:t>Программный материал представлен в виде взаимосвязанных блоков в соответствии с логикой поставленных задач.</w:t>
            </w:r>
          </w:p>
          <w:p w:rsidR="008232A5" w:rsidRPr="00ED6224" w:rsidRDefault="008232A5" w:rsidP="003963F1">
            <w:pPr>
              <w:overflowPunct w:val="0"/>
              <w:autoSpaceDE w:val="0"/>
              <w:autoSpaceDN w:val="0"/>
              <w:adjustRightInd w:val="0"/>
              <w:spacing w:line="276" w:lineRule="auto"/>
              <w:jc w:val="both"/>
              <w:rPr>
                <w:rFonts w:ascii="Times New Roman" w:hAnsi="Times New Roman"/>
                <w:sz w:val="28"/>
                <w:szCs w:val="28"/>
              </w:rPr>
            </w:pPr>
            <w:r w:rsidRPr="00ED6224">
              <w:rPr>
                <w:rFonts w:ascii="Times New Roman" w:hAnsi="Times New Roman"/>
                <w:sz w:val="28"/>
                <w:szCs w:val="28"/>
              </w:rPr>
              <w:t xml:space="preserve">В структуре изучаемой программы выделяются следующие </w:t>
            </w:r>
            <w:r w:rsidRPr="00ED6224">
              <w:rPr>
                <w:rFonts w:ascii="Times New Roman" w:hAnsi="Times New Roman"/>
                <w:sz w:val="28"/>
                <w:szCs w:val="28"/>
              </w:rPr>
              <w:lastRenderedPageBreak/>
              <w:t>основные разделы: Признаки  предметов. Отношения. Числа от 1 до 10. Задача. Уравнения. Величины. Числа от 1 до 20.Повторение изученного в 1 классе.</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Признаки  предметов. Знать свойства предметов; уметь выделять признаки предметов и различать их  по заданным свойствам (цвет, форма, размер, назначение, материал); уметь выделять часть предметов из большей группы на основании общего признака, объединять группы предметов в большую группу на основании общего признака; Личностные: определять и высказывать под руководством педагога самые простые общие для всех людей правила поведения при сотрудничестве (этические нормы)</w:t>
            </w:r>
            <w:proofErr w:type="gramStart"/>
            <w:r w:rsidRPr="00ED6224">
              <w:rPr>
                <w:rFonts w:ascii="Times New Roman" w:hAnsi="Times New Roman"/>
                <w:sz w:val="28"/>
                <w:szCs w:val="28"/>
              </w:rPr>
              <w:t>;Р</w:t>
            </w:r>
            <w:proofErr w:type="gramEnd"/>
            <w:r w:rsidRPr="00ED6224">
              <w:rPr>
                <w:rFonts w:ascii="Times New Roman" w:hAnsi="Times New Roman"/>
                <w:sz w:val="28"/>
                <w:szCs w:val="28"/>
              </w:rPr>
              <w:t xml:space="preserve">егулятивные: определять и формулировать цель деятельности на уроке с помощью учителя; проговаривать последовательность действий на уроке; познавательные: ориентироваться в своей системе знаний: отличать новое от уже известного с помощью учителя; коммуникативные: слушать и понимать речь других; </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Отношения: уметь сравнивать группы предметов с помощью составления пар;</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меть распознавать геометрические фигуры: прямую и кривую линии, луч.</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Числа от 1 до 10. Знать: названия и последовательность чисел от 1 до 10;</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Названия и обозначения операций сложения и вычитания;</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 xml:space="preserve">Таблицу сложения однозначных чисел и соответствующих </w:t>
            </w:r>
            <w:r w:rsidRPr="00ED6224">
              <w:rPr>
                <w:rFonts w:ascii="Times New Roman" w:hAnsi="Times New Roman"/>
                <w:sz w:val="28"/>
                <w:szCs w:val="28"/>
              </w:rPr>
              <w:lastRenderedPageBreak/>
              <w:t>случаев вычитания;</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Уметь: читать, записывать и сравнивать числа;</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Находить значения выражений, содержащих одно действие;</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Решать простые задачи на сложение и вычитание в одно и два действия;</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Распознавать геометрические фигуры;</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Использовать в речи названия компонентов и результатов действий сложения и вычитания;</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Использовать в процессе вычислений знание переместительного свойства сложения;</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Использовать в процессе измерения знание единиц измерения длины, объема и массы;</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Уметь определять длину данного отрезка;</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Знать римские цифры и числа;</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Уметь использовать их в математике;</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 xml:space="preserve">Задача. Уметь решать простые задачи, раскрывающие смысл действий сложения и вычитания; задачи на разностное сравнение; задачи, при решении которых используются понятия «увеличить </w:t>
            </w:r>
            <w:proofErr w:type="gramStart"/>
            <w:r w:rsidRPr="00ED6224">
              <w:rPr>
                <w:rFonts w:ascii="Times New Roman" w:hAnsi="Times New Roman"/>
                <w:sz w:val="28"/>
                <w:szCs w:val="28"/>
              </w:rPr>
              <w:t>на</w:t>
            </w:r>
            <w:proofErr w:type="gramEnd"/>
            <w:r w:rsidRPr="00ED6224">
              <w:rPr>
                <w:rFonts w:ascii="Times New Roman" w:hAnsi="Times New Roman"/>
                <w:sz w:val="28"/>
                <w:szCs w:val="28"/>
              </w:rPr>
              <w:t>…», «уменьшить на…»</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Уравнения. Знать названия компонентов при  сложении и вычитании;</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Уметь решать уравнения вида:    а+</w:t>
            </w:r>
            <w:proofErr w:type="gramStart"/>
            <w:r w:rsidRPr="00ED6224">
              <w:rPr>
                <w:rFonts w:ascii="Times New Roman" w:hAnsi="Times New Roman"/>
                <w:sz w:val="28"/>
                <w:szCs w:val="28"/>
              </w:rPr>
              <w:t>х</w:t>
            </w:r>
            <w:proofErr w:type="gramEnd"/>
            <w:r w:rsidRPr="00ED6224">
              <w:rPr>
                <w:rFonts w:ascii="Times New Roman" w:hAnsi="Times New Roman"/>
                <w:sz w:val="28"/>
                <w:szCs w:val="28"/>
              </w:rPr>
              <w:t>=в; а-х=в; х-а=в;</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Уметь выполнять проверку решения уравнения;</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Величины. Уметь сравнивать, складывать и вычитать именованные числа;</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lastRenderedPageBreak/>
              <w:t>Использовать в процессе измерения знание единиц измерения длины, объема и массы;</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Числа от 1 до 20. Знать  названия и последовательность чисел от 11 до 20; разрядный состав чисел от 11 до 20;</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Знать алгоритм сложения и вычитания в пределах 20;</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Знать таблицу сложения и вычитания в пределах 20;</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Уметь читать, записывать и сравнивать числа в пределах 20;</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Уметь складывать и вычитать в пределах 20;</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Повторение изученного в 1 классе</w:t>
            </w:r>
            <w:proofErr w:type="gramStart"/>
            <w:r w:rsidRPr="00ED6224">
              <w:rPr>
                <w:rFonts w:ascii="Times New Roman" w:hAnsi="Times New Roman"/>
                <w:sz w:val="28"/>
                <w:szCs w:val="28"/>
              </w:rPr>
              <w:t>.</w:t>
            </w:r>
            <w:proofErr w:type="gramEnd"/>
            <w:r w:rsidRPr="00ED6224">
              <w:rPr>
                <w:rFonts w:ascii="Times New Roman" w:hAnsi="Times New Roman"/>
                <w:sz w:val="28"/>
                <w:szCs w:val="28"/>
              </w:rPr>
              <w:t xml:space="preserve"> </w:t>
            </w:r>
            <w:proofErr w:type="gramStart"/>
            <w:r w:rsidRPr="00ED6224">
              <w:rPr>
                <w:rFonts w:ascii="Times New Roman" w:hAnsi="Times New Roman"/>
                <w:sz w:val="28"/>
                <w:szCs w:val="28"/>
              </w:rPr>
              <w:t>з</w:t>
            </w:r>
            <w:proofErr w:type="gramEnd"/>
            <w:r w:rsidRPr="00ED6224">
              <w:rPr>
                <w:rFonts w:ascii="Times New Roman" w:hAnsi="Times New Roman"/>
                <w:sz w:val="28"/>
                <w:szCs w:val="28"/>
              </w:rPr>
              <w:t>нать таблицу сложения и вычитания в пределах 20;</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названия компонентов и результата действий сложения и вычитания; переместительное свойство сложения; единицы измерения длины, объема, массы;</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решать простые задачи; решать уравнения; находить значения выражений; отличать предметы по признакам; узнавать и называть плоские геометрические фигуры;   Проявлять интерес к повторению изученного материала; развивать этические чувства; в предложенных ситуациях общения и сотрудничества, опираясь на общие простые правила поведения, делать выбор, при поддержке других участников группы и педагога, как поступить;</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проговаривать последовательность действий на уроке; учиться совместно с учителем и другими учениками давать эмоциональную оценку деятельности класса на уроке;</w:t>
            </w: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ориентироваться в своей системе знаний;</w:t>
            </w:r>
          </w:p>
          <w:p w:rsidR="009C0CF3" w:rsidRPr="00ED6224" w:rsidRDefault="008232A5" w:rsidP="003963F1">
            <w:pPr>
              <w:spacing w:line="276" w:lineRule="auto"/>
              <w:jc w:val="both"/>
              <w:rPr>
                <w:rFonts w:ascii="Times New Roman" w:hAnsi="Times New Roman"/>
                <w:sz w:val="28"/>
                <w:szCs w:val="28"/>
              </w:rPr>
            </w:pPr>
            <w:r w:rsidRPr="00ED6224">
              <w:rPr>
                <w:rFonts w:ascii="Times New Roman" w:hAnsi="Times New Roman"/>
                <w:sz w:val="28"/>
                <w:szCs w:val="28"/>
              </w:rPr>
              <w:lastRenderedPageBreak/>
              <w:t>формулировать свое мнение и позицию, договариваться и приходить к общему решению.</w:t>
            </w:r>
          </w:p>
        </w:tc>
      </w:tr>
      <w:tr w:rsidR="009C0CF3" w:rsidRPr="00ED6224" w:rsidTr="00351EBB">
        <w:tc>
          <w:tcPr>
            <w:tcW w:w="7684" w:type="dxa"/>
          </w:tcPr>
          <w:p w:rsidR="009C0CF3" w:rsidRPr="00ED6224" w:rsidRDefault="008232A5" w:rsidP="003963F1">
            <w:pPr>
              <w:spacing w:line="276" w:lineRule="auto"/>
              <w:jc w:val="both"/>
              <w:rPr>
                <w:rFonts w:ascii="Times New Roman" w:hAnsi="Times New Roman"/>
                <w:sz w:val="28"/>
                <w:szCs w:val="28"/>
              </w:rPr>
            </w:pPr>
            <w:r w:rsidRPr="00ED6224">
              <w:rPr>
                <w:rFonts w:ascii="Times New Roman" w:hAnsi="Times New Roman"/>
                <w:bCs/>
                <w:sz w:val="28"/>
                <w:szCs w:val="28"/>
              </w:rPr>
              <w:lastRenderedPageBreak/>
              <w:t>2.Специфика  программы курса «Математика»</w:t>
            </w:r>
          </w:p>
        </w:tc>
        <w:tc>
          <w:tcPr>
            <w:tcW w:w="7670" w:type="dxa"/>
          </w:tcPr>
          <w:p w:rsidR="008232A5" w:rsidRPr="00ED6224" w:rsidRDefault="008232A5" w:rsidP="003963F1">
            <w:pPr>
              <w:pStyle w:val="a5"/>
              <w:spacing w:line="276" w:lineRule="auto"/>
              <w:ind w:firstLine="0"/>
              <w:rPr>
                <w:szCs w:val="28"/>
              </w:rPr>
            </w:pPr>
            <w:r w:rsidRPr="00ED6224">
              <w:rPr>
                <w:szCs w:val="28"/>
              </w:rPr>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sidRPr="00ED6224">
              <w:rPr>
                <w:szCs w:val="28"/>
              </w:rPr>
              <w:t>по</w:t>
            </w:r>
            <w:proofErr w:type="gramEnd"/>
            <w:r w:rsidRPr="00ED6224">
              <w:rPr>
                <w:szCs w:val="28"/>
              </w:rPr>
              <w:t xml:space="preserve"> </w:t>
            </w:r>
            <w:proofErr w:type="gramStart"/>
            <w:r w:rsidRPr="00ED6224">
              <w:rPr>
                <w:szCs w:val="28"/>
              </w:rPr>
              <w:t>известным</w:t>
            </w:r>
            <w:proofErr w:type="gramEnd"/>
            <w:r w:rsidRPr="00ED6224">
              <w:rPr>
                <w:szCs w:val="28"/>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(без использования компьютера)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8232A5" w:rsidRPr="00ED6224" w:rsidRDefault="008232A5" w:rsidP="003963F1">
            <w:pPr>
              <w:spacing w:line="276" w:lineRule="auto"/>
              <w:jc w:val="both"/>
              <w:rPr>
                <w:rFonts w:ascii="Times New Roman" w:hAnsi="Times New Roman"/>
                <w:sz w:val="28"/>
                <w:szCs w:val="28"/>
              </w:rPr>
            </w:pPr>
            <w:r w:rsidRPr="00ED6224">
              <w:rPr>
                <w:rFonts w:ascii="Times New Roman" w:hAnsi="Times New Roman"/>
                <w:sz w:val="28"/>
                <w:szCs w:val="28"/>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Школьники учатся выделять признаки и свойства объектов: простое заучивание правил и определений уступает место установлению отличительных математических признаков объекта </w:t>
            </w:r>
            <w:r w:rsidRPr="00ED6224">
              <w:rPr>
                <w:rFonts w:ascii="Times New Roman" w:hAnsi="Times New Roman"/>
                <w:sz w:val="28"/>
                <w:szCs w:val="28"/>
              </w:rPr>
              <w:lastRenderedPageBreak/>
              <w:t>(например, прямоугольника, квадрата), поиску общего и различного во внешних признаках (форма, размер), а также числовых характеристиках (периметр, площадь).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8232A5" w:rsidRPr="00ED6224" w:rsidRDefault="008232A5" w:rsidP="003963F1">
            <w:pPr>
              <w:spacing w:line="276" w:lineRule="auto"/>
              <w:jc w:val="both"/>
              <w:rPr>
                <w:rFonts w:ascii="Times New Roman" w:hAnsi="Times New Roman"/>
                <w:sz w:val="28"/>
                <w:szCs w:val="28"/>
              </w:rPr>
            </w:pPr>
            <w:r w:rsidRPr="00ED6224">
              <w:rPr>
                <w:rFonts w:ascii="Times New Roman" w:hAnsi="Times New Roman"/>
                <w:sz w:val="28"/>
                <w:szCs w:val="28"/>
              </w:rPr>
              <w:t>В ходе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его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9C0CF3" w:rsidRPr="00ED6224" w:rsidRDefault="008232A5" w:rsidP="003963F1">
            <w:pPr>
              <w:spacing w:line="276" w:lineRule="auto"/>
              <w:jc w:val="both"/>
              <w:rPr>
                <w:rFonts w:ascii="Times New Roman" w:hAnsi="Times New Roman"/>
                <w:sz w:val="28"/>
                <w:szCs w:val="28"/>
              </w:rPr>
            </w:pPr>
            <w:r w:rsidRPr="00ED6224">
              <w:rPr>
                <w:rFonts w:ascii="Times New Roman" w:hAnsi="Times New Roman"/>
                <w:sz w:val="28"/>
                <w:szCs w:val="28"/>
              </w:rPr>
              <w:t xml:space="preserve">Математическое содержание позволяет развивать и </w:t>
            </w:r>
            <w:r w:rsidRPr="00ED6224">
              <w:rPr>
                <w:rFonts w:ascii="Times New Roman" w:hAnsi="Times New Roman"/>
                <w:sz w:val="28"/>
                <w:szCs w:val="28"/>
              </w:rPr>
              <w:lastRenderedPageBreak/>
              <w:t>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tc>
      </w:tr>
      <w:tr w:rsidR="008232A5" w:rsidRPr="00ED6224" w:rsidTr="00351EBB">
        <w:tc>
          <w:tcPr>
            <w:tcW w:w="7684" w:type="dxa"/>
          </w:tcPr>
          <w:p w:rsidR="008232A5" w:rsidRPr="00ED6224" w:rsidRDefault="008232A5" w:rsidP="003963F1">
            <w:pPr>
              <w:spacing w:line="276" w:lineRule="auto"/>
              <w:jc w:val="both"/>
              <w:rPr>
                <w:rFonts w:ascii="Times New Roman" w:hAnsi="Times New Roman"/>
                <w:bCs/>
                <w:sz w:val="28"/>
                <w:szCs w:val="28"/>
              </w:rPr>
            </w:pPr>
            <w:r w:rsidRPr="00ED6224">
              <w:rPr>
                <w:rFonts w:ascii="Times New Roman" w:hAnsi="Times New Roman"/>
                <w:bCs/>
                <w:sz w:val="28"/>
                <w:szCs w:val="28"/>
              </w:rPr>
              <w:lastRenderedPageBreak/>
              <w:t>3. Планируемые результаты освоения программы</w:t>
            </w:r>
          </w:p>
        </w:tc>
        <w:tc>
          <w:tcPr>
            <w:tcW w:w="7670" w:type="dxa"/>
          </w:tcPr>
          <w:p w:rsidR="00F55294" w:rsidRPr="00ED6224" w:rsidRDefault="00F55294" w:rsidP="003963F1">
            <w:pPr>
              <w:spacing w:line="276" w:lineRule="auto"/>
              <w:jc w:val="both"/>
              <w:rPr>
                <w:rFonts w:ascii="Times New Roman" w:hAnsi="Times New Roman"/>
                <w:sz w:val="28"/>
                <w:szCs w:val="28"/>
              </w:rPr>
            </w:pPr>
            <w:r w:rsidRPr="00ED6224">
              <w:rPr>
                <w:rFonts w:ascii="Times New Roman" w:hAnsi="Times New Roman"/>
                <w:sz w:val="28"/>
                <w:szCs w:val="28"/>
              </w:rPr>
              <w:t>Личностными</w:t>
            </w:r>
            <w:r w:rsidRPr="00ED6224">
              <w:rPr>
                <w:rFonts w:ascii="Times New Roman" w:hAnsi="Times New Roman"/>
                <w:bCs/>
                <w:iCs/>
                <w:sz w:val="28"/>
                <w:szCs w:val="28"/>
              </w:rPr>
              <w:t xml:space="preserve"> </w:t>
            </w:r>
            <w:r w:rsidRPr="00ED6224">
              <w:rPr>
                <w:rFonts w:ascii="Times New Roman" w:hAnsi="Times New Roman"/>
                <w:sz w:val="28"/>
                <w:szCs w:val="28"/>
              </w:rPr>
              <w:t xml:space="preserve">результатами </w:t>
            </w:r>
            <w:proofErr w:type="gramStart"/>
            <w:r w:rsidRPr="00ED6224">
              <w:rPr>
                <w:rFonts w:ascii="Times New Roman" w:hAnsi="Times New Roman"/>
                <w:sz w:val="28"/>
                <w:szCs w:val="28"/>
              </w:rPr>
              <w:t>обучающихся</w:t>
            </w:r>
            <w:proofErr w:type="gramEnd"/>
            <w:r w:rsidRPr="00ED6224">
              <w:rPr>
                <w:rFonts w:ascii="Times New Roman" w:hAnsi="Times New Roman"/>
                <w:sz w:val="28"/>
                <w:szCs w:val="28"/>
              </w:rPr>
              <w:t xml:space="preserve"> являются: готовность ученика </w:t>
            </w:r>
            <w:r w:rsidRPr="00ED6224">
              <w:rPr>
                <w:rFonts w:ascii="Times New Roman" w:hAnsi="Times New Roman"/>
                <w:iCs/>
                <w:sz w:val="28"/>
                <w:szCs w:val="28"/>
              </w:rPr>
              <w:t xml:space="preserve">целенаправленно использовать </w:t>
            </w:r>
            <w:r w:rsidRPr="00ED6224">
              <w:rPr>
                <w:rFonts w:ascii="Times New Roman" w:hAnsi="Times New Roman"/>
                <w:sz w:val="28"/>
                <w:szCs w:val="28"/>
              </w:rPr>
              <w:t xml:space="preserve">знания в учении и повседневной жизни для исследования математической сущности предмета (явления, события, факта). Способность </w:t>
            </w:r>
            <w:r w:rsidRPr="00ED6224">
              <w:rPr>
                <w:rFonts w:ascii="Times New Roman" w:hAnsi="Times New Roman"/>
                <w:iCs/>
                <w:sz w:val="28"/>
                <w:szCs w:val="28"/>
              </w:rPr>
              <w:t xml:space="preserve">характеризовать </w:t>
            </w:r>
            <w:r w:rsidRPr="00ED6224">
              <w:rPr>
                <w:rFonts w:ascii="Times New Roman" w:hAnsi="Times New Roman"/>
                <w:sz w:val="28"/>
                <w:szCs w:val="28"/>
              </w:rPr>
              <w:t xml:space="preserve">собственные знания по предмету, </w:t>
            </w:r>
            <w:r w:rsidRPr="00ED6224">
              <w:rPr>
                <w:rFonts w:ascii="Times New Roman" w:hAnsi="Times New Roman"/>
                <w:iCs/>
                <w:sz w:val="28"/>
                <w:szCs w:val="28"/>
              </w:rPr>
              <w:t xml:space="preserve">формулировать </w:t>
            </w:r>
            <w:r w:rsidRPr="00ED6224">
              <w:rPr>
                <w:rFonts w:ascii="Times New Roman" w:hAnsi="Times New Roman"/>
                <w:sz w:val="28"/>
                <w:szCs w:val="28"/>
              </w:rPr>
              <w:t xml:space="preserve">вопросы, </w:t>
            </w:r>
            <w:r w:rsidRPr="00ED6224">
              <w:rPr>
                <w:rFonts w:ascii="Times New Roman" w:hAnsi="Times New Roman"/>
                <w:iCs/>
                <w:sz w:val="28"/>
                <w:szCs w:val="28"/>
              </w:rPr>
              <w:t>устанавливать</w:t>
            </w:r>
            <w:r w:rsidRPr="00ED6224">
              <w:rPr>
                <w:rFonts w:ascii="Times New Roman" w:hAnsi="Times New Roman"/>
                <w:sz w:val="28"/>
                <w:szCs w:val="28"/>
              </w:rPr>
              <w:t>, какие из предложенных (например, в форме контрольной работы) математических задач могут быть им успешно решены; познавательный интерес к математической науке.</w:t>
            </w:r>
          </w:p>
          <w:p w:rsidR="00F55294" w:rsidRPr="00ED6224" w:rsidRDefault="00F55294" w:rsidP="003963F1">
            <w:pPr>
              <w:spacing w:line="276" w:lineRule="auto"/>
              <w:jc w:val="both"/>
              <w:rPr>
                <w:rStyle w:val="Zag11"/>
                <w:sz w:val="28"/>
                <w:szCs w:val="28"/>
              </w:rPr>
            </w:pPr>
            <w:r w:rsidRPr="00ED6224">
              <w:rPr>
                <w:rFonts w:ascii="Times New Roman" w:hAnsi="Times New Roman"/>
                <w:sz w:val="28"/>
                <w:szCs w:val="28"/>
              </w:rPr>
              <w:t xml:space="preserve">Метапредметными результатами обучающихся являются: способность </w:t>
            </w:r>
            <w:r w:rsidRPr="00ED6224">
              <w:rPr>
                <w:rFonts w:ascii="Times New Roman" w:hAnsi="Times New Roman"/>
                <w:iCs/>
                <w:sz w:val="28"/>
                <w:szCs w:val="28"/>
              </w:rPr>
              <w:t xml:space="preserve">анализировать </w:t>
            </w:r>
            <w:r w:rsidRPr="00ED6224">
              <w:rPr>
                <w:rFonts w:ascii="Times New Roman" w:hAnsi="Times New Roman"/>
                <w:sz w:val="28"/>
                <w:szCs w:val="28"/>
              </w:rPr>
              <w:t xml:space="preserve">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r w:rsidRPr="00ED6224">
              <w:rPr>
                <w:rFonts w:ascii="Times New Roman" w:hAnsi="Times New Roman"/>
                <w:iCs/>
                <w:sz w:val="28"/>
                <w:szCs w:val="28"/>
              </w:rPr>
              <w:t xml:space="preserve">строить алгоритм </w:t>
            </w:r>
            <w:r w:rsidRPr="00ED6224">
              <w:rPr>
                <w:rFonts w:ascii="Times New Roman" w:hAnsi="Times New Roman"/>
                <w:sz w:val="28"/>
                <w:szCs w:val="28"/>
              </w:rPr>
              <w:t xml:space="preserve">поиска необходимой информации; </w:t>
            </w:r>
            <w:r w:rsidRPr="00ED6224">
              <w:rPr>
                <w:rFonts w:ascii="Times New Roman" w:hAnsi="Times New Roman"/>
                <w:iCs/>
                <w:sz w:val="28"/>
                <w:szCs w:val="28"/>
              </w:rPr>
              <w:t xml:space="preserve">определять логику </w:t>
            </w:r>
            <w:r w:rsidRPr="00ED6224">
              <w:rPr>
                <w:rFonts w:ascii="Times New Roman" w:hAnsi="Times New Roman"/>
                <w:sz w:val="28"/>
                <w:szCs w:val="28"/>
              </w:rPr>
              <w:t xml:space="preserve">решения практической и учебной задачи; умение моделировать -  решать учебные </w:t>
            </w:r>
            <w:r w:rsidRPr="00ED6224">
              <w:rPr>
                <w:rFonts w:ascii="Times New Roman" w:hAnsi="Times New Roman"/>
                <w:sz w:val="28"/>
                <w:szCs w:val="28"/>
              </w:rPr>
              <w:lastRenderedPageBreak/>
              <w:t xml:space="preserve">задачи с помощью знаков (символов), </w:t>
            </w:r>
            <w:r w:rsidRPr="00ED6224">
              <w:rPr>
                <w:rFonts w:ascii="Times New Roman" w:hAnsi="Times New Roman"/>
                <w:iCs/>
                <w:sz w:val="28"/>
                <w:szCs w:val="28"/>
              </w:rPr>
              <w:t xml:space="preserve">планировать,  контролировать и корректировать </w:t>
            </w:r>
            <w:r w:rsidRPr="00ED6224">
              <w:rPr>
                <w:rFonts w:ascii="Times New Roman" w:hAnsi="Times New Roman"/>
                <w:sz w:val="28"/>
                <w:szCs w:val="28"/>
              </w:rPr>
              <w:t xml:space="preserve">ход решения математических задач.  Предметными результатами обучающихся являются освоенные </w:t>
            </w:r>
            <w:r w:rsidRPr="00ED6224">
              <w:rPr>
                <w:rFonts w:ascii="Times New Roman" w:hAnsi="Times New Roman"/>
                <w:iCs/>
                <w:sz w:val="28"/>
                <w:szCs w:val="28"/>
              </w:rPr>
              <w:t>знания:</w:t>
            </w:r>
            <w:r w:rsidRPr="00ED6224">
              <w:rPr>
                <w:rFonts w:ascii="Times New Roman" w:hAnsi="Times New Roman"/>
                <w:sz w:val="28"/>
                <w:szCs w:val="28"/>
              </w:rPr>
              <w:t xml:space="preserve"> о числах и величинах, арифметических действиях, текстовых задачах, геометрических фигурах; </w:t>
            </w:r>
            <w:r w:rsidRPr="00ED6224">
              <w:rPr>
                <w:rFonts w:ascii="Times New Roman" w:hAnsi="Times New Roman"/>
                <w:iCs/>
                <w:sz w:val="28"/>
                <w:szCs w:val="28"/>
              </w:rPr>
              <w:t>умения</w:t>
            </w:r>
            <w:r w:rsidRPr="00ED6224">
              <w:rPr>
                <w:rFonts w:ascii="Times New Roman" w:hAnsi="Times New Roman"/>
                <w:sz w:val="28"/>
                <w:szCs w:val="28"/>
              </w:rPr>
              <w:t xml:space="preserve"> выбирать и использовать в ходе решения изученные алгоритмы, свойства арифметических действий, способы нахождения величин, приемы решения, знаково-символические средства, в том числе модели и схемы, таблицы, диаграммы для решения математических задач.</w:t>
            </w:r>
            <w:r w:rsidRPr="00ED6224">
              <w:rPr>
                <w:rFonts w:ascii="Times New Roman" w:hAnsi="Times New Roman"/>
                <w:sz w:val="28"/>
                <w:szCs w:val="28"/>
              </w:rPr>
              <w:tab/>
            </w:r>
          </w:p>
          <w:p w:rsidR="00F55294" w:rsidRPr="00ED6224" w:rsidRDefault="00F55294" w:rsidP="003963F1">
            <w:pPr>
              <w:tabs>
                <w:tab w:val="left" w:leader="dot" w:pos="624"/>
              </w:tabs>
              <w:spacing w:line="276" w:lineRule="auto"/>
              <w:ind w:firstLine="339"/>
              <w:jc w:val="both"/>
              <w:rPr>
                <w:rFonts w:ascii="Times New Roman" w:hAnsi="Times New Roman"/>
                <w:bCs/>
                <w:sz w:val="28"/>
                <w:szCs w:val="28"/>
              </w:rPr>
            </w:pPr>
            <w:r w:rsidRPr="00ED6224">
              <w:rPr>
                <w:rFonts w:ascii="Times New Roman" w:hAnsi="Times New Roman"/>
                <w:bCs/>
                <w:sz w:val="28"/>
                <w:szCs w:val="28"/>
              </w:rPr>
              <w:t>Регулятивные УУД:</w:t>
            </w:r>
          </w:p>
          <w:p w:rsidR="00F55294" w:rsidRPr="00ED6224" w:rsidRDefault="00F55294" w:rsidP="003963F1">
            <w:pPr>
              <w:pStyle w:val="a4"/>
              <w:numPr>
                <w:ilvl w:val="0"/>
                <w:numId w:val="6"/>
              </w:numPr>
              <w:tabs>
                <w:tab w:val="left" w:leader="dot" w:pos="624"/>
              </w:tabs>
              <w:spacing w:line="276" w:lineRule="auto"/>
              <w:jc w:val="both"/>
              <w:rPr>
                <w:rFonts w:ascii="Times New Roman" w:hAnsi="Times New Roman" w:cs="Times New Roman"/>
                <w:sz w:val="28"/>
                <w:szCs w:val="28"/>
              </w:rPr>
            </w:pPr>
            <w:r w:rsidRPr="00ED6224">
              <w:rPr>
                <w:rFonts w:ascii="Times New Roman" w:hAnsi="Times New Roman" w:cs="Times New Roman"/>
                <w:iCs/>
                <w:sz w:val="28"/>
                <w:szCs w:val="28"/>
              </w:rPr>
              <w:t>Определять</w:t>
            </w:r>
            <w:r w:rsidRPr="00ED6224">
              <w:rPr>
                <w:rFonts w:ascii="Times New Roman" w:hAnsi="Times New Roman" w:cs="Times New Roman"/>
                <w:sz w:val="28"/>
                <w:szCs w:val="28"/>
              </w:rPr>
              <w:t xml:space="preserve"> цель деятельности на уроке с помощью учителя и самостоятельно.</w:t>
            </w:r>
          </w:p>
          <w:p w:rsidR="00F55294" w:rsidRPr="00ED6224" w:rsidRDefault="00F55294" w:rsidP="003963F1">
            <w:pPr>
              <w:pStyle w:val="a4"/>
              <w:numPr>
                <w:ilvl w:val="0"/>
                <w:numId w:val="6"/>
              </w:numPr>
              <w:tabs>
                <w:tab w:val="left" w:leader="dot" w:pos="624"/>
              </w:tabs>
              <w:spacing w:line="276" w:lineRule="auto"/>
              <w:jc w:val="both"/>
              <w:rPr>
                <w:rFonts w:ascii="Times New Roman" w:hAnsi="Times New Roman" w:cs="Times New Roman"/>
                <w:sz w:val="28"/>
                <w:szCs w:val="28"/>
              </w:rPr>
            </w:pPr>
            <w:proofErr w:type="gramStart"/>
            <w:r w:rsidRPr="00ED6224">
              <w:rPr>
                <w:rFonts w:ascii="Times New Roman" w:hAnsi="Times New Roman" w:cs="Times New Roman"/>
                <w:sz w:val="28"/>
                <w:szCs w:val="28"/>
              </w:rPr>
              <w:t>Учиться совместно с учителем обнаруживать</w:t>
            </w:r>
            <w:proofErr w:type="gramEnd"/>
            <w:r w:rsidRPr="00ED6224">
              <w:rPr>
                <w:rFonts w:ascii="Times New Roman" w:hAnsi="Times New Roman" w:cs="Times New Roman"/>
                <w:sz w:val="28"/>
                <w:szCs w:val="28"/>
              </w:rPr>
              <w:t xml:space="preserve"> и </w:t>
            </w:r>
            <w:r w:rsidRPr="00ED6224">
              <w:rPr>
                <w:rFonts w:ascii="Times New Roman" w:hAnsi="Times New Roman" w:cs="Times New Roman"/>
                <w:iCs/>
                <w:sz w:val="28"/>
                <w:szCs w:val="28"/>
              </w:rPr>
              <w:t>формулировать учебную проблему</w:t>
            </w:r>
            <w:r w:rsidRPr="00ED6224">
              <w:rPr>
                <w:rFonts w:ascii="Times New Roman" w:hAnsi="Times New Roman" w:cs="Times New Roman"/>
                <w:sz w:val="28"/>
                <w:szCs w:val="28"/>
              </w:rPr>
              <w:t>.</w:t>
            </w:r>
          </w:p>
          <w:p w:rsidR="00F55294" w:rsidRPr="00ED6224" w:rsidRDefault="00F55294" w:rsidP="003963F1">
            <w:pPr>
              <w:pStyle w:val="a4"/>
              <w:numPr>
                <w:ilvl w:val="0"/>
                <w:numId w:val="6"/>
              </w:numPr>
              <w:tabs>
                <w:tab w:val="left" w:leader="dot" w:pos="624"/>
              </w:tabs>
              <w:spacing w:line="276" w:lineRule="auto"/>
              <w:jc w:val="both"/>
              <w:rPr>
                <w:rFonts w:ascii="Times New Roman" w:hAnsi="Times New Roman" w:cs="Times New Roman"/>
                <w:sz w:val="28"/>
                <w:szCs w:val="28"/>
              </w:rPr>
            </w:pPr>
            <w:r w:rsidRPr="00ED6224">
              <w:rPr>
                <w:rFonts w:ascii="Times New Roman" w:hAnsi="Times New Roman" w:cs="Times New Roman"/>
                <w:sz w:val="28"/>
                <w:szCs w:val="28"/>
              </w:rPr>
              <w:t xml:space="preserve">Учиться </w:t>
            </w:r>
            <w:r w:rsidRPr="00ED6224">
              <w:rPr>
                <w:rFonts w:ascii="Times New Roman" w:hAnsi="Times New Roman" w:cs="Times New Roman"/>
                <w:iCs/>
                <w:sz w:val="28"/>
                <w:szCs w:val="28"/>
              </w:rPr>
              <w:t>планировать</w:t>
            </w:r>
            <w:r w:rsidRPr="00ED6224">
              <w:rPr>
                <w:rFonts w:ascii="Times New Roman" w:hAnsi="Times New Roman" w:cs="Times New Roman"/>
                <w:sz w:val="28"/>
                <w:szCs w:val="28"/>
              </w:rPr>
              <w:t xml:space="preserve"> учебную деятельность на уроке.</w:t>
            </w:r>
          </w:p>
          <w:p w:rsidR="00F55294" w:rsidRPr="00ED6224" w:rsidRDefault="00F55294" w:rsidP="003963F1">
            <w:pPr>
              <w:pStyle w:val="a4"/>
              <w:numPr>
                <w:ilvl w:val="0"/>
                <w:numId w:val="6"/>
              </w:numPr>
              <w:tabs>
                <w:tab w:val="left" w:leader="dot" w:pos="624"/>
              </w:tabs>
              <w:spacing w:line="276" w:lineRule="auto"/>
              <w:jc w:val="both"/>
              <w:rPr>
                <w:rFonts w:ascii="Times New Roman" w:hAnsi="Times New Roman" w:cs="Times New Roman"/>
                <w:sz w:val="28"/>
                <w:szCs w:val="28"/>
              </w:rPr>
            </w:pPr>
            <w:r w:rsidRPr="00ED6224">
              <w:rPr>
                <w:rFonts w:ascii="Times New Roman" w:hAnsi="Times New Roman" w:cs="Times New Roman"/>
                <w:iCs/>
                <w:sz w:val="28"/>
                <w:szCs w:val="28"/>
              </w:rPr>
              <w:t>Высказывать</w:t>
            </w:r>
            <w:r w:rsidRPr="00ED6224">
              <w:rPr>
                <w:rFonts w:ascii="Times New Roman" w:hAnsi="Times New Roman" w:cs="Times New Roman"/>
                <w:sz w:val="28"/>
                <w:szCs w:val="28"/>
              </w:rPr>
              <w:t xml:space="preserve"> свою версию, пытаться предлагать способ её проверки.</w:t>
            </w:r>
          </w:p>
          <w:p w:rsidR="00F55294" w:rsidRPr="00ED6224" w:rsidRDefault="00F55294" w:rsidP="003963F1">
            <w:pPr>
              <w:tabs>
                <w:tab w:val="left" w:leader="dot" w:pos="624"/>
              </w:tabs>
              <w:spacing w:line="276" w:lineRule="auto"/>
              <w:jc w:val="both"/>
              <w:rPr>
                <w:rStyle w:val="FontStyle108"/>
                <w:rFonts w:eastAsia="@Arial Unicode MS"/>
                <w:b w:val="0"/>
                <w:color w:val="000000"/>
                <w:sz w:val="28"/>
                <w:szCs w:val="28"/>
              </w:rPr>
            </w:pPr>
            <w:r w:rsidRPr="00ED6224">
              <w:rPr>
                <w:rStyle w:val="FontStyle108"/>
                <w:rFonts w:eastAsia="@Arial Unicode MS"/>
                <w:b w:val="0"/>
                <w:color w:val="000000"/>
                <w:sz w:val="28"/>
                <w:szCs w:val="28"/>
              </w:rPr>
              <w:t>Познавательные УУД:</w:t>
            </w:r>
          </w:p>
          <w:p w:rsidR="00F55294" w:rsidRPr="00ED6224" w:rsidRDefault="00F55294" w:rsidP="003963F1">
            <w:pPr>
              <w:pStyle w:val="a4"/>
              <w:numPr>
                <w:ilvl w:val="0"/>
                <w:numId w:val="6"/>
              </w:numPr>
              <w:tabs>
                <w:tab w:val="left" w:leader="dot" w:pos="624"/>
              </w:tabs>
              <w:spacing w:line="276" w:lineRule="auto"/>
              <w:jc w:val="both"/>
              <w:rPr>
                <w:rStyle w:val="FontStyle108"/>
                <w:rFonts w:eastAsia="@Arial Unicode MS"/>
                <w:b w:val="0"/>
                <w:bCs w:val="0"/>
                <w:color w:val="000000"/>
                <w:sz w:val="28"/>
                <w:szCs w:val="28"/>
              </w:rPr>
            </w:pPr>
            <w:r w:rsidRPr="00ED6224">
              <w:rPr>
                <w:rStyle w:val="FontStyle108"/>
                <w:rFonts w:eastAsia="@Arial Unicode MS"/>
                <w:b w:val="0"/>
                <w:color w:val="000000"/>
                <w:sz w:val="28"/>
                <w:szCs w:val="28"/>
              </w:rPr>
              <w:t xml:space="preserve">Ориентироваться в своей системе знаний: </w:t>
            </w:r>
            <w:r w:rsidRPr="00ED6224">
              <w:rPr>
                <w:rStyle w:val="FontStyle108"/>
                <w:rFonts w:eastAsia="@Arial Unicode MS"/>
                <w:b w:val="0"/>
                <w:iCs/>
                <w:color w:val="000000"/>
                <w:sz w:val="28"/>
                <w:szCs w:val="28"/>
              </w:rPr>
              <w:t>понимать</w:t>
            </w:r>
            <w:r w:rsidRPr="00ED6224">
              <w:rPr>
                <w:rStyle w:val="FontStyle108"/>
                <w:rFonts w:eastAsia="@Arial Unicode MS"/>
                <w:b w:val="0"/>
                <w:color w:val="000000"/>
                <w:sz w:val="28"/>
                <w:szCs w:val="28"/>
              </w:rPr>
              <w:t>, что нужна дополнительная информация для решения учебной задачи в один шаг.</w:t>
            </w:r>
          </w:p>
          <w:p w:rsidR="00F55294" w:rsidRPr="00ED6224" w:rsidRDefault="00F55294" w:rsidP="003963F1">
            <w:pPr>
              <w:pStyle w:val="a4"/>
              <w:numPr>
                <w:ilvl w:val="0"/>
                <w:numId w:val="6"/>
              </w:numPr>
              <w:tabs>
                <w:tab w:val="left" w:leader="dot" w:pos="624"/>
              </w:tabs>
              <w:spacing w:line="276" w:lineRule="auto"/>
              <w:jc w:val="both"/>
              <w:rPr>
                <w:rStyle w:val="Zag11"/>
                <w:rFonts w:eastAsia="@Arial Unicode MS"/>
                <w:color w:val="000000"/>
                <w:sz w:val="28"/>
                <w:szCs w:val="28"/>
              </w:rPr>
            </w:pPr>
            <w:r w:rsidRPr="00ED6224">
              <w:rPr>
                <w:rStyle w:val="FontStyle108"/>
                <w:rFonts w:eastAsia="@Arial Unicode MS"/>
                <w:b w:val="0"/>
                <w:iCs/>
                <w:color w:val="000000"/>
                <w:sz w:val="28"/>
                <w:szCs w:val="28"/>
              </w:rPr>
              <w:t>Делать</w:t>
            </w:r>
            <w:r w:rsidRPr="00ED6224">
              <w:rPr>
                <w:rStyle w:val="FontStyle108"/>
                <w:rFonts w:eastAsia="@Arial Unicode MS"/>
                <w:b w:val="0"/>
                <w:color w:val="000000"/>
                <w:sz w:val="28"/>
                <w:szCs w:val="28"/>
              </w:rPr>
              <w:t xml:space="preserve"> предварительный </w:t>
            </w:r>
            <w:r w:rsidRPr="00ED6224">
              <w:rPr>
                <w:rStyle w:val="FontStyle108"/>
                <w:rFonts w:eastAsia="@Arial Unicode MS"/>
                <w:b w:val="0"/>
                <w:iCs/>
                <w:color w:val="000000"/>
                <w:sz w:val="28"/>
                <w:szCs w:val="28"/>
              </w:rPr>
              <w:t>отбор</w:t>
            </w:r>
            <w:r w:rsidRPr="00ED6224">
              <w:rPr>
                <w:rStyle w:val="FontStyle108"/>
                <w:rFonts w:eastAsia="@Arial Unicode MS"/>
                <w:b w:val="0"/>
                <w:color w:val="000000"/>
                <w:sz w:val="28"/>
                <w:szCs w:val="28"/>
              </w:rPr>
              <w:t xml:space="preserve"> источников информации</w:t>
            </w:r>
            <w:r w:rsidRPr="00ED6224">
              <w:rPr>
                <w:rStyle w:val="Zag11"/>
                <w:rFonts w:eastAsia="@Arial Unicode MS"/>
                <w:b/>
                <w:color w:val="000000"/>
                <w:sz w:val="28"/>
                <w:szCs w:val="28"/>
              </w:rPr>
              <w:t>·</w:t>
            </w:r>
            <w:r w:rsidRPr="00ED6224">
              <w:rPr>
                <w:rStyle w:val="Zag11"/>
                <w:rFonts w:eastAsia="@Arial Unicode MS"/>
                <w:color w:val="000000"/>
                <w:sz w:val="28"/>
                <w:szCs w:val="28"/>
              </w:rPr>
              <w:t xml:space="preserve"> </w:t>
            </w:r>
            <w:r w:rsidRPr="00ED6224">
              <w:rPr>
                <w:rStyle w:val="Zag11"/>
                <w:rFonts w:eastAsia="@Arial Unicode MS"/>
                <w:color w:val="000000"/>
                <w:sz w:val="28"/>
                <w:szCs w:val="28"/>
              </w:rPr>
              <w:lastRenderedPageBreak/>
              <w:t>для решения учебной задачи.</w:t>
            </w:r>
          </w:p>
          <w:p w:rsidR="00F55294" w:rsidRPr="00ED6224" w:rsidRDefault="00F55294" w:rsidP="003963F1">
            <w:pPr>
              <w:pStyle w:val="a4"/>
              <w:numPr>
                <w:ilvl w:val="0"/>
                <w:numId w:val="6"/>
              </w:numPr>
              <w:tabs>
                <w:tab w:val="left" w:leader="dot" w:pos="624"/>
              </w:tabs>
              <w:spacing w:line="276" w:lineRule="auto"/>
              <w:jc w:val="both"/>
              <w:rPr>
                <w:rStyle w:val="Zag11"/>
                <w:rFonts w:eastAsia="@Arial Unicode MS"/>
                <w:color w:val="000000"/>
                <w:sz w:val="28"/>
                <w:szCs w:val="28"/>
              </w:rPr>
            </w:pPr>
            <w:r w:rsidRPr="00ED6224">
              <w:rPr>
                <w:rStyle w:val="Zag11"/>
                <w:rFonts w:eastAsia="@Arial Unicode MS"/>
                <w:iCs/>
                <w:color w:val="000000"/>
                <w:sz w:val="28"/>
                <w:szCs w:val="28"/>
              </w:rPr>
              <w:t>Добывать</w:t>
            </w:r>
            <w:r w:rsidRPr="00ED6224">
              <w:rPr>
                <w:rStyle w:val="Zag11"/>
                <w:rFonts w:eastAsia="@Arial Unicode MS"/>
                <w:color w:val="000000"/>
                <w:sz w:val="28"/>
                <w:szCs w:val="28"/>
              </w:rPr>
              <w:t xml:space="preserve"> новые знания: </w:t>
            </w:r>
            <w:r w:rsidRPr="00ED6224">
              <w:rPr>
                <w:rStyle w:val="Zag11"/>
                <w:rFonts w:eastAsia="@Arial Unicode MS"/>
                <w:iCs/>
                <w:color w:val="000000"/>
                <w:sz w:val="28"/>
                <w:szCs w:val="28"/>
              </w:rPr>
              <w:t>находить</w:t>
            </w:r>
            <w:r w:rsidRPr="00ED6224">
              <w:rPr>
                <w:rStyle w:val="Zag11"/>
                <w:rFonts w:eastAsia="@Arial Unicode MS"/>
                <w:color w:val="000000"/>
                <w:sz w:val="28"/>
                <w:szCs w:val="28"/>
              </w:rPr>
              <w:t xml:space="preserve"> необходимую информацию.</w:t>
            </w:r>
          </w:p>
          <w:p w:rsidR="00F55294" w:rsidRPr="00ED6224" w:rsidRDefault="00F55294" w:rsidP="003963F1">
            <w:pPr>
              <w:pStyle w:val="a4"/>
              <w:numPr>
                <w:ilvl w:val="0"/>
                <w:numId w:val="6"/>
              </w:numPr>
              <w:tabs>
                <w:tab w:val="left" w:leader="dot" w:pos="624"/>
              </w:tabs>
              <w:spacing w:line="276" w:lineRule="auto"/>
              <w:jc w:val="both"/>
              <w:rPr>
                <w:rFonts w:ascii="Times New Roman" w:hAnsi="Times New Roman" w:cs="Times New Roman"/>
                <w:bCs/>
                <w:sz w:val="28"/>
                <w:szCs w:val="28"/>
              </w:rPr>
            </w:pPr>
            <w:r w:rsidRPr="00ED6224">
              <w:rPr>
                <w:rFonts w:ascii="Times New Roman" w:hAnsi="Times New Roman" w:cs="Times New Roman"/>
                <w:bCs/>
                <w:sz w:val="28"/>
                <w:szCs w:val="28"/>
              </w:rPr>
              <w:t xml:space="preserve">Перерабатывать полученную информацию: </w:t>
            </w:r>
            <w:r w:rsidRPr="00ED6224">
              <w:rPr>
                <w:rFonts w:ascii="Times New Roman" w:hAnsi="Times New Roman" w:cs="Times New Roman"/>
                <w:bCs/>
                <w:iCs/>
                <w:sz w:val="28"/>
                <w:szCs w:val="28"/>
              </w:rPr>
              <w:t xml:space="preserve">наблюдать </w:t>
            </w:r>
            <w:r w:rsidRPr="00ED6224">
              <w:rPr>
                <w:rFonts w:ascii="Times New Roman" w:hAnsi="Times New Roman" w:cs="Times New Roman"/>
                <w:bCs/>
                <w:sz w:val="28"/>
                <w:szCs w:val="28"/>
              </w:rPr>
              <w:t xml:space="preserve">и </w:t>
            </w:r>
            <w:r w:rsidRPr="00ED6224">
              <w:rPr>
                <w:rFonts w:ascii="Times New Roman" w:hAnsi="Times New Roman" w:cs="Times New Roman"/>
                <w:bCs/>
                <w:iCs/>
                <w:sz w:val="28"/>
                <w:szCs w:val="28"/>
              </w:rPr>
              <w:t xml:space="preserve">делать </w:t>
            </w:r>
            <w:r w:rsidRPr="00ED6224">
              <w:rPr>
                <w:rFonts w:ascii="Times New Roman" w:hAnsi="Times New Roman" w:cs="Times New Roman"/>
                <w:bCs/>
                <w:sz w:val="28"/>
                <w:szCs w:val="28"/>
              </w:rPr>
              <w:t xml:space="preserve">самостоятельные </w:t>
            </w:r>
            <w:r w:rsidRPr="00ED6224">
              <w:rPr>
                <w:rFonts w:ascii="Times New Roman" w:hAnsi="Times New Roman" w:cs="Times New Roman"/>
                <w:bCs/>
                <w:iCs/>
                <w:sz w:val="28"/>
                <w:szCs w:val="28"/>
              </w:rPr>
              <w:t>выводы.</w:t>
            </w:r>
          </w:p>
          <w:p w:rsidR="00F55294" w:rsidRPr="00ED6224" w:rsidRDefault="00F55294" w:rsidP="003963F1">
            <w:pPr>
              <w:tabs>
                <w:tab w:val="left" w:leader="dot" w:pos="624"/>
              </w:tabs>
              <w:spacing w:line="276" w:lineRule="auto"/>
              <w:ind w:firstLine="339"/>
              <w:jc w:val="both"/>
              <w:rPr>
                <w:rFonts w:ascii="Times New Roman" w:hAnsi="Times New Roman"/>
                <w:sz w:val="28"/>
                <w:szCs w:val="28"/>
              </w:rPr>
            </w:pPr>
            <w:r w:rsidRPr="00ED6224">
              <w:rPr>
                <w:rFonts w:ascii="Times New Roman" w:hAnsi="Times New Roman"/>
                <w:sz w:val="28"/>
                <w:szCs w:val="28"/>
              </w:rPr>
              <w:t>Коммуникативные УУД:</w:t>
            </w:r>
          </w:p>
          <w:p w:rsidR="00F55294" w:rsidRPr="00ED6224" w:rsidRDefault="00F55294" w:rsidP="003963F1">
            <w:pPr>
              <w:pStyle w:val="a4"/>
              <w:numPr>
                <w:ilvl w:val="0"/>
                <w:numId w:val="7"/>
              </w:numPr>
              <w:tabs>
                <w:tab w:val="left" w:leader="dot" w:pos="624"/>
              </w:tabs>
              <w:spacing w:line="276" w:lineRule="auto"/>
              <w:jc w:val="both"/>
              <w:rPr>
                <w:rFonts w:ascii="Times New Roman" w:hAnsi="Times New Roman" w:cs="Times New Roman"/>
                <w:bCs/>
                <w:sz w:val="28"/>
                <w:szCs w:val="28"/>
              </w:rPr>
            </w:pPr>
            <w:r w:rsidRPr="00ED6224">
              <w:rPr>
                <w:rFonts w:ascii="Times New Roman" w:hAnsi="Times New Roman" w:cs="Times New Roman"/>
                <w:bCs/>
                <w:sz w:val="28"/>
                <w:szCs w:val="28"/>
              </w:rPr>
              <w:t xml:space="preserve">Донести свою позицию для других: </w:t>
            </w:r>
            <w:r w:rsidRPr="00ED6224">
              <w:rPr>
                <w:rFonts w:ascii="Times New Roman" w:hAnsi="Times New Roman" w:cs="Times New Roman"/>
                <w:bCs/>
                <w:iCs/>
                <w:sz w:val="28"/>
                <w:szCs w:val="28"/>
              </w:rPr>
              <w:t>оформлять</w:t>
            </w:r>
            <w:r w:rsidRPr="00ED6224">
              <w:rPr>
                <w:rFonts w:ascii="Times New Roman" w:hAnsi="Times New Roman" w:cs="Times New Roman"/>
                <w:bCs/>
                <w:sz w:val="28"/>
                <w:szCs w:val="28"/>
              </w:rPr>
              <w:t xml:space="preserve"> свою мысль в устной и письменной речи.</w:t>
            </w:r>
          </w:p>
          <w:p w:rsidR="00F55294" w:rsidRPr="00ED6224" w:rsidRDefault="00F55294" w:rsidP="003963F1">
            <w:pPr>
              <w:pStyle w:val="a4"/>
              <w:numPr>
                <w:ilvl w:val="0"/>
                <w:numId w:val="7"/>
              </w:numPr>
              <w:tabs>
                <w:tab w:val="left" w:leader="dot" w:pos="624"/>
              </w:tabs>
              <w:spacing w:line="276" w:lineRule="auto"/>
              <w:jc w:val="both"/>
              <w:rPr>
                <w:rFonts w:ascii="Times New Roman" w:hAnsi="Times New Roman" w:cs="Times New Roman"/>
                <w:bCs/>
                <w:sz w:val="28"/>
                <w:szCs w:val="28"/>
              </w:rPr>
            </w:pPr>
            <w:r w:rsidRPr="00ED6224">
              <w:rPr>
                <w:rFonts w:ascii="Times New Roman" w:hAnsi="Times New Roman" w:cs="Times New Roman"/>
                <w:bCs/>
                <w:iCs/>
                <w:sz w:val="28"/>
                <w:szCs w:val="28"/>
              </w:rPr>
              <w:t>Слушать</w:t>
            </w:r>
            <w:r w:rsidRPr="00ED6224">
              <w:rPr>
                <w:rFonts w:ascii="Times New Roman" w:hAnsi="Times New Roman" w:cs="Times New Roman"/>
                <w:bCs/>
                <w:sz w:val="28"/>
                <w:szCs w:val="28"/>
              </w:rPr>
              <w:t xml:space="preserve"> и</w:t>
            </w:r>
            <w:r w:rsidRPr="00ED6224">
              <w:rPr>
                <w:rFonts w:ascii="Times New Roman" w:hAnsi="Times New Roman" w:cs="Times New Roman"/>
                <w:sz w:val="28"/>
                <w:szCs w:val="28"/>
              </w:rPr>
              <w:t xml:space="preserve"> </w:t>
            </w:r>
            <w:r w:rsidRPr="00ED6224">
              <w:rPr>
                <w:rFonts w:ascii="Times New Roman" w:hAnsi="Times New Roman" w:cs="Times New Roman"/>
                <w:bCs/>
                <w:iCs/>
                <w:sz w:val="28"/>
                <w:szCs w:val="28"/>
              </w:rPr>
              <w:t>понимать</w:t>
            </w:r>
            <w:r w:rsidRPr="00ED6224">
              <w:rPr>
                <w:rFonts w:ascii="Times New Roman" w:hAnsi="Times New Roman" w:cs="Times New Roman"/>
                <w:bCs/>
                <w:sz w:val="28"/>
                <w:szCs w:val="28"/>
              </w:rPr>
              <w:t xml:space="preserve"> речь других.</w:t>
            </w:r>
          </w:p>
          <w:p w:rsidR="00F55294" w:rsidRPr="00ED6224" w:rsidRDefault="00F55294" w:rsidP="003963F1">
            <w:pPr>
              <w:pStyle w:val="a4"/>
              <w:numPr>
                <w:ilvl w:val="0"/>
                <w:numId w:val="7"/>
              </w:numPr>
              <w:tabs>
                <w:tab w:val="left" w:leader="dot" w:pos="624"/>
              </w:tabs>
              <w:spacing w:line="276" w:lineRule="auto"/>
              <w:jc w:val="both"/>
              <w:rPr>
                <w:rFonts w:ascii="Times New Roman" w:hAnsi="Times New Roman" w:cs="Times New Roman"/>
                <w:bCs/>
                <w:sz w:val="28"/>
                <w:szCs w:val="28"/>
              </w:rPr>
            </w:pPr>
            <w:r w:rsidRPr="00ED6224">
              <w:rPr>
                <w:rFonts w:ascii="Times New Roman" w:hAnsi="Times New Roman" w:cs="Times New Roman"/>
                <w:bCs/>
                <w:sz w:val="28"/>
                <w:szCs w:val="28"/>
              </w:rPr>
              <w:t xml:space="preserve">Выразительно </w:t>
            </w:r>
            <w:r w:rsidRPr="00ED6224">
              <w:rPr>
                <w:rFonts w:ascii="Times New Roman" w:hAnsi="Times New Roman" w:cs="Times New Roman"/>
                <w:bCs/>
                <w:iCs/>
                <w:sz w:val="28"/>
                <w:szCs w:val="28"/>
              </w:rPr>
              <w:t>читать</w:t>
            </w:r>
            <w:r w:rsidRPr="00ED6224">
              <w:rPr>
                <w:rFonts w:ascii="Times New Roman" w:hAnsi="Times New Roman" w:cs="Times New Roman"/>
                <w:bCs/>
                <w:sz w:val="28"/>
                <w:szCs w:val="28"/>
              </w:rPr>
              <w:t xml:space="preserve"> и </w:t>
            </w:r>
            <w:r w:rsidRPr="00ED6224">
              <w:rPr>
                <w:rFonts w:ascii="Times New Roman" w:hAnsi="Times New Roman" w:cs="Times New Roman"/>
                <w:bCs/>
                <w:iCs/>
                <w:sz w:val="28"/>
                <w:szCs w:val="28"/>
              </w:rPr>
              <w:t>пересказывать</w:t>
            </w:r>
            <w:r w:rsidRPr="00ED6224">
              <w:rPr>
                <w:rFonts w:ascii="Times New Roman" w:hAnsi="Times New Roman" w:cs="Times New Roman"/>
                <w:bCs/>
                <w:sz w:val="28"/>
                <w:szCs w:val="28"/>
              </w:rPr>
              <w:t xml:space="preserve"> текст</w:t>
            </w:r>
          </w:p>
          <w:p w:rsidR="00F55294" w:rsidRPr="00ED6224" w:rsidRDefault="00F55294" w:rsidP="003963F1">
            <w:pPr>
              <w:pStyle w:val="a4"/>
              <w:numPr>
                <w:ilvl w:val="0"/>
                <w:numId w:val="7"/>
              </w:numPr>
              <w:tabs>
                <w:tab w:val="left" w:leader="dot" w:pos="624"/>
              </w:tabs>
              <w:spacing w:line="276" w:lineRule="auto"/>
              <w:rPr>
                <w:rFonts w:ascii="Times New Roman" w:hAnsi="Times New Roman" w:cs="Times New Roman"/>
                <w:bCs/>
                <w:sz w:val="28"/>
                <w:szCs w:val="28"/>
              </w:rPr>
            </w:pPr>
            <w:r w:rsidRPr="00ED6224">
              <w:rPr>
                <w:rFonts w:ascii="Times New Roman" w:hAnsi="Times New Roman" w:cs="Times New Roman"/>
                <w:bCs/>
                <w:iCs/>
                <w:sz w:val="28"/>
                <w:szCs w:val="28"/>
              </w:rPr>
              <w:t>Вступать</w:t>
            </w:r>
            <w:r w:rsidRPr="00ED6224">
              <w:rPr>
                <w:rFonts w:ascii="Times New Roman" w:hAnsi="Times New Roman" w:cs="Times New Roman"/>
                <w:bCs/>
                <w:sz w:val="28"/>
                <w:szCs w:val="28"/>
              </w:rPr>
              <w:t xml:space="preserve"> в беседу на уроке и в жизни.</w:t>
            </w:r>
          </w:p>
          <w:p w:rsidR="00F55294" w:rsidRPr="00ED6224" w:rsidRDefault="00F55294" w:rsidP="003963F1">
            <w:pPr>
              <w:pStyle w:val="a4"/>
              <w:numPr>
                <w:ilvl w:val="0"/>
                <w:numId w:val="7"/>
              </w:numPr>
              <w:tabs>
                <w:tab w:val="left" w:leader="dot" w:pos="624"/>
              </w:tabs>
              <w:spacing w:line="276" w:lineRule="auto"/>
              <w:rPr>
                <w:rFonts w:ascii="Times New Roman" w:hAnsi="Times New Roman" w:cs="Times New Roman"/>
                <w:bCs/>
                <w:sz w:val="28"/>
                <w:szCs w:val="28"/>
              </w:rPr>
            </w:pPr>
            <w:r w:rsidRPr="00ED6224">
              <w:rPr>
                <w:rFonts w:ascii="Times New Roman" w:hAnsi="Times New Roman" w:cs="Times New Roman"/>
                <w:bCs/>
                <w:sz w:val="28"/>
                <w:szCs w:val="28"/>
              </w:rPr>
              <w:t>Учиться высказывать суждения с использованием математических терминов и понятий.</w:t>
            </w:r>
          </w:p>
          <w:p w:rsidR="00F55294" w:rsidRPr="00ED6224" w:rsidRDefault="00F55294" w:rsidP="003963F1">
            <w:pPr>
              <w:pStyle w:val="a4"/>
              <w:numPr>
                <w:ilvl w:val="0"/>
                <w:numId w:val="7"/>
              </w:numPr>
              <w:tabs>
                <w:tab w:val="left" w:leader="dot" w:pos="624"/>
              </w:tabs>
              <w:spacing w:line="276" w:lineRule="auto"/>
              <w:jc w:val="both"/>
              <w:rPr>
                <w:rFonts w:ascii="Times New Roman" w:hAnsi="Times New Roman" w:cs="Times New Roman"/>
                <w:bCs/>
                <w:sz w:val="28"/>
                <w:szCs w:val="28"/>
              </w:rPr>
            </w:pPr>
            <w:r w:rsidRPr="00ED6224">
              <w:rPr>
                <w:rFonts w:ascii="Times New Roman" w:hAnsi="Times New Roman" w:cs="Times New Roman"/>
                <w:bCs/>
                <w:sz w:val="28"/>
                <w:szCs w:val="28"/>
              </w:rPr>
              <w:t xml:space="preserve">Доказывать верность или неверность выполненного действия, </w:t>
            </w:r>
          </w:p>
          <w:p w:rsidR="008232A5" w:rsidRPr="00ED6224" w:rsidRDefault="00F55294" w:rsidP="003963F1">
            <w:pPr>
              <w:spacing w:line="276" w:lineRule="auto"/>
              <w:rPr>
                <w:rFonts w:ascii="Times New Roman" w:hAnsi="Times New Roman"/>
                <w:sz w:val="28"/>
                <w:szCs w:val="28"/>
              </w:rPr>
            </w:pPr>
            <w:r w:rsidRPr="00ED6224">
              <w:rPr>
                <w:rFonts w:ascii="Times New Roman" w:hAnsi="Times New Roman"/>
                <w:bCs/>
                <w:sz w:val="28"/>
                <w:szCs w:val="28"/>
              </w:rPr>
              <w:t xml:space="preserve">Обосновывать этапы решения учебной задачи.  </w:t>
            </w:r>
          </w:p>
        </w:tc>
      </w:tr>
      <w:tr w:rsidR="009C0CF3" w:rsidRPr="00ED6224" w:rsidTr="00351EBB">
        <w:tc>
          <w:tcPr>
            <w:tcW w:w="7684" w:type="dxa"/>
          </w:tcPr>
          <w:p w:rsidR="009C0CF3" w:rsidRPr="00ED6224" w:rsidRDefault="008232A5" w:rsidP="003963F1">
            <w:pPr>
              <w:spacing w:line="276" w:lineRule="auto"/>
              <w:jc w:val="both"/>
              <w:rPr>
                <w:rFonts w:ascii="Times New Roman" w:hAnsi="Times New Roman"/>
                <w:sz w:val="28"/>
                <w:szCs w:val="28"/>
              </w:rPr>
            </w:pPr>
            <w:r w:rsidRPr="00ED6224">
              <w:rPr>
                <w:rFonts w:ascii="Times New Roman" w:hAnsi="Times New Roman"/>
                <w:bCs/>
                <w:sz w:val="28"/>
                <w:szCs w:val="28"/>
              </w:rPr>
              <w:lastRenderedPageBreak/>
              <w:t>4.Планируемые результаты по курсу «Математика»</w:t>
            </w:r>
          </w:p>
        </w:tc>
        <w:tc>
          <w:tcPr>
            <w:tcW w:w="7670" w:type="dxa"/>
          </w:tcPr>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1-й уровень (необходимый)</w:t>
            </w:r>
          </w:p>
          <w:p w:rsidR="008232A5" w:rsidRPr="00ED6224" w:rsidRDefault="008232A5" w:rsidP="003963F1">
            <w:pPr>
              <w:pStyle w:val="a4"/>
              <w:numPr>
                <w:ilvl w:val="0"/>
                <w:numId w:val="3"/>
              </w:numPr>
              <w:spacing w:line="276" w:lineRule="auto"/>
              <w:rPr>
                <w:rFonts w:ascii="Times New Roman" w:hAnsi="Times New Roman" w:cs="Times New Roman"/>
                <w:sz w:val="28"/>
                <w:szCs w:val="28"/>
              </w:rPr>
            </w:pPr>
            <w:r w:rsidRPr="00ED6224">
              <w:rPr>
                <w:rFonts w:ascii="Times New Roman" w:hAnsi="Times New Roman" w:cs="Times New Roman"/>
                <w:sz w:val="28"/>
                <w:szCs w:val="28"/>
              </w:rPr>
              <w:t>Знание названий и последовательности чисел от 1 до 20; разрядный состав чисел от 11 до 20;</w:t>
            </w:r>
          </w:p>
          <w:p w:rsidR="008232A5" w:rsidRPr="00ED6224" w:rsidRDefault="008232A5" w:rsidP="003963F1">
            <w:pPr>
              <w:pStyle w:val="a4"/>
              <w:numPr>
                <w:ilvl w:val="0"/>
                <w:numId w:val="3"/>
              </w:numPr>
              <w:spacing w:line="276" w:lineRule="auto"/>
              <w:rPr>
                <w:rFonts w:ascii="Times New Roman" w:hAnsi="Times New Roman" w:cs="Times New Roman"/>
                <w:sz w:val="28"/>
                <w:szCs w:val="28"/>
              </w:rPr>
            </w:pPr>
            <w:r w:rsidRPr="00ED6224">
              <w:rPr>
                <w:rFonts w:ascii="Times New Roman" w:hAnsi="Times New Roman" w:cs="Times New Roman"/>
                <w:sz w:val="28"/>
                <w:szCs w:val="28"/>
              </w:rPr>
              <w:t>Знание названий и обозначений операций сложения и вычитания;</w:t>
            </w:r>
          </w:p>
          <w:p w:rsidR="008232A5" w:rsidRPr="00ED6224" w:rsidRDefault="008232A5" w:rsidP="003963F1">
            <w:pPr>
              <w:pStyle w:val="a4"/>
              <w:numPr>
                <w:ilvl w:val="0"/>
                <w:numId w:val="3"/>
              </w:numPr>
              <w:spacing w:line="276" w:lineRule="auto"/>
              <w:rPr>
                <w:rFonts w:ascii="Times New Roman" w:hAnsi="Times New Roman" w:cs="Times New Roman"/>
                <w:sz w:val="28"/>
                <w:szCs w:val="28"/>
              </w:rPr>
            </w:pPr>
            <w:r w:rsidRPr="00ED6224">
              <w:rPr>
                <w:rFonts w:ascii="Times New Roman" w:hAnsi="Times New Roman" w:cs="Times New Roman"/>
                <w:sz w:val="28"/>
                <w:szCs w:val="28"/>
              </w:rPr>
              <w:t>Знание таблицы сложения однозначных чисел и соответствующих случаев вычитания в пределах 10(на уровне навыка);</w:t>
            </w:r>
          </w:p>
          <w:p w:rsidR="008232A5" w:rsidRPr="00ED6224" w:rsidRDefault="008232A5" w:rsidP="003963F1">
            <w:pPr>
              <w:pStyle w:val="a4"/>
              <w:numPr>
                <w:ilvl w:val="0"/>
                <w:numId w:val="3"/>
              </w:numPr>
              <w:spacing w:line="276" w:lineRule="auto"/>
              <w:rPr>
                <w:rFonts w:ascii="Times New Roman" w:hAnsi="Times New Roman" w:cs="Times New Roman"/>
                <w:sz w:val="28"/>
                <w:szCs w:val="28"/>
              </w:rPr>
            </w:pPr>
            <w:r w:rsidRPr="00ED6224">
              <w:rPr>
                <w:rFonts w:ascii="Times New Roman" w:hAnsi="Times New Roman" w:cs="Times New Roman"/>
                <w:sz w:val="28"/>
                <w:szCs w:val="28"/>
              </w:rPr>
              <w:t xml:space="preserve">Сравнивать группы предметов с помощью </w:t>
            </w:r>
            <w:r w:rsidRPr="00ED6224">
              <w:rPr>
                <w:rFonts w:ascii="Times New Roman" w:hAnsi="Times New Roman" w:cs="Times New Roman"/>
                <w:sz w:val="28"/>
                <w:szCs w:val="28"/>
              </w:rPr>
              <w:lastRenderedPageBreak/>
              <w:t>составления пар;</w:t>
            </w:r>
          </w:p>
          <w:p w:rsidR="008232A5" w:rsidRPr="00ED6224" w:rsidRDefault="008232A5" w:rsidP="003963F1">
            <w:pPr>
              <w:pStyle w:val="a4"/>
              <w:numPr>
                <w:ilvl w:val="0"/>
                <w:numId w:val="3"/>
              </w:numPr>
              <w:spacing w:line="276" w:lineRule="auto"/>
              <w:rPr>
                <w:rFonts w:ascii="Times New Roman" w:hAnsi="Times New Roman" w:cs="Times New Roman"/>
                <w:sz w:val="28"/>
                <w:szCs w:val="28"/>
              </w:rPr>
            </w:pPr>
            <w:r w:rsidRPr="00ED6224">
              <w:rPr>
                <w:rFonts w:ascii="Times New Roman" w:hAnsi="Times New Roman" w:cs="Times New Roman"/>
                <w:sz w:val="28"/>
                <w:szCs w:val="28"/>
              </w:rPr>
              <w:t>Читать, запивать и сравнивать числа в пределах 20;</w:t>
            </w:r>
          </w:p>
          <w:p w:rsidR="008232A5" w:rsidRPr="00ED6224" w:rsidRDefault="008232A5" w:rsidP="003963F1">
            <w:pPr>
              <w:pStyle w:val="a4"/>
              <w:numPr>
                <w:ilvl w:val="0"/>
                <w:numId w:val="3"/>
              </w:numPr>
              <w:spacing w:line="276" w:lineRule="auto"/>
              <w:rPr>
                <w:rFonts w:ascii="Times New Roman" w:hAnsi="Times New Roman" w:cs="Times New Roman"/>
                <w:sz w:val="28"/>
                <w:szCs w:val="28"/>
              </w:rPr>
            </w:pPr>
            <w:r w:rsidRPr="00ED6224">
              <w:rPr>
                <w:rFonts w:ascii="Times New Roman" w:hAnsi="Times New Roman" w:cs="Times New Roman"/>
                <w:sz w:val="28"/>
                <w:szCs w:val="28"/>
              </w:rPr>
              <w:t>Находить значения выражений, содержащих одно действие (сложение или вычитание);</w:t>
            </w:r>
          </w:p>
          <w:p w:rsidR="008232A5" w:rsidRPr="00ED6224" w:rsidRDefault="008232A5" w:rsidP="003963F1">
            <w:pPr>
              <w:pStyle w:val="a4"/>
              <w:numPr>
                <w:ilvl w:val="0"/>
                <w:numId w:val="3"/>
              </w:numPr>
              <w:spacing w:line="276" w:lineRule="auto"/>
              <w:rPr>
                <w:rFonts w:ascii="Times New Roman" w:hAnsi="Times New Roman" w:cs="Times New Roman"/>
                <w:sz w:val="28"/>
                <w:szCs w:val="28"/>
              </w:rPr>
            </w:pPr>
            <w:proofErr w:type="gramStart"/>
            <w:r w:rsidRPr="00ED6224">
              <w:rPr>
                <w:rFonts w:ascii="Times New Roman" w:hAnsi="Times New Roman" w:cs="Times New Roman"/>
                <w:sz w:val="28"/>
                <w:szCs w:val="28"/>
              </w:rPr>
              <w:t>Решать простые задачи (раскрывающие смысл действий сложения и вычитания; задачи, при решении которых используются понятия «увеличить на…», «уменьшить на…»; на разностное сравнение;</w:t>
            </w:r>
            <w:proofErr w:type="gramEnd"/>
          </w:p>
          <w:p w:rsidR="008232A5" w:rsidRPr="00ED6224" w:rsidRDefault="008232A5" w:rsidP="003963F1">
            <w:pPr>
              <w:pStyle w:val="a4"/>
              <w:numPr>
                <w:ilvl w:val="0"/>
                <w:numId w:val="3"/>
              </w:numPr>
              <w:spacing w:line="276" w:lineRule="auto"/>
              <w:rPr>
                <w:rFonts w:ascii="Times New Roman" w:hAnsi="Times New Roman" w:cs="Times New Roman"/>
                <w:sz w:val="28"/>
                <w:szCs w:val="28"/>
              </w:rPr>
            </w:pPr>
            <w:proofErr w:type="gramStart"/>
            <w:r w:rsidRPr="00ED6224">
              <w:rPr>
                <w:rFonts w:ascii="Times New Roman" w:hAnsi="Times New Roman" w:cs="Times New Roman"/>
                <w:sz w:val="28"/>
                <w:szCs w:val="28"/>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8232A5" w:rsidRPr="00ED6224" w:rsidRDefault="008232A5" w:rsidP="003963F1">
            <w:pPr>
              <w:pStyle w:val="a4"/>
              <w:spacing w:line="276" w:lineRule="auto"/>
              <w:ind w:left="1356"/>
              <w:rPr>
                <w:rFonts w:ascii="Times New Roman" w:hAnsi="Times New Roman" w:cs="Times New Roman"/>
                <w:sz w:val="28"/>
                <w:szCs w:val="28"/>
              </w:rPr>
            </w:pPr>
          </w:p>
          <w:p w:rsidR="008232A5" w:rsidRPr="00ED6224" w:rsidRDefault="008232A5" w:rsidP="003963F1">
            <w:pPr>
              <w:spacing w:line="276" w:lineRule="auto"/>
              <w:rPr>
                <w:rFonts w:ascii="Times New Roman" w:hAnsi="Times New Roman"/>
                <w:sz w:val="28"/>
                <w:szCs w:val="28"/>
              </w:rPr>
            </w:pPr>
            <w:r w:rsidRPr="00ED6224">
              <w:rPr>
                <w:rFonts w:ascii="Times New Roman" w:hAnsi="Times New Roman"/>
                <w:sz w:val="28"/>
                <w:szCs w:val="28"/>
              </w:rPr>
              <w:t>2-й уровень (программный)</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В процессе вычислений осознанно следовать алгоритму сложения и вычитания в пределах 20;</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Использовать в процессе вычислений знание переместительного свойства сложения;</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lastRenderedPageBreak/>
              <w:t>Использовать в процессе измерения знание единиц измерения длины, объема и массы;</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Выделять как основание классификации такие признаки предметов, как цвет, форма, размер, назначение, материал;</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Выделять часть предметов из большей группы на основании общего признака, объединять группы предметов в большую группу на основании общего признака;</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Производить классификацию предметов, математических объектов по одному основанию;</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Использовать при вычислениях алгоритм нахождения значения выражений без скобок, содержащих два действия;</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Сравнивать, складывать и вычитать именованные числа;</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Решать простые уравнения;</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Решать задачи в два действия на сложение и вычитание;</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Узнавать и называть плоские геометрические фигуры;</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Определять длину данного отрезка;</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t>Читать информацию, записанную в таблицу, содержащую не более трех строк и не более трех столбцов;</w:t>
            </w:r>
          </w:p>
          <w:p w:rsidR="008232A5" w:rsidRPr="00ED6224" w:rsidRDefault="008232A5" w:rsidP="003963F1">
            <w:pPr>
              <w:pStyle w:val="a4"/>
              <w:numPr>
                <w:ilvl w:val="0"/>
                <w:numId w:val="4"/>
              </w:numPr>
              <w:spacing w:line="276" w:lineRule="auto"/>
              <w:rPr>
                <w:rFonts w:ascii="Times New Roman" w:hAnsi="Times New Roman" w:cs="Times New Roman"/>
                <w:sz w:val="28"/>
                <w:szCs w:val="28"/>
              </w:rPr>
            </w:pPr>
            <w:r w:rsidRPr="00ED6224">
              <w:rPr>
                <w:rFonts w:ascii="Times New Roman" w:hAnsi="Times New Roman" w:cs="Times New Roman"/>
                <w:sz w:val="28"/>
                <w:szCs w:val="28"/>
              </w:rPr>
              <w:lastRenderedPageBreak/>
              <w:t>Заполнять таблицу, содержащую не более трех строк и не более трех столбцов;</w:t>
            </w:r>
          </w:p>
          <w:p w:rsidR="009C0CF3" w:rsidRPr="00ED6224" w:rsidRDefault="008232A5" w:rsidP="003963F1">
            <w:pPr>
              <w:pStyle w:val="a4"/>
              <w:numPr>
                <w:ilvl w:val="0"/>
                <w:numId w:val="4"/>
              </w:numPr>
              <w:spacing w:line="276" w:lineRule="auto"/>
              <w:jc w:val="both"/>
              <w:rPr>
                <w:rFonts w:ascii="Times New Roman" w:hAnsi="Times New Roman"/>
                <w:sz w:val="28"/>
                <w:szCs w:val="28"/>
              </w:rPr>
            </w:pPr>
            <w:r w:rsidRPr="00ED6224">
              <w:rPr>
                <w:rFonts w:ascii="Times New Roman" w:hAnsi="Times New Roman"/>
                <w:sz w:val="28"/>
                <w:szCs w:val="28"/>
              </w:rPr>
              <w:t>Решать арифметические ребусы и числовые головоломки, содержащие не более двух действий.</w:t>
            </w:r>
          </w:p>
        </w:tc>
      </w:tr>
      <w:tr w:rsidR="009C0CF3" w:rsidRPr="00ED6224" w:rsidTr="00351EBB">
        <w:tc>
          <w:tcPr>
            <w:tcW w:w="7684" w:type="dxa"/>
          </w:tcPr>
          <w:p w:rsidR="009C0CF3" w:rsidRPr="00ED6224" w:rsidRDefault="008232A5" w:rsidP="003963F1">
            <w:pPr>
              <w:spacing w:line="276" w:lineRule="auto"/>
              <w:jc w:val="both"/>
              <w:rPr>
                <w:rFonts w:ascii="Times New Roman" w:hAnsi="Times New Roman"/>
                <w:sz w:val="28"/>
                <w:szCs w:val="28"/>
              </w:rPr>
            </w:pPr>
            <w:r w:rsidRPr="00ED6224">
              <w:rPr>
                <w:rFonts w:ascii="Times New Roman" w:hAnsi="Times New Roman"/>
                <w:sz w:val="28"/>
                <w:szCs w:val="28"/>
              </w:rPr>
              <w:lastRenderedPageBreak/>
              <w:t>5.</w:t>
            </w:r>
            <w:r w:rsidRPr="00ED6224">
              <w:rPr>
                <w:rFonts w:ascii="Times New Roman" w:hAnsi="Times New Roman"/>
                <w:bCs/>
                <w:sz w:val="28"/>
                <w:szCs w:val="28"/>
              </w:rPr>
              <w:t xml:space="preserve"> Оценка достижений планируемых результатов курса «Математика»</w:t>
            </w:r>
          </w:p>
        </w:tc>
        <w:tc>
          <w:tcPr>
            <w:tcW w:w="7670" w:type="dxa"/>
          </w:tcPr>
          <w:p w:rsidR="008232A5" w:rsidRPr="00ED6224" w:rsidRDefault="008232A5" w:rsidP="003963F1">
            <w:pPr>
              <w:widowControl w:val="0"/>
              <w:suppressAutoHyphens/>
              <w:autoSpaceDE w:val="0"/>
              <w:autoSpaceDN w:val="0"/>
              <w:adjustRightInd w:val="0"/>
              <w:snapToGrid w:val="0"/>
              <w:spacing w:line="276" w:lineRule="auto"/>
              <w:rPr>
                <w:rFonts w:ascii="Times New Roman" w:hAnsi="Times New Roman"/>
                <w:sz w:val="28"/>
                <w:szCs w:val="28"/>
                <w:lang w:eastAsia="ar-SA"/>
              </w:rPr>
            </w:pPr>
            <w:r w:rsidRPr="00ED6224">
              <w:rPr>
                <w:rFonts w:ascii="Times New Roman" w:hAnsi="Times New Roman"/>
                <w:sz w:val="28"/>
                <w:szCs w:val="28"/>
                <w:lang w:eastAsia="ar-SA"/>
              </w:rPr>
              <w:t>Текущее оценивание использует субъективные методы (наблюдение, самооценку и самоанализ) и объективизированные методы, основанные на анализе устных и письменных ответов,  работ учащихся, деятельности учащихся.</w:t>
            </w:r>
          </w:p>
          <w:p w:rsidR="009C0CF3" w:rsidRPr="00ED6224" w:rsidRDefault="008232A5" w:rsidP="003963F1">
            <w:pPr>
              <w:spacing w:line="276" w:lineRule="auto"/>
              <w:jc w:val="both"/>
              <w:rPr>
                <w:rFonts w:ascii="Times New Roman" w:hAnsi="Times New Roman"/>
                <w:sz w:val="28"/>
                <w:szCs w:val="28"/>
              </w:rPr>
            </w:pPr>
            <w:r w:rsidRPr="00ED6224">
              <w:rPr>
                <w:rFonts w:ascii="Times New Roman" w:hAnsi="Times New Roman"/>
                <w:sz w:val="28"/>
                <w:szCs w:val="28"/>
                <w:lang w:eastAsia="ar-SA"/>
              </w:rPr>
              <w:t xml:space="preserve">Итоговое оценивание </w:t>
            </w:r>
            <w:r w:rsidRPr="00ED6224">
              <w:rPr>
                <w:rFonts w:ascii="Times New Roman" w:hAnsi="Times New Roman"/>
                <w:sz w:val="28"/>
                <w:szCs w:val="28"/>
              </w:rPr>
              <w:t xml:space="preserve"> знаний и умений обучающихся проводится с помощью итогового комплексного теста, который включает вопросы (задания) по основным проблемам курсов  окружающего мира, русского языка и математики.</w:t>
            </w:r>
          </w:p>
        </w:tc>
      </w:tr>
    </w:tbl>
    <w:p w:rsidR="00427CD5" w:rsidRPr="00ED6224" w:rsidRDefault="00427CD5" w:rsidP="003963F1">
      <w:pPr>
        <w:ind w:left="-851"/>
        <w:jc w:val="both"/>
        <w:rPr>
          <w:rFonts w:ascii="Times New Roman" w:hAnsi="Times New Roman"/>
          <w:sz w:val="28"/>
          <w:szCs w:val="28"/>
        </w:rPr>
      </w:pPr>
    </w:p>
    <w:p w:rsidR="004023C4" w:rsidRDefault="004023C4" w:rsidP="003963F1">
      <w:pPr>
        <w:rPr>
          <w:sz w:val="28"/>
          <w:szCs w:val="28"/>
          <w:lang w:val="en-US"/>
        </w:rPr>
      </w:pPr>
    </w:p>
    <w:p w:rsidR="002D6144" w:rsidRDefault="002D6144" w:rsidP="003963F1">
      <w:pPr>
        <w:rPr>
          <w:sz w:val="28"/>
          <w:szCs w:val="28"/>
          <w:lang w:val="en-US"/>
        </w:rPr>
      </w:pPr>
    </w:p>
    <w:p w:rsidR="002D6144" w:rsidRDefault="002D6144" w:rsidP="003963F1">
      <w:pPr>
        <w:rPr>
          <w:sz w:val="28"/>
          <w:szCs w:val="28"/>
          <w:lang w:val="en-US"/>
        </w:rPr>
      </w:pPr>
    </w:p>
    <w:p w:rsidR="002D6144" w:rsidRDefault="002D6144" w:rsidP="003963F1">
      <w:pPr>
        <w:rPr>
          <w:sz w:val="28"/>
          <w:szCs w:val="28"/>
          <w:lang w:val="en-US"/>
        </w:rPr>
      </w:pPr>
    </w:p>
    <w:p w:rsidR="002D6144" w:rsidRDefault="002D6144" w:rsidP="003963F1">
      <w:pPr>
        <w:rPr>
          <w:sz w:val="28"/>
          <w:szCs w:val="28"/>
          <w:lang w:val="en-US"/>
        </w:rPr>
      </w:pPr>
    </w:p>
    <w:p w:rsidR="002D6144" w:rsidRDefault="002D6144" w:rsidP="003963F1">
      <w:pPr>
        <w:rPr>
          <w:sz w:val="28"/>
          <w:szCs w:val="28"/>
          <w:lang w:val="en-US"/>
        </w:rPr>
      </w:pPr>
    </w:p>
    <w:p w:rsidR="002D6144" w:rsidRPr="002D6144" w:rsidRDefault="002D6144" w:rsidP="003963F1">
      <w:pPr>
        <w:rPr>
          <w:sz w:val="28"/>
          <w:szCs w:val="28"/>
          <w:lang w:val="en-US"/>
        </w:rPr>
      </w:pPr>
    </w:p>
    <w:sectPr w:rsidR="002D6144" w:rsidRPr="002D6144" w:rsidSect="00ED622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53"/>
    <w:multiLevelType w:val="hybridMultilevel"/>
    <w:tmpl w:val="4386D418"/>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7E0C5C"/>
    <w:multiLevelType w:val="hybridMultilevel"/>
    <w:tmpl w:val="F81E4D9A"/>
    <w:lvl w:ilvl="0" w:tplc="A902390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0F3594"/>
    <w:multiLevelType w:val="hybridMultilevel"/>
    <w:tmpl w:val="6BF4E38C"/>
    <w:lvl w:ilvl="0" w:tplc="04190005">
      <w:start w:val="1"/>
      <w:numFmt w:val="bullet"/>
      <w:lvlText w:val=""/>
      <w:lvlJc w:val="left"/>
      <w:pPr>
        <w:ind w:left="13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F267E7"/>
    <w:multiLevelType w:val="hybridMultilevel"/>
    <w:tmpl w:val="A89AC0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98551A"/>
    <w:multiLevelType w:val="hybridMultilevel"/>
    <w:tmpl w:val="3D148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AF6E63"/>
    <w:multiLevelType w:val="hybridMultilevel"/>
    <w:tmpl w:val="E7846E2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524A1F"/>
    <w:multiLevelType w:val="hybridMultilevel"/>
    <w:tmpl w:val="A89AC0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F9556A"/>
    <w:multiLevelType w:val="hybridMultilevel"/>
    <w:tmpl w:val="2FD0C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9CB43A8"/>
    <w:multiLevelType w:val="hybridMultilevel"/>
    <w:tmpl w:val="6EE242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4"/>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427CD5"/>
    <w:rsid w:val="002D6144"/>
    <w:rsid w:val="00351EBB"/>
    <w:rsid w:val="003963F1"/>
    <w:rsid w:val="004023C4"/>
    <w:rsid w:val="00427CD5"/>
    <w:rsid w:val="005E478F"/>
    <w:rsid w:val="00687F20"/>
    <w:rsid w:val="00816A59"/>
    <w:rsid w:val="008232A5"/>
    <w:rsid w:val="009C0CF3"/>
    <w:rsid w:val="00AD1157"/>
    <w:rsid w:val="00C6264D"/>
    <w:rsid w:val="00ED6224"/>
    <w:rsid w:val="00F27547"/>
    <w:rsid w:val="00F41C6D"/>
    <w:rsid w:val="00F55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27CD5"/>
    <w:pPr>
      <w:ind w:left="720"/>
      <w:contextualSpacing/>
    </w:pPr>
    <w:rPr>
      <w:rFonts w:asciiTheme="minorHAnsi" w:eastAsiaTheme="minorHAnsi" w:hAnsiTheme="minorHAnsi" w:cstheme="minorBidi"/>
    </w:rPr>
  </w:style>
  <w:style w:type="character" w:customStyle="1" w:styleId="Zag11">
    <w:name w:val="Zag_11"/>
    <w:uiPriority w:val="99"/>
    <w:rsid w:val="00427CD5"/>
  </w:style>
  <w:style w:type="paragraph" w:styleId="a5">
    <w:name w:val="Body Text Indent"/>
    <w:basedOn w:val="a"/>
    <w:link w:val="a6"/>
    <w:rsid w:val="008232A5"/>
    <w:pPr>
      <w:spacing w:after="0" w:line="240" w:lineRule="auto"/>
      <w:ind w:firstLine="709"/>
      <w:jc w:val="both"/>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8232A5"/>
    <w:rPr>
      <w:rFonts w:ascii="Times New Roman" w:eastAsia="Times New Roman" w:hAnsi="Times New Roman" w:cs="Times New Roman"/>
      <w:sz w:val="28"/>
      <w:szCs w:val="24"/>
      <w:lang w:eastAsia="ru-RU"/>
    </w:rPr>
  </w:style>
  <w:style w:type="character" w:customStyle="1" w:styleId="FontStyle108">
    <w:name w:val="Font Style108"/>
    <w:rsid w:val="00F55294"/>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2011-11-02T14:18:00Z</dcterms:created>
  <dcterms:modified xsi:type="dcterms:W3CDTF">2011-11-06T16:45:00Z</dcterms:modified>
</cp:coreProperties>
</file>