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F1" w:rsidRDefault="00B925F2" w:rsidP="00B878DB">
      <w:pPr>
        <w:pStyle w:val="2"/>
        <w:jc w:val="center"/>
        <w:rPr>
          <w:b/>
        </w:rPr>
      </w:pPr>
      <w:r>
        <w:rPr>
          <w:b/>
        </w:rPr>
        <w:t>Методические рекомендации к комплексу мероприятий по изучению</w:t>
      </w:r>
      <w:r w:rsidR="00884BF1">
        <w:rPr>
          <w:b/>
        </w:rPr>
        <w:t xml:space="preserve"> творчества С. </w:t>
      </w:r>
      <w:r>
        <w:rPr>
          <w:b/>
        </w:rPr>
        <w:t xml:space="preserve">В. </w:t>
      </w:r>
      <w:r w:rsidR="00884BF1">
        <w:rPr>
          <w:b/>
        </w:rPr>
        <w:t>Михалкова</w:t>
      </w:r>
      <w:r>
        <w:rPr>
          <w:b/>
        </w:rPr>
        <w:t xml:space="preserve"> в ДОУ</w:t>
      </w:r>
      <w:r w:rsidR="00AD0964">
        <w:rPr>
          <w:b/>
        </w:rPr>
        <w:t xml:space="preserve"> </w:t>
      </w:r>
      <w:r w:rsidR="002C5613">
        <w:rPr>
          <w:b/>
        </w:rPr>
        <w:t xml:space="preserve"> </w:t>
      </w:r>
      <w:r w:rsidR="00D66E88">
        <w:rPr>
          <w:b/>
        </w:rPr>
        <w:t xml:space="preserve">«Дядя Степа в гостях у малышей», </w:t>
      </w:r>
      <w:r w:rsidR="002C5613">
        <w:rPr>
          <w:b/>
        </w:rPr>
        <w:t>посвященного</w:t>
      </w:r>
      <w:r w:rsidR="00884BF1">
        <w:rPr>
          <w:b/>
        </w:rPr>
        <w:t xml:space="preserve"> 100-лети</w:t>
      </w:r>
      <w:r w:rsidR="002C5613">
        <w:rPr>
          <w:b/>
        </w:rPr>
        <w:t>ю со дня рождения писателя.</w:t>
      </w:r>
    </w:p>
    <w:p w:rsidR="007B5EF1" w:rsidRDefault="007B5EF1" w:rsidP="00B878DB">
      <w:pPr>
        <w:pStyle w:val="2"/>
        <w:jc w:val="center"/>
        <w:rPr>
          <w:b/>
        </w:rPr>
      </w:pPr>
    </w:p>
    <w:p w:rsidR="00884BF1" w:rsidRPr="00147C18" w:rsidRDefault="00503AD0" w:rsidP="00147C18">
      <w:pPr>
        <w:pStyle w:val="2"/>
        <w:rPr>
          <w:b/>
        </w:rPr>
      </w:pPr>
      <w:r w:rsidRPr="00DA7BA3">
        <w:rPr>
          <w:color w:val="000000" w:themeColor="text1"/>
          <w:sz w:val="24"/>
          <w:szCs w:val="24"/>
        </w:rPr>
        <w:t xml:space="preserve"> </w:t>
      </w:r>
      <w:r w:rsidR="00DA7BA3">
        <w:rPr>
          <w:color w:val="000000" w:themeColor="text1"/>
          <w:sz w:val="24"/>
          <w:szCs w:val="24"/>
        </w:rPr>
        <w:t>Задачи:</w:t>
      </w:r>
    </w:p>
    <w:p w:rsidR="00F748E9" w:rsidRPr="00DA7BA3" w:rsidRDefault="009857E7" w:rsidP="00F748E9">
      <w:pPr>
        <w:spacing w:before="240"/>
        <w:rPr>
          <w:b w:val="0"/>
          <w:sz w:val="24"/>
          <w:szCs w:val="24"/>
        </w:rPr>
      </w:pPr>
      <w:r w:rsidRPr="00DA7BA3">
        <w:rPr>
          <w:b w:val="0"/>
          <w:sz w:val="24"/>
          <w:szCs w:val="24"/>
        </w:rPr>
        <w:t xml:space="preserve">    </w:t>
      </w:r>
      <w:r w:rsidR="00F748E9" w:rsidRPr="00DA7BA3">
        <w:rPr>
          <w:b w:val="0"/>
          <w:sz w:val="24"/>
          <w:szCs w:val="24"/>
        </w:rPr>
        <w:t xml:space="preserve">      </w:t>
      </w:r>
      <w:r w:rsidRPr="00DA7BA3">
        <w:rPr>
          <w:b w:val="0"/>
          <w:sz w:val="24"/>
          <w:szCs w:val="24"/>
        </w:rPr>
        <w:t xml:space="preserve">  </w:t>
      </w:r>
      <w:r w:rsidR="00884BF1" w:rsidRPr="00DA7BA3">
        <w:rPr>
          <w:b w:val="0"/>
          <w:sz w:val="24"/>
          <w:szCs w:val="24"/>
        </w:rPr>
        <w:t>дать предста</w:t>
      </w:r>
      <w:r w:rsidR="00F748E9" w:rsidRPr="00DA7BA3">
        <w:rPr>
          <w:b w:val="0"/>
          <w:sz w:val="24"/>
          <w:szCs w:val="24"/>
        </w:rPr>
        <w:t>вление о жизни С. В. Михалкова;</w:t>
      </w:r>
    </w:p>
    <w:p w:rsidR="00884BF1" w:rsidRPr="00DA7BA3" w:rsidRDefault="00F748E9" w:rsidP="00F748E9">
      <w:pPr>
        <w:spacing w:before="240"/>
        <w:rPr>
          <w:b w:val="0"/>
          <w:sz w:val="24"/>
          <w:szCs w:val="24"/>
        </w:rPr>
      </w:pPr>
      <w:r w:rsidRPr="00DA7BA3">
        <w:rPr>
          <w:b w:val="0"/>
          <w:sz w:val="24"/>
          <w:szCs w:val="24"/>
        </w:rPr>
        <w:t xml:space="preserve">        </w:t>
      </w:r>
      <w:r w:rsidR="009857E7" w:rsidRPr="00DA7BA3">
        <w:rPr>
          <w:b w:val="0"/>
          <w:sz w:val="24"/>
          <w:szCs w:val="24"/>
        </w:rPr>
        <w:t xml:space="preserve">     </w:t>
      </w:r>
      <w:r w:rsidRPr="00DA7BA3">
        <w:rPr>
          <w:b w:val="0"/>
          <w:sz w:val="24"/>
          <w:szCs w:val="24"/>
        </w:rPr>
        <w:t xml:space="preserve">познакомить детей с произведениями С. В. Михалкова </w:t>
      </w:r>
      <w:r w:rsidR="009857E7" w:rsidRPr="00DA7BA3">
        <w:rPr>
          <w:b w:val="0"/>
          <w:sz w:val="24"/>
          <w:szCs w:val="24"/>
        </w:rPr>
        <w:t xml:space="preserve">   </w:t>
      </w:r>
      <w:r w:rsidR="00884BF1" w:rsidRPr="00DA7BA3">
        <w:rPr>
          <w:b w:val="0"/>
          <w:sz w:val="24"/>
          <w:szCs w:val="24"/>
        </w:rPr>
        <w:t xml:space="preserve"> </w:t>
      </w:r>
    </w:p>
    <w:p w:rsidR="00884BF1" w:rsidRPr="00DA7BA3" w:rsidRDefault="009857E7" w:rsidP="00F748E9">
      <w:pPr>
        <w:spacing w:before="240"/>
        <w:rPr>
          <w:b w:val="0"/>
          <w:sz w:val="24"/>
          <w:szCs w:val="24"/>
        </w:rPr>
      </w:pPr>
      <w:r w:rsidRPr="00DA7BA3">
        <w:rPr>
          <w:b w:val="0"/>
          <w:sz w:val="24"/>
          <w:szCs w:val="24"/>
        </w:rPr>
        <w:t xml:space="preserve">     </w:t>
      </w:r>
      <w:r w:rsidR="00F748E9" w:rsidRPr="00DA7BA3">
        <w:rPr>
          <w:b w:val="0"/>
          <w:sz w:val="24"/>
          <w:szCs w:val="24"/>
        </w:rPr>
        <w:t xml:space="preserve">       </w:t>
      </w:r>
      <w:r w:rsidRPr="00DA7BA3">
        <w:rPr>
          <w:b w:val="0"/>
          <w:sz w:val="24"/>
          <w:szCs w:val="24"/>
        </w:rPr>
        <w:t xml:space="preserve"> развивать речь</w:t>
      </w:r>
    </w:p>
    <w:p w:rsidR="00884BF1" w:rsidRPr="00DA7BA3" w:rsidRDefault="009857E7" w:rsidP="00F748E9">
      <w:pPr>
        <w:spacing w:before="240"/>
        <w:rPr>
          <w:b w:val="0"/>
          <w:sz w:val="24"/>
          <w:szCs w:val="24"/>
        </w:rPr>
      </w:pPr>
      <w:r w:rsidRPr="00DA7BA3">
        <w:rPr>
          <w:b w:val="0"/>
          <w:sz w:val="24"/>
          <w:szCs w:val="24"/>
        </w:rPr>
        <w:t xml:space="preserve">     </w:t>
      </w:r>
      <w:r w:rsidR="00F748E9" w:rsidRPr="00DA7BA3">
        <w:rPr>
          <w:b w:val="0"/>
          <w:sz w:val="24"/>
          <w:szCs w:val="24"/>
        </w:rPr>
        <w:t xml:space="preserve">      </w:t>
      </w:r>
      <w:r w:rsidRPr="00DA7BA3">
        <w:rPr>
          <w:b w:val="0"/>
          <w:sz w:val="24"/>
          <w:szCs w:val="24"/>
        </w:rPr>
        <w:t xml:space="preserve"> </w:t>
      </w:r>
      <w:r w:rsidR="00884BF1" w:rsidRPr="00DA7BA3">
        <w:rPr>
          <w:b w:val="0"/>
          <w:sz w:val="24"/>
          <w:szCs w:val="24"/>
        </w:rPr>
        <w:t xml:space="preserve">развивать образное мышление, любознательность; </w:t>
      </w:r>
    </w:p>
    <w:p w:rsidR="00884BF1" w:rsidRPr="00DA7BA3" w:rsidRDefault="009857E7" w:rsidP="00F748E9">
      <w:pPr>
        <w:spacing w:before="240"/>
        <w:rPr>
          <w:b w:val="0"/>
          <w:sz w:val="24"/>
          <w:szCs w:val="24"/>
        </w:rPr>
      </w:pPr>
      <w:r w:rsidRPr="00DA7BA3">
        <w:rPr>
          <w:b w:val="0"/>
          <w:sz w:val="24"/>
          <w:szCs w:val="24"/>
        </w:rPr>
        <w:t xml:space="preserve">     </w:t>
      </w:r>
      <w:r w:rsidR="00F748E9" w:rsidRPr="00DA7BA3">
        <w:rPr>
          <w:b w:val="0"/>
          <w:sz w:val="24"/>
          <w:szCs w:val="24"/>
        </w:rPr>
        <w:t xml:space="preserve">      </w:t>
      </w:r>
      <w:r w:rsidRPr="00DA7BA3">
        <w:rPr>
          <w:b w:val="0"/>
          <w:sz w:val="24"/>
          <w:szCs w:val="24"/>
        </w:rPr>
        <w:t xml:space="preserve"> </w:t>
      </w:r>
      <w:r w:rsidR="00884BF1" w:rsidRPr="00DA7BA3">
        <w:rPr>
          <w:b w:val="0"/>
          <w:sz w:val="24"/>
          <w:szCs w:val="24"/>
        </w:rPr>
        <w:t xml:space="preserve">развивать творческие способности, воображение детей; </w:t>
      </w:r>
    </w:p>
    <w:p w:rsidR="00884BF1" w:rsidRPr="00DA7BA3" w:rsidRDefault="00884BF1" w:rsidP="001D4062">
      <w:pPr>
        <w:spacing w:before="240"/>
        <w:ind w:left="708"/>
        <w:rPr>
          <w:b w:val="0"/>
          <w:sz w:val="24"/>
          <w:szCs w:val="24"/>
        </w:rPr>
      </w:pPr>
      <w:r w:rsidRPr="00DA7BA3">
        <w:rPr>
          <w:b w:val="0"/>
          <w:sz w:val="24"/>
          <w:szCs w:val="24"/>
        </w:rPr>
        <w:t xml:space="preserve">воспитывать интерес к читательской деятельности, бережное отношение к </w:t>
      </w:r>
      <w:r w:rsidR="009857E7" w:rsidRPr="00DA7BA3">
        <w:rPr>
          <w:b w:val="0"/>
          <w:sz w:val="24"/>
          <w:szCs w:val="24"/>
        </w:rPr>
        <w:t xml:space="preserve">                                                                      </w:t>
      </w:r>
      <w:r w:rsidR="00F748E9" w:rsidRPr="00DA7BA3">
        <w:rPr>
          <w:b w:val="0"/>
          <w:sz w:val="24"/>
          <w:szCs w:val="24"/>
        </w:rPr>
        <w:t xml:space="preserve">                              </w:t>
      </w:r>
      <w:r w:rsidR="001D4062" w:rsidRPr="00DA7BA3">
        <w:rPr>
          <w:b w:val="0"/>
          <w:sz w:val="24"/>
          <w:szCs w:val="24"/>
        </w:rPr>
        <w:t xml:space="preserve">    </w:t>
      </w:r>
      <w:r w:rsidRPr="00DA7BA3">
        <w:rPr>
          <w:b w:val="0"/>
          <w:sz w:val="24"/>
          <w:szCs w:val="24"/>
        </w:rPr>
        <w:t xml:space="preserve">книгам; </w:t>
      </w:r>
    </w:p>
    <w:p w:rsidR="00884BF1" w:rsidRPr="00DA7BA3" w:rsidRDefault="009857E7" w:rsidP="00F748E9">
      <w:pPr>
        <w:spacing w:before="240"/>
        <w:rPr>
          <w:b w:val="0"/>
          <w:sz w:val="24"/>
          <w:szCs w:val="24"/>
        </w:rPr>
      </w:pPr>
      <w:r w:rsidRPr="00DA7BA3">
        <w:rPr>
          <w:b w:val="0"/>
          <w:sz w:val="24"/>
          <w:szCs w:val="24"/>
        </w:rPr>
        <w:t xml:space="preserve">    </w:t>
      </w:r>
      <w:r w:rsidR="001D4062" w:rsidRPr="00DA7BA3">
        <w:rPr>
          <w:b w:val="0"/>
          <w:sz w:val="24"/>
          <w:szCs w:val="24"/>
        </w:rPr>
        <w:t xml:space="preserve">      </w:t>
      </w:r>
      <w:r w:rsidR="00F748E9" w:rsidRPr="00DA7BA3">
        <w:rPr>
          <w:b w:val="0"/>
          <w:sz w:val="24"/>
          <w:szCs w:val="24"/>
        </w:rPr>
        <w:t xml:space="preserve">  </w:t>
      </w:r>
      <w:r w:rsidR="00884BF1" w:rsidRPr="00DA7BA3">
        <w:rPr>
          <w:b w:val="0"/>
          <w:sz w:val="24"/>
          <w:szCs w:val="24"/>
        </w:rPr>
        <w:t xml:space="preserve">воспитывать положительные качества: дружелюбие, </w:t>
      </w:r>
      <w:r w:rsidR="00F748E9" w:rsidRPr="00DA7BA3">
        <w:rPr>
          <w:b w:val="0"/>
          <w:sz w:val="24"/>
          <w:szCs w:val="24"/>
        </w:rPr>
        <w:t xml:space="preserve">товарищество, </w:t>
      </w:r>
    </w:p>
    <w:p w:rsidR="00F748E9" w:rsidRPr="00DA7BA3" w:rsidRDefault="00F748E9" w:rsidP="00F748E9">
      <w:pPr>
        <w:spacing w:before="240"/>
        <w:rPr>
          <w:b w:val="0"/>
          <w:sz w:val="24"/>
          <w:szCs w:val="24"/>
        </w:rPr>
      </w:pPr>
      <w:r w:rsidRPr="00DA7BA3">
        <w:rPr>
          <w:b w:val="0"/>
          <w:sz w:val="24"/>
          <w:szCs w:val="24"/>
        </w:rPr>
        <w:t xml:space="preserve">            вызвать у детей положительный эмоциональный отклик</w:t>
      </w:r>
    </w:p>
    <w:p w:rsidR="00DA7BA3" w:rsidRDefault="00884BF1" w:rsidP="00884BF1">
      <w:pPr>
        <w:spacing w:before="240"/>
        <w:rPr>
          <w:sz w:val="24"/>
          <w:szCs w:val="24"/>
        </w:rPr>
      </w:pPr>
      <w:r w:rsidRPr="00DA7BA3">
        <w:rPr>
          <w:sz w:val="24"/>
          <w:szCs w:val="24"/>
        </w:rPr>
        <w:t>Оборудование:</w:t>
      </w:r>
    </w:p>
    <w:p w:rsidR="00DA7BA3" w:rsidRDefault="00DA7BA3" w:rsidP="00884BF1">
      <w:pPr>
        <w:spacing w:before="24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4BF1">
        <w:rPr>
          <w:sz w:val="24"/>
          <w:szCs w:val="24"/>
        </w:rPr>
        <w:t xml:space="preserve"> </w:t>
      </w:r>
      <w:r w:rsidR="00884BF1" w:rsidRPr="00DA7BA3">
        <w:rPr>
          <w:b w:val="0"/>
          <w:sz w:val="24"/>
          <w:szCs w:val="24"/>
        </w:rPr>
        <w:t xml:space="preserve">портрет С. В. Михалкова; выставка книг; </w:t>
      </w:r>
    </w:p>
    <w:p w:rsidR="00DA7BA3" w:rsidRDefault="00DA7BA3" w:rsidP="00884BF1">
      <w:pPr>
        <w:spacing w:before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884BF1" w:rsidRPr="00DA7BA3">
        <w:rPr>
          <w:b w:val="0"/>
          <w:sz w:val="24"/>
          <w:szCs w:val="24"/>
        </w:rPr>
        <w:t>компьютерная презентация «Творчество С. Михалкова »;</w:t>
      </w:r>
    </w:p>
    <w:p w:rsidR="00DA7BA3" w:rsidRDefault="00DA7BA3" w:rsidP="00884BF1">
      <w:pPr>
        <w:spacing w:before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884BF1" w:rsidRPr="00DA7BA3">
        <w:rPr>
          <w:b w:val="0"/>
          <w:sz w:val="24"/>
          <w:szCs w:val="24"/>
        </w:rPr>
        <w:t xml:space="preserve"> записи: Гимн России, «Песенка друзей»; </w:t>
      </w:r>
    </w:p>
    <w:p w:rsidR="00DA7BA3" w:rsidRDefault="00DA7BA3" w:rsidP="00884BF1">
      <w:pPr>
        <w:spacing w:before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м</w:t>
      </w:r>
      <w:r w:rsidR="00884BF1" w:rsidRPr="00DA7BA3">
        <w:rPr>
          <w:b w:val="0"/>
          <w:sz w:val="24"/>
          <w:szCs w:val="24"/>
        </w:rPr>
        <w:t>ультфильм: «Дядя Степа</w:t>
      </w:r>
      <w:r w:rsidR="00F24AFA" w:rsidRPr="00DA7BA3">
        <w:rPr>
          <w:b w:val="0"/>
          <w:sz w:val="24"/>
          <w:szCs w:val="24"/>
        </w:rPr>
        <w:t>»</w:t>
      </w:r>
      <w:r w:rsidR="00884BF1" w:rsidRPr="00DA7BA3">
        <w:rPr>
          <w:b w:val="0"/>
          <w:sz w:val="24"/>
          <w:szCs w:val="24"/>
        </w:rPr>
        <w:t>;</w:t>
      </w:r>
    </w:p>
    <w:p w:rsidR="00884BF1" w:rsidRPr="00DA7BA3" w:rsidRDefault="00DA7BA3" w:rsidP="00884BF1">
      <w:pPr>
        <w:spacing w:before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иллюстрации к произведениям;</w:t>
      </w:r>
    </w:p>
    <w:p w:rsidR="00884BF1" w:rsidRPr="00DA7BA3" w:rsidRDefault="00884BF1" w:rsidP="00B878DB">
      <w:pPr>
        <w:pStyle w:val="2"/>
        <w:jc w:val="center"/>
      </w:pPr>
    </w:p>
    <w:p w:rsidR="009857E7" w:rsidRDefault="009857E7" w:rsidP="00B878DB">
      <w:pPr>
        <w:pStyle w:val="2"/>
        <w:jc w:val="center"/>
        <w:rPr>
          <w:b/>
        </w:rPr>
      </w:pPr>
    </w:p>
    <w:p w:rsidR="00F24AFA" w:rsidRDefault="00F24AFA" w:rsidP="00B878DB">
      <w:pPr>
        <w:pStyle w:val="2"/>
        <w:jc w:val="center"/>
        <w:rPr>
          <w:b/>
          <w:color w:val="1F497D" w:themeColor="text2"/>
        </w:rPr>
      </w:pPr>
      <w:r w:rsidRPr="000D1F8C">
        <w:rPr>
          <w:b/>
          <w:color w:val="1F497D" w:themeColor="text2"/>
        </w:rPr>
        <w:t>Знакомство с биографией С. В. Михалкова.</w:t>
      </w:r>
    </w:p>
    <w:p w:rsidR="00CA21A4" w:rsidRPr="00CA21A4" w:rsidRDefault="00CA21A4" w:rsidP="00CA21A4"/>
    <w:p w:rsidR="00503AD0" w:rsidRDefault="00CA21A4" w:rsidP="00503AD0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A7BA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Перед чтением произведений детям воспитателю необходимо самому ознакомиться с  биографией писателя и донести до детей наиболее интересные, выразительные факты его деятельности.</w:t>
      </w:r>
      <w:r w:rsidR="00147C18">
        <w:rPr>
          <w:b w:val="0"/>
          <w:sz w:val="24"/>
          <w:szCs w:val="24"/>
        </w:rPr>
        <w:t xml:space="preserve">                                                                                       (Приложение</w:t>
      </w:r>
      <w:proofErr w:type="gramStart"/>
      <w:r w:rsidR="00147C18">
        <w:rPr>
          <w:b w:val="0"/>
          <w:sz w:val="24"/>
          <w:szCs w:val="24"/>
        </w:rPr>
        <w:t>1</w:t>
      </w:r>
      <w:proofErr w:type="gramEnd"/>
      <w:r w:rsidR="00147C18">
        <w:rPr>
          <w:b w:val="0"/>
          <w:sz w:val="24"/>
          <w:szCs w:val="24"/>
        </w:rPr>
        <w:t>)</w:t>
      </w:r>
    </w:p>
    <w:p w:rsidR="00147C18" w:rsidRDefault="00D66E88" w:rsidP="00147C18">
      <w:pPr>
        <w:pStyle w:val="2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D1F8C">
        <w:rPr>
          <w:b/>
          <w:color w:val="1F497D" w:themeColor="text2"/>
        </w:rPr>
        <w:lastRenderedPageBreak/>
        <w:t>Чтение детских книг С. Михалкова «Мы едем, едем, едем» (сборник стихотворений и сказок),  «Дядя Степа».</w:t>
      </w:r>
    </w:p>
    <w:p w:rsidR="00D66E88" w:rsidRPr="000D1F8C" w:rsidRDefault="00F72706" w:rsidP="00D66E88">
      <w:pPr>
        <w:pStyle w:val="2"/>
        <w:rPr>
          <w:b/>
          <w:color w:val="1F497D" w:themeColor="text2"/>
        </w:rPr>
      </w:pPr>
      <w:r w:rsidRPr="000D1F8C">
        <w:rPr>
          <w:b/>
          <w:color w:val="1F497D" w:themeColor="text2"/>
        </w:rPr>
        <w:t xml:space="preserve">   </w:t>
      </w:r>
    </w:p>
    <w:p w:rsidR="00D66E88" w:rsidRDefault="00D66E88" w:rsidP="00D66E88">
      <w:pPr>
        <w:pStyle w:val="c2"/>
        <w:shd w:val="clear" w:color="auto" w:fill="FFFFFF"/>
        <w:spacing w:line="276" w:lineRule="auto"/>
        <w:jc w:val="both"/>
      </w:pPr>
      <w:r w:rsidRPr="00503AD0"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речи ребенка. И перед воспитателем стоит сложная задача – каждое художественное произведение донести до детей как произведение искусства, раскрыть его замысел, заразить слушателей эмоциональным отношением к литературным персонажам, их чувствам, поступкам или к лирическим переживаниям автора, т.е. интонационно передавать свое отношение к героям и действующим лицам. А для этого необходимо самому воспитателю, прежде чем знакомить детей с произведением, понять и прочувствовать его, суметь проанализировать со стороны содержания и художественной формы. И, конечно, педагог должен владеть техникой чтения и рассказывания – четкой дикцией, средствами интонационной выразительности (правильно расставлять логические ударения, паузы, владеть темпом, умея ускорять или замедлять его, в нужных местах повышать или понижать голос). Конечно, это очень сложная задача – донести до ребенка и познавательную, и нравственную, и эстетическую сущность литературного произведения, но это необходимо. И как сказал</w:t>
      </w:r>
      <w:r>
        <w:t xml:space="preserve"> </w:t>
      </w:r>
      <w:r w:rsidRPr="00503AD0">
        <w:t xml:space="preserve">Лев </w:t>
      </w:r>
      <w:proofErr w:type="spellStart"/>
      <w:r w:rsidRPr="00503AD0">
        <w:t>Токмаков</w:t>
      </w:r>
      <w:proofErr w:type="spellEnd"/>
      <w:r>
        <w:t>,</w:t>
      </w:r>
      <w:r w:rsidRPr="00503AD0">
        <w:t xml:space="preserve"> «Детская книга при всей ее внешней простоватости – вещь исключительно тонкая и не поверхностная. Лишь гениальному взгляду ребенка, лишь мудрому терпению взрослых доступны ее вершины. Удивительн</w:t>
      </w:r>
      <w:r>
        <w:t>ое искусство – детская книжка!»</w:t>
      </w:r>
    </w:p>
    <w:p w:rsidR="00D66E88" w:rsidRPr="00503AD0" w:rsidRDefault="00D66E88" w:rsidP="00D66E88">
      <w:pPr>
        <w:pStyle w:val="c2"/>
        <w:shd w:val="clear" w:color="auto" w:fill="FFFFFF"/>
        <w:spacing w:line="276" w:lineRule="auto"/>
        <w:jc w:val="both"/>
      </w:pPr>
      <w:r>
        <w:t xml:space="preserve">      С детьми своей группы мы в течение месяца читали произведения С. Михалкова, обсуждали их с детьми, пересказывали, инсценировали, учили наизусть стихи. </w:t>
      </w:r>
    </w:p>
    <w:p w:rsidR="00D66E88" w:rsidRDefault="00D66E88" w:rsidP="00D66E88">
      <w:pPr>
        <w:rPr>
          <w:b w:val="0"/>
        </w:rPr>
      </w:pPr>
      <w:r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                           </w:t>
      </w:r>
    </w:p>
    <w:p w:rsidR="00D66E88" w:rsidRPr="000D1F8C" w:rsidRDefault="00D66E88" w:rsidP="00D66E88">
      <w:pPr>
        <w:pStyle w:val="2"/>
        <w:rPr>
          <w:b/>
          <w:color w:val="1F497D" w:themeColor="text2"/>
        </w:rPr>
      </w:pPr>
      <w:r>
        <w:rPr>
          <w:b/>
        </w:rPr>
        <w:t xml:space="preserve">                                                  </w:t>
      </w:r>
      <w:r>
        <w:rPr>
          <w:b/>
          <w:color w:val="1F497D" w:themeColor="text2"/>
        </w:rPr>
        <w:t xml:space="preserve"> </w:t>
      </w:r>
      <w:r w:rsidRPr="000D1F8C">
        <w:rPr>
          <w:b/>
          <w:color w:val="1F497D" w:themeColor="text2"/>
        </w:rPr>
        <w:t>Организация экскурсии</w:t>
      </w:r>
    </w:p>
    <w:p w:rsidR="00D66E88" w:rsidRDefault="00D66E88" w:rsidP="00147C18">
      <w:pPr>
        <w:pStyle w:val="2"/>
        <w:rPr>
          <w:b/>
          <w:color w:val="1F497D" w:themeColor="text2"/>
        </w:rPr>
      </w:pPr>
    </w:p>
    <w:p w:rsidR="00D66E88" w:rsidRDefault="009857E7" w:rsidP="00D66E88">
      <w:pPr>
        <w:tabs>
          <w:tab w:val="left" w:pos="10800"/>
        </w:tabs>
        <w:spacing w:line="360" w:lineRule="auto"/>
        <w:ind w:left="360" w:firstLine="708"/>
        <w:jc w:val="both"/>
        <w:rPr>
          <w:b w:val="0"/>
          <w:sz w:val="24"/>
          <w:szCs w:val="24"/>
        </w:rPr>
      </w:pPr>
      <w:r w:rsidRPr="000D1F8C">
        <w:rPr>
          <w:rFonts w:ascii="Arial" w:hAnsi="Arial" w:cs="Arial"/>
          <w:color w:val="1F497D" w:themeColor="text2"/>
          <w:sz w:val="18"/>
          <w:szCs w:val="18"/>
        </w:rPr>
        <w:t xml:space="preserve">   </w:t>
      </w:r>
      <w:r w:rsidR="00D66E88">
        <w:rPr>
          <w:b w:val="0"/>
          <w:sz w:val="24"/>
          <w:szCs w:val="24"/>
        </w:rPr>
        <w:t>Экскурсию провести значительно труднее, чем занятие в группе, поэтому ее успех зависит от тщательной подготовки воспитателя и детей.</w:t>
      </w:r>
    </w:p>
    <w:p w:rsidR="00D66E88" w:rsidRDefault="00D66E88" w:rsidP="00D66E88">
      <w:pPr>
        <w:tabs>
          <w:tab w:val="left" w:pos="10800"/>
        </w:tabs>
        <w:spacing w:line="360" w:lineRule="auto"/>
        <w:ind w:left="360" w:firstLine="708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>Подготовка воспитателя</w:t>
      </w:r>
      <w:r>
        <w:rPr>
          <w:b w:val="0"/>
          <w:i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заключается</w:t>
      </w:r>
      <w:proofErr w:type="gramEnd"/>
      <w:r>
        <w:rPr>
          <w:b w:val="0"/>
          <w:sz w:val="24"/>
          <w:szCs w:val="24"/>
        </w:rPr>
        <w:t xml:space="preserve"> прежде всего в определении цели экскурсии и отборе программного содержания. Намечает воспитатель экскурсию, исходя из требований программы и особенностей окружающей местности.</w:t>
      </w:r>
    </w:p>
    <w:p w:rsidR="00D66E88" w:rsidRDefault="00D66E88" w:rsidP="00D66E88">
      <w:pPr>
        <w:tabs>
          <w:tab w:val="left" w:pos="10800"/>
        </w:tabs>
        <w:spacing w:line="360" w:lineRule="auto"/>
        <w:ind w:left="36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Определяя место экскурсии, воспитатель выбирает наилучший путь к нему – не утомительный, не отвлекающий детей от намеченной цели. При определении расстояния до места экскурсии следует исходить из физических возможностей детей. </w:t>
      </w:r>
      <w:proofErr w:type="gramStart"/>
      <w:r>
        <w:rPr>
          <w:b w:val="0"/>
          <w:sz w:val="24"/>
          <w:szCs w:val="24"/>
        </w:rPr>
        <w:t>Продолжительность пути до выбранного места не должна превышать в средней группе 30 минут, в старшей  и подготовительной группах – 40-50 минут.</w:t>
      </w:r>
      <w:proofErr w:type="gramEnd"/>
      <w:r>
        <w:rPr>
          <w:b w:val="0"/>
          <w:sz w:val="24"/>
          <w:szCs w:val="24"/>
        </w:rPr>
        <w:t xml:space="preserve"> При этом следует учитывать особенности дороги, состояние погоды.</w:t>
      </w:r>
    </w:p>
    <w:p w:rsidR="00D66E88" w:rsidRDefault="00D66E88" w:rsidP="00D66E88">
      <w:pPr>
        <w:tabs>
          <w:tab w:val="left" w:pos="10800"/>
        </w:tabs>
        <w:spacing w:line="360" w:lineRule="auto"/>
        <w:ind w:left="36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Как бы ни было знакомо воспитателю место экскурсии, необходимо за день, за два до неё осмотреть его. Побывав на месте будущей экскурсии, воспитатель уточняет маршрут, находит нужные объекты, намечает содержание и объем тех знаний, которые должны получить дети о данном круге явлений, последовательность проведения отдельных частей экскурсии, устанавливает места для коллективных и самостоятельных наблюдений, для отдыха детей.</w:t>
      </w:r>
    </w:p>
    <w:p w:rsidR="00D66E88" w:rsidRDefault="00D66E88" w:rsidP="00D66E88">
      <w:pPr>
        <w:tabs>
          <w:tab w:val="left" w:pos="10800"/>
        </w:tabs>
        <w:spacing w:line="360" w:lineRule="auto"/>
        <w:ind w:left="36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того</w:t>
      </w:r>
      <w:proofErr w:type="gramStart"/>
      <w:r>
        <w:rPr>
          <w:b w:val="0"/>
          <w:sz w:val="24"/>
          <w:szCs w:val="24"/>
        </w:rPr>
        <w:t>,</w:t>
      </w:r>
      <w:proofErr w:type="gramEnd"/>
      <w:r>
        <w:rPr>
          <w:b w:val="0"/>
          <w:sz w:val="24"/>
          <w:szCs w:val="24"/>
        </w:rPr>
        <w:t xml:space="preserve"> чтобы экскурсия была интересной, воспитателю надо подготовить стихи, загадки, пословицы, игровые приемы.</w:t>
      </w:r>
    </w:p>
    <w:p w:rsidR="00D66E88" w:rsidRDefault="00D66E88" w:rsidP="00D66E88">
      <w:pPr>
        <w:tabs>
          <w:tab w:val="left" w:pos="10800"/>
        </w:tabs>
        <w:spacing w:line="360" w:lineRule="auto"/>
        <w:ind w:left="360" w:firstLine="708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>Подготовка детей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начинается с сообщения воспитателем цели экскурсии. Ребята должны знать, куда пойдут, зачем, что узнают. Педагог напоминает детям о правилах поведения в общественных местах. При подготовке к экскурсии нужно обратить внимание на одежду детей. Дети должны быть одеты удобно, в соответствии  с погодой и сезоном.</w:t>
      </w:r>
      <w:r>
        <w:rPr>
          <w:b w:val="0"/>
          <w:color w:val="000000"/>
          <w:sz w:val="24"/>
          <w:szCs w:val="24"/>
        </w:rPr>
        <w:t xml:space="preserve">                                    (</w:t>
      </w:r>
      <w:r>
        <w:rPr>
          <w:b w:val="0"/>
          <w:i/>
          <w:color w:val="000000"/>
          <w:sz w:val="24"/>
          <w:szCs w:val="24"/>
        </w:rPr>
        <w:t xml:space="preserve"> Приложение</w:t>
      </w:r>
      <w:proofErr w:type="gramStart"/>
      <w:r>
        <w:rPr>
          <w:b w:val="0"/>
          <w:i/>
          <w:color w:val="000000"/>
          <w:sz w:val="24"/>
          <w:szCs w:val="24"/>
        </w:rPr>
        <w:t>2</w:t>
      </w:r>
      <w:proofErr w:type="gramEnd"/>
      <w:r w:rsidRPr="00147C18">
        <w:rPr>
          <w:b w:val="0"/>
          <w:i/>
          <w:color w:val="000000"/>
          <w:sz w:val="24"/>
          <w:szCs w:val="24"/>
        </w:rPr>
        <w:t>)</w:t>
      </w:r>
    </w:p>
    <w:p w:rsidR="009857E7" w:rsidRPr="000D1F8C" w:rsidRDefault="009857E7" w:rsidP="009857E7">
      <w:pPr>
        <w:pStyle w:val="c2"/>
        <w:shd w:val="clear" w:color="auto" w:fill="FFFFFF"/>
        <w:spacing w:line="360" w:lineRule="auto"/>
        <w:rPr>
          <w:rFonts w:ascii="Arial" w:hAnsi="Arial" w:cs="Arial"/>
          <w:color w:val="1F497D" w:themeColor="text2"/>
          <w:sz w:val="18"/>
          <w:szCs w:val="18"/>
        </w:rPr>
      </w:pPr>
    </w:p>
    <w:p w:rsidR="00D66E88" w:rsidRPr="000D1F8C" w:rsidRDefault="00D66E88" w:rsidP="00D66E88">
      <w:pPr>
        <w:pStyle w:val="2"/>
        <w:jc w:val="center"/>
        <w:rPr>
          <w:b/>
          <w:color w:val="1F497D" w:themeColor="text2"/>
        </w:rPr>
      </w:pPr>
      <w:r>
        <w:rPr>
          <w:rFonts w:ascii="Arial" w:hAnsi="Arial" w:cs="Arial"/>
          <w:color w:val="444444"/>
          <w:sz w:val="18"/>
          <w:szCs w:val="18"/>
        </w:rPr>
        <w:t xml:space="preserve">    </w:t>
      </w:r>
      <w:r w:rsidRPr="000D1F8C">
        <w:rPr>
          <w:b/>
          <w:color w:val="1F497D" w:themeColor="text2"/>
        </w:rPr>
        <w:t>Просмотр мультфильма.</w:t>
      </w:r>
    </w:p>
    <w:p w:rsidR="007B5EF1" w:rsidRDefault="007B5EF1" w:rsidP="00D66E88">
      <w:pPr>
        <w:pStyle w:val="c2"/>
        <w:shd w:val="clear" w:color="auto" w:fill="FFFFFF"/>
        <w:spacing w:line="276" w:lineRule="auto"/>
        <w:jc w:val="both"/>
        <w:rPr>
          <w:b/>
        </w:rPr>
      </w:pPr>
    </w:p>
    <w:p w:rsidR="00D66E88" w:rsidRPr="00CC55DC" w:rsidRDefault="00D66E88" w:rsidP="00D66E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</w:t>
      </w:r>
      <w:r w:rsidRPr="00CC55DC">
        <w:rPr>
          <w:rFonts w:eastAsiaTheme="minorHAnsi"/>
          <w:b w:val="0"/>
          <w:sz w:val="24"/>
          <w:szCs w:val="24"/>
          <w:lang w:eastAsia="en-US"/>
        </w:rPr>
        <w:t>Обращение к мультфильму не случайно. В жизни современного ребенка мультипликация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играет большую роль. Мультфильмы на сегодняшний день являются одним из наиболее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 xml:space="preserve">значимых механизмов социализации дошкольников, влияющим на 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формирование мироощущения,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мировосприятия и системы ценностей. Мультфильм демонстрирует не только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эмоциональные состояния, которые переживают его герои, но и формирует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стереотипы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поведения и разрешения ситуаций. Мультфильм привлекает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ребенка своей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яркой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образной формой и смысловым близким и понятным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содержанием.</w:t>
      </w:r>
    </w:p>
    <w:p w:rsidR="00D66E88" w:rsidRPr="00CC55DC" w:rsidRDefault="00D66E88" w:rsidP="00D66E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</w:t>
      </w:r>
      <w:r w:rsidRPr="00CC55DC">
        <w:rPr>
          <w:rFonts w:eastAsiaTheme="minorHAnsi"/>
          <w:b w:val="0"/>
          <w:sz w:val="24"/>
          <w:szCs w:val="24"/>
          <w:lang w:eastAsia="en-US"/>
        </w:rPr>
        <w:t>Современную мультипликацию характеризует: яркость и образность;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краткость и динамичность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смены образов; присутствие реального и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фантастического; добрых и злых сил;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доступность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 xml:space="preserve">и </w:t>
      </w:r>
      <w:proofErr w:type="spellStart"/>
      <w:r w:rsidRPr="00CC55DC">
        <w:rPr>
          <w:rFonts w:eastAsiaTheme="minorHAnsi"/>
          <w:b w:val="0"/>
          <w:sz w:val="24"/>
          <w:szCs w:val="24"/>
          <w:lang w:eastAsia="en-US"/>
        </w:rPr>
        <w:t>сюжетность</w:t>
      </w:r>
      <w:proofErr w:type="spellEnd"/>
      <w:r w:rsidRPr="00CC55DC">
        <w:rPr>
          <w:rFonts w:eastAsiaTheme="minorHAnsi"/>
          <w:b w:val="0"/>
          <w:sz w:val="24"/>
          <w:szCs w:val="24"/>
          <w:lang w:eastAsia="en-US"/>
        </w:rPr>
        <w:t>;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позитивность и добрый юмор. Все эти особенности отвечают потребностям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ребенка и поэтому мультфильмы так любимы детьми. Обладая особыми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возможностями воздействия на юного зрителя, мультипликация может найти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широкое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применение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в воспитательной и познавательной деятельности. Мультфильмы, пропитанные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добротой, теплотой, любовью подают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пример для подражания, настраивают детей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поступать гуманно с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окружающими людьми, обогащают их чувственно-эмоциональный опыт,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воздействуя положительно на детское сознание и мышление. Мультипликация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стимулирует у маленького зрителя работу воображения, фантазии, вовлекает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его в мир обобщённых образных представлений, а по мере его взросления - в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мир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поэтической метафоры, нравственно-философской притчи,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художественного размышления.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sz w:val="24"/>
          <w:szCs w:val="24"/>
          <w:lang w:eastAsia="en-US"/>
        </w:rPr>
        <w:t>Д</w:t>
      </w:r>
      <w:r w:rsidRPr="00CC55DC">
        <w:rPr>
          <w:rFonts w:eastAsiaTheme="minorHAnsi"/>
          <w:b w:val="0"/>
          <w:sz w:val="24"/>
          <w:szCs w:val="24"/>
          <w:lang w:eastAsia="en-US"/>
        </w:rPr>
        <w:t>ети встречаются с конкретным мультфильмом, просматривают и обсуждают</w:t>
      </w:r>
      <w:r w:rsidRPr="00022F5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 xml:space="preserve">его. 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 xml:space="preserve">  Беседа, как правило, носит проблемный характер,</w:t>
      </w:r>
      <w:r w:rsidRPr="005F3861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поскольку посвящена</w:t>
      </w:r>
    </w:p>
    <w:p w:rsidR="00D66E88" w:rsidRPr="00CC55DC" w:rsidRDefault="00D66E88" w:rsidP="00D66E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решению той или иной нравственной проблемы и</w:t>
      </w:r>
      <w:r w:rsidRPr="005F3861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предполагает ответы детей на такие</w:t>
      </w:r>
      <w:r w:rsidRPr="005F3861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вопросы</w:t>
      </w:r>
      <w:r w:rsidRPr="005F3861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как: «Как вы думаете, правильно</w:t>
      </w:r>
      <w:r w:rsidRPr="005F3861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ли поступили герои?», «Почему?», «А как бы ты поступил на их месте?»,</w:t>
      </w:r>
      <w:r w:rsidRPr="000017A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«Может ли такое случиться в реальной жизни?» и др.</w:t>
      </w:r>
      <w:r w:rsidRPr="000017A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Однако</w:t>
      </w:r>
    </w:p>
    <w:p w:rsidR="00D66E88" w:rsidRPr="00CC55DC" w:rsidRDefault="00D66E88" w:rsidP="00D66E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CC55DC">
        <w:rPr>
          <w:rFonts w:eastAsiaTheme="minorHAnsi"/>
          <w:b w:val="0"/>
          <w:sz w:val="24"/>
          <w:szCs w:val="24"/>
          <w:lang w:eastAsia="en-US"/>
        </w:rPr>
        <w:t>необходимо</w:t>
      </w:r>
      <w:r w:rsidRPr="000017A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помнить, что главное не «разбирать мультфильм по «косточкам», а пробудить</w:t>
      </w:r>
    </w:p>
    <w:p w:rsidR="00D66E88" w:rsidRPr="00CC55DC" w:rsidRDefault="00D66E88" w:rsidP="00D66E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CC55DC">
        <w:rPr>
          <w:rFonts w:eastAsiaTheme="minorHAnsi"/>
          <w:b w:val="0"/>
          <w:sz w:val="24"/>
          <w:szCs w:val="24"/>
          <w:lang w:eastAsia="en-US"/>
        </w:rPr>
        <w:t>чувства детей, вызвать у них желание обсуждать проблему, высказывать свое</w:t>
      </w:r>
      <w:r w:rsidRPr="000017A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мнение.</w:t>
      </w:r>
    </w:p>
    <w:p w:rsidR="00D66E88" w:rsidRPr="00CC55DC" w:rsidRDefault="00D66E88" w:rsidP="00D66E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После обсуждения - </w:t>
      </w:r>
      <w:r w:rsidRPr="00CC55DC">
        <w:rPr>
          <w:rFonts w:eastAsiaTheme="minorHAnsi"/>
          <w:b w:val="0"/>
          <w:sz w:val="24"/>
          <w:szCs w:val="24"/>
          <w:lang w:eastAsia="en-US"/>
        </w:rPr>
        <w:t xml:space="preserve"> своеобразное </w:t>
      </w:r>
      <w:r w:rsidRPr="00CC55DC">
        <w:rPr>
          <w:rFonts w:eastAsiaTheme="minorHAnsi"/>
          <w:b w:val="0"/>
          <w:i/>
          <w:iCs/>
          <w:sz w:val="24"/>
          <w:szCs w:val="24"/>
          <w:lang w:eastAsia="en-US"/>
        </w:rPr>
        <w:t>подведение</w:t>
      </w:r>
      <w:r w:rsidRPr="00270DE6">
        <w:rPr>
          <w:rFonts w:eastAsiaTheme="minorHAnsi"/>
          <w:b w:val="0"/>
          <w:i/>
          <w:iCs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i/>
          <w:iCs/>
          <w:sz w:val="24"/>
          <w:szCs w:val="24"/>
          <w:lang w:eastAsia="en-US"/>
        </w:rPr>
        <w:t>итогов</w:t>
      </w:r>
      <w:r w:rsidRPr="00CC55DC">
        <w:rPr>
          <w:rFonts w:eastAsiaTheme="minorHAnsi"/>
          <w:b w:val="0"/>
          <w:sz w:val="24"/>
          <w:szCs w:val="24"/>
          <w:lang w:eastAsia="en-US"/>
        </w:rPr>
        <w:t xml:space="preserve">, обеспечение условий </w:t>
      </w:r>
      <w:proofErr w:type="gramStart"/>
      <w:r w:rsidRPr="00CC55DC">
        <w:rPr>
          <w:rFonts w:eastAsiaTheme="minorHAnsi"/>
          <w:b w:val="0"/>
          <w:sz w:val="24"/>
          <w:szCs w:val="24"/>
          <w:lang w:eastAsia="en-US"/>
        </w:rPr>
        <w:t>для</w:t>
      </w:r>
      <w:proofErr w:type="gramEnd"/>
      <w:r w:rsidRPr="00CC55DC">
        <w:rPr>
          <w:rFonts w:eastAsiaTheme="minorHAnsi"/>
          <w:b w:val="0"/>
          <w:sz w:val="24"/>
          <w:szCs w:val="24"/>
          <w:lang w:eastAsia="en-US"/>
        </w:rPr>
        <w:t xml:space="preserve"> плавного</w:t>
      </w:r>
    </w:p>
    <w:p w:rsidR="00D66E88" w:rsidRPr="00CC55DC" w:rsidRDefault="00D66E88" w:rsidP="00D66E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CC55DC">
        <w:rPr>
          <w:rFonts w:eastAsiaTheme="minorHAnsi"/>
          <w:b w:val="0"/>
          <w:sz w:val="24"/>
          <w:szCs w:val="24"/>
          <w:lang w:eastAsia="en-US"/>
        </w:rPr>
        <w:t>перехода из «мира сказки,</w:t>
      </w:r>
      <w:r w:rsidRPr="00270DE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фантазий и игры» в «мир реальности и обязанности».</w:t>
      </w:r>
      <w:r w:rsidRPr="00270DE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Для подведения</w:t>
      </w:r>
      <w:r w:rsidRPr="00270DE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итогов</w:t>
      </w:r>
      <w:r w:rsidRPr="00270DE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дети рассаживаются в круг, обмениваются впечатлениями, отвечая, например,</w:t>
      </w:r>
      <w:r w:rsidRPr="00270DE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на такие вопросы: «Что больше в</w:t>
      </w:r>
      <w:r>
        <w:rPr>
          <w:rFonts w:eastAsiaTheme="minorHAnsi"/>
          <w:b w:val="0"/>
          <w:sz w:val="24"/>
          <w:szCs w:val="24"/>
          <w:lang w:eastAsia="en-US"/>
        </w:rPr>
        <w:t>сего тебе понравилось</w:t>
      </w:r>
      <w:r w:rsidRPr="00CC55DC">
        <w:rPr>
          <w:rFonts w:eastAsiaTheme="minorHAnsi"/>
          <w:b w:val="0"/>
          <w:sz w:val="24"/>
          <w:szCs w:val="24"/>
          <w:lang w:eastAsia="en-US"/>
        </w:rPr>
        <w:t>?»,</w:t>
      </w:r>
      <w:r w:rsidRPr="00270DE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«Почему?», «Что бы тебе хотелось еще обсудить?</w:t>
      </w:r>
      <w:r w:rsidRPr="00270DE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».</w:t>
      </w:r>
    </w:p>
    <w:p w:rsidR="00D66E88" w:rsidRPr="00CC55DC" w:rsidRDefault="00D66E88" w:rsidP="00D66E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CC55DC">
        <w:rPr>
          <w:rFonts w:eastAsiaTheme="minorHAnsi"/>
          <w:b w:val="0"/>
          <w:sz w:val="24"/>
          <w:szCs w:val="24"/>
          <w:lang w:eastAsia="en-US"/>
        </w:rPr>
        <w:t>Работа, связанная с мотивами сюжетной линии мультфильма, может быть</w:t>
      </w:r>
      <w:r w:rsidRPr="00D71814">
        <w:rPr>
          <w:rFonts w:eastAsiaTheme="minorHAnsi"/>
          <w:b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sz w:val="24"/>
          <w:szCs w:val="24"/>
          <w:lang w:eastAsia="en-US"/>
        </w:rPr>
        <w:t>п</w:t>
      </w:r>
      <w:r w:rsidRPr="00CC55DC">
        <w:rPr>
          <w:rFonts w:eastAsiaTheme="minorHAnsi"/>
          <w:b w:val="0"/>
          <w:sz w:val="24"/>
          <w:szCs w:val="24"/>
          <w:lang w:eastAsia="en-US"/>
        </w:rPr>
        <w:t>родол</w:t>
      </w:r>
      <w:r>
        <w:rPr>
          <w:rFonts w:eastAsiaTheme="minorHAnsi"/>
          <w:b w:val="0"/>
          <w:sz w:val="24"/>
          <w:szCs w:val="24"/>
          <w:lang w:eastAsia="en-US"/>
        </w:rPr>
        <w:t xml:space="preserve">жена.  </w:t>
      </w:r>
      <w:r w:rsidRPr="00CC55DC">
        <w:rPr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D66E88" w:rsidRPr="001D4062" w:rsidRDefault="00D66E88" w:rsidP="00D66E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CC55DC">
        <w:rPr>
          <w:rFonts w:eastAsiaTheme="minorHAnsi"/>
          <w:b w:val="0"/>
          <w:sz w:val="24"/>
          <w:szCs w:val="24"/>
          <w:lang w:eastAsia="en-US"/>
        </w:rPr>
        <w:t>Рекомендуется установить тесный контакт</w:t>
      </w:r>
      <w:r w:rsidRPr="00D71814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с родителями, предусмотреть своеобразные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творческие домашние задания по</w:t>
      </w:r>
      <w:r w:rsidRPr="00D71814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просмотренному мультфильму для совместного выполнения с родителями,</w:t>
      </w:r>
      <w:r w:rsidRPr="00D71814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например: придумать сценарий продолжения мультфильма, нарисовать</w:t>
      </w:r>
      <w:r w:rsidRPr="00D71814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CC55DC">
        <w:rPr>
          <w:rFonts w:eastAsiaTheme="minorHAnsi"/>
          <w:b w:val="0"/>
          <w:sz w:val="24"/>
          <w:szCs w:val="24"/>
          <w:lang w:eastAsia="en-US"/>
        </w:rPr>
        <w:t>рисунок, составить письмо герою и т.д.</w:t>
      </w:r>
    </w:p>
    <w:p w:rsidR="00D66E88" w:rsidRDefault="00D66E88" w:rsidP="00D66E88">
      <w:pPr>
        <w:tabs>
          <w:tab w:val="left" w:pos="10800"/>
        </w:tabs>
        <w:ind w:left="360" w:firstLine="708"/>
        <w:jc w:val="both"/>
        <w:rPr>
          <w:b w:val="0"/>
          <w:sz w:val="24"/>
          <w:szCs w:val="24"/>
        </w:rPr>
      </w:pPr>
    </w:p>
    <w:p w:rsidR="00D66E88" w:rsidRDefault="00D66E88" w:rsidP="00D66E88">
      <w:pPr>
        <w:tabs>
          <w:tab w:val="left" w:pos="10800"/>
        </w:tabs>
        <w:ind w:left="36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</w:t>
      </w:r>
    </w:p>
    <w:p w:rsidR="00D66E88" w:rsidRPr="000D1F8C" w:rsidRDefault="00D66E88" w:rsidP="00D66E88">
      <w:pPr>
        <w:pStyle w:val="2"/>
        <w:rPr>
          <w:b/>
          <w:color w:val="1F497D" w:themeColor="text2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 xml:space="preserve">                                  </w:t>
      </w:r>
      <w:r w:rsidRPr="000D1F8C">
        <w:rPr>
          <w:b/>
          <w:color w:val="1F497D" w:themeColor="text2"/>
        </w:rPr>
        <w:t>Встреча с интересным человеком.</w:t>
      </w:r>
    </w:p>
    <w:p w:rsidR="00D66E88" w:rsidRDefault="00D66E88" w:rsidP="00D66E88">
      <w:pPr>
        <w:pStyle w:val="a3"/>
        <w:spacing w:line="360" w:lineRule="auto"/>
        <w:jc w:val="both"/>
      </w:pPr>
      <w:r>
        <w:t xml:space="preserve">       Основой социального развития детей в познавательной сфере являются такие понятия, как: семья, трудовая деятельность, друзья, правила поведения. Охватить все эти понятия помогает необычная форма работы </w:t>
      </w:r>
      <w:r>
        <w:rPr>
          <w:b/>
          <w:bCs/>
        </w:rPr>
        <w:t>"Встречи с интересными людьми".</w:t>
      </w:r>
      <w:r>
        <w:t xml:space="preserve"> Такие мероприятия помогают доносить до сознания детей, что труд бывает разный:</w:t>
      </w:r>
    </w:p>
    <w:p w:rsidR="00D66E88" w:rsidRDefault="00D66E88" w:rsidP="00D66E88">
      <w:pPr>
        <w:pStyle w:val="a3"/>
        <w:spacing w:line="360" w:lineRule="auto"/>
        <w:jc w:val="both"/>
      </w:pPr>
      <w:r>
        <w:rPr>
          <w:b/>
          <w:bCs/>
        </w:rPr>
        <w:t>-труд для общества</w:t>
      </w:r>
      <w:r>
        <w:t xml:space="preserve"> (профессия, работа)- это труд для всех людей, которых даже не знаешь;</w:t>
      </w:r>
    </w:p>
    <w:p w:rsidR="00D66E88" w:rsidRDefault="00D66E88" w:rsidP="00D66E88">
      <w:pPr>
        <w:pStyle w:val="a3"/>
        <w:spacing w:line="360" w:lineRule="auto"/>
        <w:jc w:val="both"/>
      </w:pPr>
      <w:r>
        <w:rPr>
          <w:b/>
          <w:bCs/>
        </w:rPr>
        <w:t>-труд для себя и семьи</w:t>
      </w:r>
      <w:r>
        <w:t xml:space="preserve"> (домашний труд и самообслуживание)- это труд для близких и любимых людей;</w:t>
      </w:r>
    </w:p>
    <w:p w:rsidR="00D66E88" w:rsidRDefault="00D66E88" w:rsidP="00D66E88">
      <w:pPr>
        <w:pStyle w:val="a3"/>
        <w:spacing w:line="360" w:lineRule="auto"/>
        <w:jc w:val="both"/>
      </w:pPr>
      <w:r>
        <w:rPr>
          <w:b/>
          <w:bCs/>
        </w:rPr>
        <w:t xml:space="preserve">-труд для души </w:t>
      </w:r>
      <w:r>
        <w:t>(хобби, увлечения)- труд лично для себя.</w:t>
      </w:r>
    </w:p>
    <w:p w:rsidR="00D66E88" w:rsidRDefault="00D66E88" w:rsidP="00D66E88">
      <w:pPr>
        <w:pStyle w:val="a3"/>
        <w:spacing w:line="360" w:lineRule="auto"/>
        <w:jc w:val="both"/>
      </w:pPr>
      <w:r>
        <w:t>В ходе таких встреч обязательно обращаю внимание детей на то, что все люди трудятся, для любого труда нужны знания, умения, навыки и свои орудия труда.</w:t>
      </w:r>
    </w:p>
    <w:p w:rsidR="00D66E88" w:rsidRDefault="00D66E88" w:rsidP="00D66E88">
      <w:pPr>
        <w:pStyle w:val="a3"/>
        <w:spacing w:line="360" w:lineRule="auto"/>
        <w:jc w:val="both"/>
      </w:pPr>
      <w:r>
        <w:t xml:space="preserve">  Для полноценного овладения понятием "трудовая деятельность" можно строить работу по двум направлениям:</w:t>
      </w:r>
    </w:p>
    <w:p w:rsidR="00D66E88" w:rsidRDefault="00D66E88" w:rsidP="00D66E88">
      <w:pPr>
        <w:pStyle w:val="a3"/>
        <w:spacing w:line="360" w:lineRule="auto"/>
      </w:pPr>
      <w:r>
        <w:t>1.</w:t>
      </w:r>
      <w:r>
        <w:rPr>
          <w:b/>
          <w:bCs/>
        </w:rPr>
        <w:t xml:space="preserve"> Теоретическое </w:t>
      </w:r>
      <w:r>
        <w:t>- формирование представлений.</w:t>
      </w:r>
    </w:p>
    <w:p w:rsidR="00D66E88" w:rsidRDefault="00D66E88" w:rsidP="00D66E88">
      <w:pPr>
        <w:pStyle w:val="a3"/>
        <w:spacing w:line="360" w:lineRule="auto"/>
        <w:jc w:val="both"/>
      </w:pPr>
      <w:r>
        <w:t>Основные методические приемы: рассказы о труде, демонстрация трудовых действий и результатов труда;</w:t>
      </w:r>
    </w:p>
    <w:p w:rsidR="00D66E88" w:rsidRDefault="00D66E88" w:rsidP="00D66E88">
      <w:pPr>
        <w:pStyle w:val="a3"/>
        <w:spacing w:line="360" w:lineRule="auto"/>
        <w:jc w:val="both"/>
      </w:pPr>
      <w:r>
        <w:t>2.</w:t>
      </w:r>
      <w:r>
        <w:rPr>
          <w:b/>
          <w:bCs/>
        </w:rPr>
        <w:t xml:space="preserve"> Практическое</w:t>
      </w:r>
      <w:r>
        <w:t xml:space="preserve"> - непосредственное участие в трудовом процессе. Основные методические приемы: приобщение детей к реальным трудовым усилиям с получением результата.</w:t>
      </w:r>
    </w:p>
    <w:p w:rsidR="00D66E88" w:rsidRDefault="00D66E88" w:rsidP="00D66E88">
      <w:pPr>
        <w:pStyle w:val="a3"/>
        <w:spacing w:line="360" w:lineRule="auto"/>
        <w:jc w:val="both"/>
      </w:pPr>
      <w:r>
        <w:t xml:space="preserve">      Но вот понятие "профессиональный труд" можно формировать только на теоретическом уровне. Поэтому здесь главная  роль  отводится формированию отношения к профессиональному труду через конкретных людей - представителей определенных профессий: медсестра, повар, стоматолог, полицейский.</w:t>
      </w:r>
    </w:p>
    <w:p w:rsidR="00D66E88" w:rsidRDefault="00D66E88" w:rsidP="00D66E88">
      <w:pPr>
        <w:pStyle w:val="a3"/>
        <w:spacing w:line="360" w:lineRule="auto"/>
        <w:jc w:val="both"/>
      </w:pPr>
      <w:r>
        <w:t>Такая форма работы, как "Встречи с интересными людьми" помогает  решать целый ряд важных задач:</w:t>
      </w:r>
    </w:p>
    <w:p w:rsidR="00D66E88" w:rsidRPr="00CA21A4" w:rsidRDefault="00D66E88" w:rsidP="00D66E88">
      <w:pPr>
        <w:pStyle w:val="a3"/>
        <w:spacing w:line="360" w:lineRule="auto"/>
        <w:jc w:val="both"/>
      </w:pPr>
      <w:r w:rsidRPr="00CA21A4">
        <w:t>-</w:t>
      </w:r>
      <w:r w:rsidRPr="00CA21A4">
        <w:rPr>
          <w:bCs/>
        </w:rPr>
        <w:t xml:space="preserve">делать родителей равноправными участниками </w:t>
      </w:r>
      <w:proofErr w:type="spellStart"/>
      <w:r w:rsidRPr="00CA21A4">
        <w:rPr>
          <w:bCs/>
        </w:rPr>
        <w:t>воспитательно</w:t>
      </w:r>
      <w:proofErr w:type="spellEnd"/>
      <w:r w:rsidRPr="00CA21A4">
        <w:rPr>
          <w:bCs/>
        </w:rPr>
        <w:t>-образовательного процесса;</w:t>
      </w:r>
    </w:p>
    <w:p w:rsidR="00D66E88" w:rsidRPr="00CA21A4" w:rsidRDefault="00D66E88" w:rsidP="00D66E88">
      <w:pPr>
        <w:pStyle w:val="a3"/>
        <w:spacing w:line="360" w:lineRule="auto"/>
        <w:jc w:val="both"/>
        <w:rPr>
          <w:bCs/>
        </w:rPr>
      </w:pPr>
      <w:r w:rsidRPr="00CA21A4">
        <w:rPr>
          <w:bCs/>
        </w:rPr>
        <w:t>-формировать у детей понятие "трудовая деятельность";</w:t>
      </w:r>
    </w:p>
    <w:p w:rsidR="00D66E88" w:rsidRPr="00CA21A4" w:rsidRDefault="00D66E88" w:rsidP="00D66E88">
      <w:pPr>
        <w:pStyle w:val="a3"/>
        <w:spacing w:line="360" w:lineRule="auto"/>
        <w:jc w:val="both"/>
        <w:rPr>
          <w:bCs/>
        </w:rPr>
      </w:pPr>
      <w:r w:rsidRPr="00CA21A4">
        <w:rPr>
          <w:bCs/>
        </w:rPr>
        <w:t>-показывать ребенку значимость семьи, родителей в его жизни и жизни общества;</w:t>
      </w:r>
    </w:p>
    <w:p w:rsidR="00D66E88" w:rsidRPr="00CA21A4" w:rsidRDefault="00D66E88" w:rsidP="00D66E88">
      <w:pPr>
        <w:pStyle w:val="a3"/>
        <w:spacing w:line="360" w:lineRule="auto"/>
        <w:jc w:val="both"/>
        <w:rPr>
          <w:bCs/>
        </w:rPr>
      </w:pPr>
      <w:r w:rsidRPr="00CA21A4">
        <w:rPr>
          <w:bCs/>
        </w:rPr>
        <w:t>-демонстрировать глубину и разнообразие интересов каждого человека;</w:t>
      </w:r>
    </w:p>
    <w:p w:rsidR="00D66E88" w:rsidRPr="00CA21A4" w:rsidRDefault="00D66E88" w:rsidP="00D66E88">
      <w:pPr>
        <w:pStyle w:val="a3"/>
        <w:spacing w:line="360" w:lineRule="auto"/>
        <w:jc w:val="both"/>
        <w:rPr>
          <w:bCs/>
        </w:rPr>
      </w:pPr>
      <w:r w:rsidRPr="00CA21A4">
        <w:rPr>
          <w:bCs/>
        </w:rPr>
        <w:t>-дают возможность накапливать и обогащать эмоционально-чувственный опыт детей в процессе общения с другими людьми;</w:t>
      </w:r>
    </w:p>
    <w:p w:rsidR="00D66E88" w:rsidRPr="00CA21A4" w:rsidRDefault="00D66E88" w:rsidP="00D66E88">
      <w:pPr>
        <w:pStyle w:val="a3"/>
        <w:spacing w:line="360" w:lineRule="auto"/>
        <w:jc w:val="both"/>
        <w:rPr>
          <w:bCs/>
        </w:rPr>
      </w:pPr>
      <w:r w:rsidRPr="00CA21A4">
        <w:rPr>
          <w:bCs/>
        </w:rPr>
        <w:t>-развивать монологическую и диалогическую речь;</w:t>
      </w:r>
    </w:p>
    <w:p w:rsidR="00D66E88" w:rsidRPr="00CA21A4" w:rsidRDefault="00D66E88" w:rsidP="00D66E88">
      <w:pPr>
        <w:pStyle w:val="a3"/>
        <w:spacing w:line="360" w:lineRule="auto"/>
        <w:jc w:val="both"/>
        <w:rPr>
          <w:bCs/>
        </w:rPr>
      </w:pPr>
      <w:r w:rsidRPr="00CA21A4">
        <w:rPr>
          <w:bCs/>
        </w:rPr>
        <w:t>-создавать условия для быстрой адаптации ребенка к незнакомым взрослым;</w:t>
      </w:r>
    </w:p>
    <w:p w:rsidR="00D66E88" w:rsidRPr="00CA21A4" w:rsidRDefault="00D66E88" w:rsidP="00D66E88">
      <w:pPr>
        <w:pStyle w:val="a3"/>
        <w:spacing w:line="360" w:lineRule="auto"/>
        <w:jc w:val="both"/>
        <w:rPr>
          <w:bCs/>
        </w:rPr>
      </w:pPr>
      <w:r w:rsidRPr="00CA21A4">
        <w:rPr>
          <w:bCs/>
        </w:rPr>
        <w:t>-помогают поддерживать и развивать избирательное отношение детей к окружающему миру;</w:t>
      </w:r>
    </w:p>
    <w:p w:rsidR="00D66E88" w:rsidRPr="00CA21A4" w:rsidRDefault="00D66E88" w:rsidP="00D66E88">
      <w:pPr>
        <w:pStyle w:val="a3"/>
        <w:spacing w:line="360" w:lineRule="auto"/>
        <w:jc w:val="both"/>
        <w:rPr>
          <w:bCs/>
        </w:rPr>
      </w:pPr>
      <w:r w:rsidRPr="00CA21A4">
        <w:rPr>
          <w:bCs/>
        </w:rPr>
        <w:t>-способствуют усвоению детьми нравственных и этикетных норм.</w:t>
      </w:r>
    </w:p>
    <w:p w:rsidR="00D66E88" w:rsidRPr="00CA21A4" w:rsidRDefault="00D66E88" w:rsidP="00D66E88">
      <w:pPr>
        <w:pStyle w:val="a3"/>
        <w:spacing w:line="360" w:lineRule="auto"/>
        <w:jc w:val="both"/>
        <w:rPr>
          <w:bCs/>
          <w:color w:val="1F497D" w:themeColor="text2"/>
        </w:rPr>
      </w:pPr>
      <w:r w:rsidRPr="00CA21A4">
        <w:rPr>
          <w:bCs/>
        </w:rPr>
        <w:t>В конечном результате формируют положительное, созидательное отношение к миру</w:t>
      </w:r>
      <w:r>
        <w:rPr>
          <w:bCs/>
        </w:rPr>
        <w:t xml:space="preserve">.                                                                                                                            </w:t>
      </w:r>
    </w:p>
    <w:p w:rsidR="00D66E88" w:rsidRDefault="00D66E88" w:rsidP="00D66E88">
      <w:pPr>
        <w:pStyle w:val="2"/>
        <w:jc w:val="center"/>
        <w:rPr>
          <w:b/>
          <w:color w:val="1F497D" w:themeColor="text2"/>
        </w:rPr>
      </w:pPr>
    </w:p>
    <w:p w:rsidR="00D66E88" w:rsidRPr="000D1F8C" w:rsidRDefault="00D66E88" w:rsidP="00D66E88">
      <w:pPr>
        <w:pStyle w:val="2"/>
        <w:spacing w:line="360" w:lineRule="auto"/>
        <w:rPr>
          <w:b/>
          <w:color w:val="1F497D" w:themeColor="text2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0D1F8C">
        <w:rPr>
          <w:b/>
          <w:color w:val="1F497D" w:themeColor="text2"/>
        </w:rPr>
        <w:t>Книжный уголок в детском саду</w:t>
      </w:r>
    </w:p>
    <w:p w:rsidR="00D66E88" w:rsidRDefault="00D66E88" w:rsidP="00D66E88">
      <w:pPr>
        <w:spacing w:line="360" w:lineRule="auto"/>
        <w:rPr>
          <w:sz w:val="28"/>
          <w:szCs w:val="28"/>
        </w:rPr>
      </w:pPr>
    </w:p>
    <w:p w:rsidR="00D66E88" w:rsidRPr="00B878DB" w:rsidRDefault="00D66E88" w:rsidP="00D66E8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B878DB">
        <w:rPr>
          <w:b w:val="0"/>
          <w:sz w:val="24"/>
          <w:szCs w:val="24"/>
        </w:rPr>
        <w:t>Существенную роль в формировании у дошкольников интереса к художественной литературе играет уголок книги. Это особое, специально выделенное место, где ребёнок может самостоятельно, по своему вкусу выбрать книгу и спокойно рассмотреть, «перечитать» её. Здесь происходит интимное, личностное общение ребёнка с произведением искусства - книгой и иллюстрациями.</w:t>
      </w:r>
    </w:p>
    <w:p w:rsidR="00D66E88" w:rsidRPr="00B878DB" w:rsidRDefault="00D66E88" w:rsidP="00D66E88">
      <w:pPr>
        <w:spacing w:line="360" w:lineRule="auto"/>
        <w:jc w:val="both"/>
        <w:rPr>
          <w:b w:val="0"/>
          <w:sz w:val="24"/>
          <w:szCs w:val="24"/>
        </w:rPr>
      </w:pPr>
      <w:r w:rsidRPr="00B878DB">
        <w:rPr>
          <w:b w:val="0"/>
          <w:sz w:val="24"/>
          <w:szCs w:val="24"/>
        </w:rPr>
        <w:t xml:space="preserve">      Основной принцип, которого должны придерживаться педагоги при его организации – удовлетворение разнообразных литературных интересов детей.</w:t>
      </w:r>
    </w:p>
    <w:p w:rsidR="00D66E88" w:rsidRDefault="00D66E88" w:rsidP="00D66E88">
      <w:pPr>
        <w:spacing w:line="360" w:lineRule="auto"/>
        <w:jc w:val="both"/>
        <w:rPr>
          <w:b w:val="0"/>
          <w:sz w:val="24"/>
          <w:szCs w:val="24"/>
        </w:rPr>
      </w:pPr>
      <w:r w:rsidRPr="00B878DB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</w:t>
      </w:r>
      <w:r w:rsidRPr="00B878DB">
        <w:rPr>
          <w:b w:val="0"/>
          <w:sz w:val="24"/>
          <w:szCs w:val="24"/>
        </w:rPr>
        <w:t xml:space="preserve">В старших группах в книжном уголке могут устраиваться тематические выставки книг. Их основная цель – углубить литературные интересы детей, сделать для дошкольников особо значимой, актуальной ту или иную литературную или общественно важную тему. В нашей группе была оформлена выставка, посвященная творчеству С. Михалкова, в которую вошли детские книги писателя, иллюстрации, альбом детских рисунков, макет улицы города с перекрестком и светофором. </w:t>
      </w:r>
    </w:p>
    <w:p w:rsidR="00D66E88" w:rsidRPr="00B878DB" w:rsidRDefault="00D66E88" w:rsidP="00D66E8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</w:p>
    <w:p w:rsidR="00D66E88" w:rsidRPr="001D4062" w:rsidRDefault="00D66E88" w:rsidP="00D66E88">
      <w:pPr>
        <w:spacing w:line="360" w:lineRule="auto"/>
        <w:jc w:val="both"/>
        <w:rPr>
          <w:b w:val="0"/>
          <w:color w:val="0070C0"/>
          <w:sz w:val="28"/>
          <w:szCs w:val="28"/>
        </w:rPr>
      </w:pPr>
    </w:p>
    <w:p w:rsidR="00D66E88" w:rsidRPr="000D1F8C" w:rsidRDefault="00D66E88" w:rsidP="00D66E88">
      <w:pPr>
        <w:tabs>
          <w:tab w:val="left" w:pos="2130"/>
        </w:tabs>
        <w:rPr>
          <w:color w:val="1F497D" w:themeColor="text2"/>
          <w:sz w:val="28"/>
          <w:szCs w:val="28"/>
        </w:rPr>
      </w:pPr>
      <w:r w:rsidRPr="001D4062">
        <w:rPr>
          <w:color w:val="0070C0"/>
          <w:sz w:val="28"/>
          <w:szCs w:val="28"/>
        </w:rPr>
        <w:tab/>
      </w:r>
      <w:r w:rsidRPr="000D1F8C">
        <w:rPr>
          <w:color w:val="1F497D" w:themeColor="text2"/>
          <w:sz w:val="28"/>
          <w:szCs w:val="28"/>
        </w:rPr>
        <w:t>Викторина по произведениям писателя.</w:t>
      </w:r>
    </w:p>
    <w:p w:rsidR="00D66E88" w:rsidRDefault="00D66E88" w:rsidP="00D66E88">
      <w:pPr>
        <w:rPr>
          <w:sz w:val="28"/>
          <w:szCs w:val="28"/>
        </w:rPr>
      </w:pPr>
    </w:p>
    <w:p w:rsidR="00D66E88" w:rsidRPr="00EB660B" w:rsidRDefault="00D66E88" w:rsidP="00D66E88">
      <w:pPr>
        <w:shd w:val="clear" w:color="auto" w:fill="FFFFFF"/>
        <w:spacing w:before="90" w:after="90" w:line="360" w:lineRule="auto"/>
        <w:rPr>
          <w:b w:val="0"/>
          <w:sz w:val="24"/>
          <w:szCs w:val="24"/>
        </w:rPr>
      </w:pPr>
      <w:r w:rsidRPr="00EB660B">
        <w:rPr>
          <w:b w:val="0"/>
          <w:sz w:val="24"/>
          <w:szCs w:val="24"/>
        </w:rPr>
        <w:t>Цели:</w:t>
      </w:r>
    </w:p>
    <w:p w:rsidR="00D66E88" w:rsidRPr="00EB660B" w:rsidRDefault="00D66E88" w:rsidP="00D66E88">
      <w:pPr>
        <w:shd w:val="clear" w:color="auto" w:fill="FFFFFF"/>
        <w:spacing w:before="90" w:after="90" w:line="360" w:lineRule="auto"/>
        <w:rPr>
          <w:b w:val="0"/>
          <w:sz w:val="24"/>
          <w:szCs w:val="24"/>
        </w:rPr>
      </w:pPr>
      <w:r w:rsidRPr="00EB660B">
        <w:rPr>
          <w:b w:val="0"/>
          <w:sz w:val="24"/>
          <w:szCs w:val="24"/>
        </w:rPr>
        <w:t>● расширить знания детей о творчестве С. В. Михалкова;</w:t>
      </w:r>
    </w:p>
    <w:p w:rsidR="00D66E88" w:rsidRPr="00EB660B" w:rsidRDefault="00D66E88" w:rsidP="00D66E88">
      <w:pPr>
        <w:shd w:val="clear" w:color="auto" w:fill="FFFFFF"/>
        <w:spacing w:before="90" w:after="90" w:line="360" w:lineRule="auto"/>
        <w:rPr>
          <w:b w:val="0"/>
          <w:sz w:val="24"/>
          <w:szCs w:val="24"/>
        </w:rPr>
      </w:pPr>
      <w:r w:rsidRPr="00EB660B">
        <w:rPr>
          <w:b w:val="0"/>
          <w:sz w:val="24"/>
          <w:szCs w:val="24"/>
        </w:rPr>
        <w:t>● прививать любовь к книге, к чтению;</w:t>
      </w:r>
    </w:p>
    <w:p w:rsidR="00D66E88" w:rsidRPr="00EB660B" w:rsidRDefault="00D66E88" w:rsidP="00D66E88">
      <w:pPr>
        <w:shd w:val="clear" w:color="auto" w:fill="FFFFFF"/>
        <w:spacing w:before="90" w:after="90" w:line="360" w:lineRule="auto"/>
        <w:rPr>
          <w:b w:val="0"/>
          <w:sz w:val="24"/>
          <w:szCs w:val="24"/>
        </w:rPr>
      </w:pPr>
      <w:r w:rsidRPr="00EB660B">
        <w:rPr>
          <w:b w:val="0"/>
          <w:sz w:val="24"/>
          <w:szCs w:val="24"/>
        </w:rPr>
        <w:t>● активизировать словарный запас детей;</w:t>
      </w:r>
    </w:p>
    <w:p w:rsidR="00D66E88" w:rsidRPr="00EB660B" w:rsidRDefault="00D66E88" w:rsidP="00D66E88">
      <w:pPr>
        <w:shd w:val="clear" w:color="auto" w:fill="FFFFFF"/>
        <w:spacing w:before="90" w:after="90" w:line="360" w:lineRule="auto"/>
        <w:rPr>
          <w:b w:val="0"/>
          <w:sz w:val="24"/>
          <w:szCs w:val="24"/>
        </w:rPr>
      </w:pPr>
      <w:r w:rsidRPr="00EB660B">
        <w:rPr>
          <w:b w:val="0"/>
          <w:sz w:val="24"/>
          <w:szCs w:val="24"/>
        </w:rPr>
        <w:t>● развивать мышление, воображение;</w:t>
      </w:r>
    </w:p>
    <w:p w:rsidR="00D66E88" w:rsidRPr="00EB660B" w:rsidRDefault="00D66E88" w:rsidP="00D66E88">
      <w:pPr>
        <w:shd w:val="clear" w:color="auto" w:fill="FFFFFF"/>
        <w:spacing w:before="90" w:after="90" w:line="360" w:lineRule="auto"/>
        <w:rPr>
          <w:b w:val="0"/>
          <w:sz w:val="24"/>
          <w:szCs w:val="24"/>
        </w:rPr>
      </w:pPr>
      <w:r w:rsidRPr="00EB660B">
        <w:rPr>
          <w:b w:val="0"/>
          <w:sz w:val="24"/>
          <w:szCs w:val="24"/>
        </w:rPr>
        <w:t>● воспитывать детей на примере произведений  С. В. Михалкова.</w:t>
      </w:r>
    </w:p>
    <w:p w:rsidR="00D66E88" w:rsidRPr="002C5613" w:rsidRDefault="00D66E88" w:rsidP="00D66E88">
      <w:pPr>
        <w:shd w:val="clear" w:color="auto" w:fill="FFFFFF"/>
        <w:spacing w:before="90" w:after="90" w:line="360" w:lineRule="auto"/>
        <w:rPr>
          <w:b w:val="0"/>
          <w:color w:val="000000" w:themeColor="text1"/>
          <w:sz w:val="24"/>
          <w:szCs w:val="24"/>
        </w:rPr>
      </w:pPr>
      <w:r w:rsidRPr="002C5613">
        <w:rPr>
          <w:b w:val="0"/>
          <w:color w:val="000000" w:themeColor="text1"/>
          <w:sz w:val="24"/>
          <w:szCs w:val="24"/>
        </w:rPr>
        <w:t xml:space="preserve">Оборудование: </w:t>
      </w:r>
    </w:p>
    <w:p w:rsidR="00D66E88" w:rsidRPr="002C5613" w:rsidRDefault="00D66E88" w:rsidP="00D66E88">
      <w:pPr>
        <w:shd w:val="clear" w:color="auto" w:fill="FFFFFF"/>
        <w:spacing w:before="90" w:after="90" w:line="360" w:lineRule="auto"/>
        <w:rPr>
          <w:b w:val="0"/>
          <w:color w:val="000000" w:themeColor="text1"/>
          <w:sz w:val="24"/>
          <w:szCs w:val="24"/>
        </w:rPr>
      </w:pPr>
      <w:r w:rsidRPr="002C5613">
        <w:rPr>
          <w:b w:val="0"/>
          <w:color w:val="000000" w:themeColor="text1"/>
          <w:sz w:val="24"/>
          <w:szCs w:val="24"/>
        </w:rPr>
        <w:t>● портрет С. В. Михалкова;</w:t>
      </w:r>
    </w:p>
    <w:p w:rsidR="00D66E88" w:rsidRPr="002C5613" w:rsidRDefault="00D66E88" w:rsidP="00D66E88">
      <w:pPr>
        <w:shd w:val="clear" w:color="auto" w:fill="FFFFFF"/>
        <w:spacing w:before="90" w:after="90" w:line="360" w:lineRule="auto"/>
        <w:rPr>
          <w:b w:val="0"/>
          <w:color w:val="000000" w:themeColor="text1"/>
          <w:sz w:val="24"/>
          <w:szCs w:val="24"/>
        </w:rPr>
      </w:pPr>
      <w:r w:rsidRPr="002C5613">
        <w:rPr>
          <w:b w:val="0"/>
          <w:color w:val="000000" w:themeColor="text1"/>
          <w:sz w:val="24"/>
          <w:szCs w:val="24"/>
        </w:rPr>
        <w:t>●  выставка его книг;</w:t>
      </w:r>
    </w:p>
    <w:p w:rsidR="00D66E88" w:rsidRPr="002C5613" w:rsidRDefault="00D66E88" w:rsidP="00D66E88">
      <w:pPr>
        <w:shd w:val="clear" w:color="auto" w:fill="FFFFFF"/>
        <w:spacing w:before="90" w:after="90" w:line="360" w:lineRule="auto"/>
        <w:rPr>
          <w:b w:val="0"/>
          <w:color w:val="000000" w:themeColor="text1"/>
          <w:sz w:val="24"/>
          <w:szCs w:val="24"/>
        </w:rPr>
      </w:pPr>
      <w:r w:rsidRPr="002C5613">
        <w:rPr>
          <w:b w:val="0"/>
          <w:color w:val="000000" w:themeColor="text1"/>
          <w:sz w:val="24"/>
          <w:szCs w:val="24"/>
        </w:rPr>
        <w:t>●  рисунки детей по произведениям С. В. Михалкова;</w:t>
      </w:r>
    </w:p>
    <w:p w:rsidR="00D66E88" w:rsidRPr="002C5613" w:rsidRDefault="00D66E88" w:rsidP="00D66E88">
      <w:pPr>
        <w:shd w:val="clear" w:color="auto" w:fill="FFFFFF"/>
        <w:spacing w:before="90" w:after="90" w:line="360" w:lineRule="auto"/>
        <w:rPr>
          <w:b w:val="0"/>
          <w:color w:val="000000" w:themeColor="text1"/>
          <w:sz w:val="24"/>
          <w:szCs w:val="24"/>
        </w:rPr>
      </w:pPr>
      <w:r w:rsidRPr="002C5613">
        <w:rPr>
          <w:b w:val="0"/>
          <w:color w:val="000000" w:themeColor="text1"/>
          <w:sz w:val="24"/>
          <w:szCs w:val="24"/>
        </w:rPr>
        <w:t>●  игрушки.</w:t>
      </w:r>
    </w:p>
    <w:p w:rsidR="00D66E88" w:rsidRPr="002C5613" w:rsidRDefault="00D66E88" w:rsidP="00D66E88">
      <w:pPr>
        <w:shd w:val="clear" w:color="auto" w:fill="FFFFFF"/>
        <w:spacing w:before="90" w:after="90" w:line="360" w:lineRule="auto"/>
        <w:rPr>
          <w:b w:val="0"/>
          <w:color w:val="000000" w:themeColor="text1"/>
          <w:sz w:val="24"/>
          <w:szCs w:val="24"/>
        </w:rPr>
      </w:pPr>
      <w:r w:rsidRPr="002C5613">
        <w:rPr>
          <w:b w:val="0"/>
          <w:color w:val="000000" w:themeColor="text1"/>
          <w:sz w:val="24"/>
          <w:szCs w:val="24"/>
        </w:rPr>
        <w:t>Главным критерием успешности проведения викторины является эмоциональная окрашенность атмосферы, непринужденность, естественность поведения детей и взрослых, создание веселого настроения у детей.</w:t>
      </w:r>
    </w:p>
    <w:p w:rsidR="00D66E88" w:rsidRPr="002C5613" w:rsidRDefault="00D66E88" w:rsidP="00D66E88">
      <w:pPr>
        <w:shd w:val="clear" w:color="auto" w:fill="FFFFFF"/>
        <w:spacing w:before="90" w:after="90" w:line="360" w:lineRule="auto"/>
        <w:rPr>
          <w:b w:val="0"/>
          <w:color w:val="000000" w:themeColor="text1"/>
          <w:sz w:val="24"/>
          <w:szCs w:val="24"/>
        </w:rPr>
      </w:pPr>
      <w:r w:rsidRPr="002C5613">
        <w:rPr>
          <w:b w:val="0"/>
          <w:color w:val="000000" w:themeColor="text1"/>
          <w:sz w:val="24"/>
          <w:szCs w:val="24"/>
        </w:rPr>
        <w:t xml:space="preserve"> Подготовительная работа по организации викторины включает в себя разработку сценария, эстетичность и педагогическую целесообразность оформления помещения, своевременную подготовку атрибутов, игрушек, декораций, костюмов, ТСО.</w:t>
      </w:r>
    </w:p>
    <w:p w:rsidR="00D66E88" w:rsidRPr="005C3499" w:rsidRDefault="00D66E88" w:rsidP="00D66E88">
      <w:pPr>
        <w:shd w:val="clear" w:color="auto" w:fill="FFFFFF"/>
        <w:spacing w:before="90" w:after="90" w:line="360" w:lineRule="auto"/>
        <w:rPr>
          <w:b w:val="0"/>
          <w:color w:val="1F497D" w:themeColor="text2"/>
          <w:sz w:val="22"/>
          <w:szCs w:val="22"/>
        </w:rPr>
      </w:pPr>
      <w:r>
        <w:rPr>
          <w:b w:val="0"/>
          <w:color w:val="444444"/>
          <w:sz w:val="22"/>
          <w:szCs w:val="22"/>
        </w:rPr>
        <w:t xml:space="preserve">                                                                         </w:t>
      </w:r>
    </w:p>
    <w:p w:rsidR="00D66E88" w:rsidRDefault="00D66E88" w:rsidP="00D66E88">
      <w:pPr>
        <w:shd w:val="clear" w:color="auto" w:fill="FFFFFF"/>
        <w:spacing w:before="90" w:after="90" w:line="360" w:lineRule="auto"/>
        <w:jc w:val="center"/>
        <w:rPr>
          <w:color w:val="1F497D" w:themeColor="text2"/>
          <w:sz w:val="28"/>
          <w:szCs w:val="28"/>
        </w:rPr>
      </w:pPr>
    </w:p>
    <w:p w:rsidR="00D66E88" w:rsidRDefault="00D66E88" w:rsidP="00D66E88">
      <w:pPr>
        <w:shd w:val="clear" w:color="auto" w:fill="FFFFFF"/>
        <w:spacing w:before="90" w:after="90" w:line="360" w:lineRule="auto"/>
        <w:jc w:val="center"/>
        <w:rPr>
          <w:color w:val="1F497D" w:themeColor="text2"/>
          <w:sz w:val="28"/>
          <w:szCs w:val="28"/>
        </w:rPr>
      </w:pPr>
      <w:r w:rsidRPr="000D1F8C">
        <w:rPr>
          <w:color w:val="1F497D" w:themeColor="text2"/>
          <w:sz w:val="28"/>
          <w:szCs w:val="28"/>
        </w:rPr>
        <w:t>Изучение творчества С. В. Михалкова завершается рисованием иллюстраций по стихотворному произведению С. В. Михалкова «Дядя Степа»</w:t>
      </w:r>
      <w:r>
        <w:rPr>
          <w:color w:val="1F497D" w:themeColor="text2"/>
          <w:sz w:val="28"/>
          <w:szCs w:val="28"/>
        </w:rPr>
        <w:t xml:space="preserve"> </w:t>
      </w:r>
    </w:p>
    <w:p w:rsidR="00D66E88" w:rsidRPr="00CC55DC" w:rsidRDefault="00D66E88" w:rsidP="00D66E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D66E88" w:rsidRPr="00CC55DC" w:rsidRDefault="00D66E88" w:rsidP="00D66E88"/>
    <w:p w:rsidR="00B925F2" w:rsidRDefault="00147C18" w:rsidP="00171F05">
      <w:pPr>
        <w:shd w:val="clear" w:color="auto" w:fill="FFFFFF"/>
        <w:spacing w:before="90" w:after="90" w:line="360" w:lineRule="auto"/>
        <w:rPr>
          <w:b w:val="0"/>
          <w:color w:val="1F497D" w:themeColor="text2"/>
          <w:sz w:val="22"/>
          <w:szCs w:val="22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</w:t>
      </w:r>
    </w:p>
    <w:p w:rsidR="00D66E88" w:rsidRDefault="00D66E88" w:rsidP="00D66E88">
      <w:pPr>
        <w:ind w:firstLine="708"/>
        <w:jc w:val="both"/>
        <w:rPr>
          <w:b w:val="0"/>
          <w:sz w:val="24"/>
          <w:szCs w:val="24"/>
        </w:rPr>
      </w:pPr>
      <w:r w:rsidRPr="002630ED">
        <w:rPr>
          <w:b w:val="0"/>
          <w:sz w:val="24"/>
          <w:szCs w:val="24"/>
        </w:rPr>
        <w:t>Для успешной реализации задач важно творческое взаимодействие педагогов, единый подход, выработка определенной, четкой последовательности этапов проекта.</w:t>
      </w:r>
    </w:p>
    <w:p w:rsidR="00D66E88" w:rsidRDefault="00D66E88" w:rsidP="00D66E88">
      <w:pPr>
        <w:jc w:val="both"/>
        <w:rPr>
          <w:b w:val="0"/>
          <w:sz w:val="24"/>
          <w:szCs w:val="24"/>
        </w:rPr>
      </w:pPr>
      <w:r w:rsidRPr="002630ED">
        <w:rPr>
          <w:b w:val="0"/>
          <w:sz w:val="24"/>
          <w:szCs w:val="24"/>
        </w:rPr>
        <w:t xml:space="preserve">В ГБОУ ЦРР – детский сад №2667 над проектом работали старший воспитатель </w:t>
      </w:r>
    </w:p>
    <w:p w:rsidR="00D66E88" w:rsidRPr="002630ED" w:rsidRDefault="00D66E88" w:rsidP="00D66E88">
      <w:pPr>
        <w:jc w:val="both"/>
        <w:rPr>
          <w:b w:val="0"/>
          <w:sz w:val="24"/>
          <w:szCs w:val="24"/>
        </w:rPr>
      </w:pPr>
      <w:r w:rsidRPr="002630ED">
        <w:rPr>
          <w:b w:val="0"/>
          <w:sz w:val="24"/>
          <w:szCs w:val="24"/>
        </w:rPr>
        <w:t>Астахова С. В.</w:t>
      </w:r>
      <w:r>
        <w:rPr>
          <w:b w:val="0"/>
          <w:sz w:val="24"/>
          <w:szCs w:val="24"/>
        </w:rPr>
        <w:t xml:space="preserve">, воспитатель Платонова И. А., </w:t>
      </w:r>
      <w:r w:rsidRPr="002630ED">
        <w:rPr>
          <w:b w:val="0"/>
          <w:sz w:val="24"/>
          <w:szCs w:val="24"/>
        </w:rPr>
        <w:t xml:space="preserve">педагог дополнительного образования по </w:t>
      </w:r>
      <w:proofErr w:type="gramStart"/>
      <w:r w:rsidRPr="002630ED">
        <w:rPr>
          <w:b w:val="0"/>
          <w:sz w:val="24"/>
          <w:szCs w:val="24"/>
        </w:rPr>
        <w:t>ИЗО</w:t>
      </w:r>
      <w:proofErr w:type="gramEnd"/>
      <w:r w:rsidRPr="002630ED">
        <w:rPr>
          <w:b w:val="0"/>
          <w:sz w:val="24"/>
          <w:szCs w:val="24"/>
        </w:rPr>
        <w:t xml:space="preserve"> Борисенко М. С.</w:t>
      </w:r>
    </w:p>
    <w:p w:rsidR="00D66E88" w:rsidRDefault="00D66E88" w:rsidP="00D66E88">
      <w:pPr>
        <w:jc w:val="both"/>
        <w:rPr>
          <w:b w:val="0"/>
          <w:color w:val="1F497D" w:themeColor="text2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147C18" w:rsidRDefault="00147C18" w:rsidP="00147C18">
      <w:pPr>
        <w:shd w:val="clear" w:color="auto" w:fill="FFFFFF"/>
        <w:spacing w:before="90" w:after="90" w:line="360" w:lineRule="auto"/>
        <w:jc w:val="center"/>
        <w:rPr>
          <w:color w:val="1F497D" w:themeColor="text2"/>
          <w:sz w:val="28"/>
          <w:szCs w:val="28"/>
        </w:rPr>
      </w:pPr>
    </w:p>
    <w:p w:rsidR="00147C18" w:rsidRDefault="00147C18" w:rsidP="00B925F2">
      <w:pPr>
        <w:pStyle w:val="2"/>
        <w:rPr>
          <w:b/>
          <w:color w:val="1F497D" w:themeColor="text2"/>
        </w:rPr>
      </w:pPr>
    </w:p>
    <w:p w:rsidR="00D66E88" w:rsidRDefault="00D66E88" w:rsidP="00D66E88">
      <w:pPr>
        <w:pStyle w:val="2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                                                   </w:t>
      </w:r>
    </w:p>
    <w:p w:rsidR="00D66E88" w:rsidRDefault="00D66E88" w:rsidP="00D66E88">
      <w:pPr>
        <w:pStyle w:val="2"/>
        <w:rPr>
          <w:i/>
          <w:color w:val="000000" w:themeColor="text1"/>
        </w:rPr>
      </w:pPr>
    </w:p>
    <w:p w:rsidR="00D66E88" w:rsidRDefault="00D66E88" w:rsidP="00D66E88">
      <w:pPr>
        <w:pStyle w:val="2"/>
        <w:rPr>
          <w:i/>
          <w:color w:val="000000" w:themeColor="text1"/>
        </w:rPr>
      </w:pPr>
    </w:p>
    <w:p w:rsidR="00D66E88" w:rsidRDefault="00D66E88" w:rsidP="00D66E88">
      <w:pPr>
        <w:pStyle w:val="2"/>
        <w:rPr>
          <w:i/>
          <w:color w:val="000000" w:themeColor="text1"/>
        </w:rPr>
      </w:pPr>
    </w:p>
    <w:p w:rsidR="00D66E88" w:rsidRDefault="00D66E88" w:rsidP="00D66E88">
      <w:pPr>
        <w:pStyle w:val="2"/>
        <w:rPr>
          <w:i/>
          <w:color w:val="000000" w:themeColor="text1"/>
        </w:rPr>
      </w:pPr>
    </w:p>
    <w:p w:rsidR="00D66E88" w:rsidRDefault="00D66E88" w:rsidP="00D66E88">
      <w:pPr>
        <w:pStyle w:val="2"/>
        <w:rPr>
          <w:i/>
          <w:color w:val="000000" w:themeColor="text1"/>
        </w:rPr>
      </w:pPr>
    </w:p>
    <w:p w:rsidR="00D66E88" w:rsidRDefault="00D66E88" w:rsidP="00D66E88">
      <w:pPr>
        <w:pStyle w:val="2"/>
        <w:rPr>
          <w:i/>
          <w:color w:val="000000" w:themeColor="text1"/>
        </w:rPr>
      </w:pPr>
    </w:p>
    <w:p w:rsidR="00D66E88" w:rsidRDefault="00D66E88" w:rsidP="00D66E88">
      <w:pPr>
        <w:spacing w:before="240"/>
        <w:jc w:val="center"/>
        <w:rPr>
          <w:color w:val="1F497D" w:themeColor="text2"/>
          <w:sz w:val="28"/>
          <w:szCs w:val="28"/>
        </w:rPr>
      </w:pPr>
    </w:p>
    <w:p w:rsidR="00D66E88" w:rsidRPr="002C5613" w:rsidRDefault="00D66E88" w:rsidP="00D66E88">
      <w:pPr>
        <w:pStyle w:val="2"/>
        <w:rPr>
          <w:b/>
          <w:color w:val="1F497D" w:themeColor="text2"/>
        </w:rPr>
      </w:pPr>
      <w:r>
        <w:rPr>
          <w:i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CA21A4">
        <w:rPr>
          <w:i/>
          <w:color w:val="000000" w:themeColor="text1"/>
        </w:rPr>
        <w:t>Приложение 1</w:t>
      </w:r>
    </w:p>
    <w:p w:rsidR="00D66E88" w:rsidRPr="006A1945" w:rsidRDefault="00D66E88" w:rsidP="00D66E88">
      <w:pPr>
        <w:spacing w:before="240"/>
        <w:jc w:val="center"/>
        <w:rPr>
          <w:sz w:val="28"/>
          <w:szCs w:val="28"/>
        </w:rPr>
      </w:pPr>
      <w:r w:rsidRPr="006A1945">
        <w:rPr>
          <w:color w:val="1F497D" w:themeColor="text2"/>
          <w:sz w:val="28"/>
          <w:szCs w:val="28"/>
        </w:rPr>
        <w:t>Знакомство с биографией С. В. Михалкова.</w:t>
      </w:r>
    </w:p>
    <w:p w:rsidR="00D66E88" w:rsidRDefault="00D66E88" w:rsidP="00D66E88">
      <w:p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С. В. Михалков так писал о своем творчестве:</w:t>
      </w:r>
    </w:p>
    <w:p w:rsidR="00D66E88" w:rsidRPr="00E725F2" w:rsidRDefault="00D66E88" w:rsidP="00D66E88">
      <w:pPr>
        <w:spacing w:before="240"/>
        <w:jc w:val="both"/>
        <w:rPr>
          <w:b w:val="0"/>
          <w:sz w:val="24"/>
          <w:szCs w:val="24"/>
        </w:rPr>
      </w:pPr>
      <w:r w:rsidRPr="00E725F2">
        <w:rPr>
          <w:b w:val="0"/>
          <w:sz w:val="24"/>
          <w:szCs w:val="24"/>
        </w:rPr>
        <w:t xml:space="preserve">Пером – оружием своим, </w:t>
      </w:r>
    </w:p>
    <w:p w:rsidR="00D66E88" w:rsidRPr="00E725F2" w:rsidRDefault="00D66E88" w:rsidP="00D66E88">
      <w:pPr>
        <w:spacing w:before="240"/>
        <w:jc w:val="both"/>
        <w:rPr>
          <w:b w:val="0"/>
          <w:sz w:val="24"/>
          <w:szCs w:val="24"/>
        </w:rPr>
      </w:pPr>
      <w:r w:rsidRPr="00E725F2">
        <w:rPr>
          <w:b w:val="0"/>
          <w:sz w:val="24"/>
          <w:szCs w:val="24"/>
        </w:rPr>
        <w:t xml:space="preserve">Что я </w:t>
      </w:r>
      <w:proofErr w:type="gramStart"/>
      <w:r w:rsidRPr="00E725F2">
        <w:rPr>
          <w:b w:val="0"/>
          <w:sz w:val="24"/>
          <w:szCs w:val="24"/>
        </w:rPr>
        <w:t>руках</w:t>
      </w:r>
      <w:proofErr w:type="gramEnd"/>
      <w:r w:rsidRPr="00E725F2">
        <w:rPr>
          <w:b w:val="0"/>
          <w:sz w:val="24"/>
          <w:szCs w:val="24"/>
        </w:rPr>
        <w:t xml:space="preserve"> держу, - </w:t>
      </w:r>
    </w:p>
    <w:p w:rsidR="00D66E88" w:rsidRPr="00E725F2" w:rsidRDefault="00D66E88" w:rsidP="00D66E88">
      <w:pPr>
        <w:spacing w:before="240"/>
        <w:jc w:val="both"/>
        <w:rPr>
          <w:b w:val="0"/>
          <w:sz w:val="24"/>
          <w:szCs w:val="24"/>
        </w:rPr>
      </w:pPr>
      <w:r w:rsidRPr="00E725F2">
        <w:rPr>
          <w:b w:val="0"/>
          <w:sz w:val="24"/>
          <w:szCs w:val="24"/>
        </w:rPr>
        <w:t>Всем честным людям трудовым</w:t>
      </w:r>
    </w:p>
    <w:p w:rsidR="00D66E88" w:rsidRPr="00E725F2" w:rsidRDefault="00D66E88" w:rsidP="00D66E88">
      <w:pPr>
        <w:spacing w:before="240"/>
        <w:jc w:val="both"/>
        <w:rPr>
          <w:b w:val="0"/>
          <w:sz w:val="24"/>
          <w:szCs w:val="24"/>
        </w:rPr>
      </w:pPr>
      <w:r w:rsidRPr="00E725F2">
        <w:rPr>
          <w:b w:val="0"/>
          <w:sz w:val="24"/>
          <w:szCs w:val="24"/>
        </w:rPr>
        <w:t xml:space="preserve">Я как солдат служу.  </w:t>
      </w:r>
    </w:p>
    <w:p w:rsidR="00D66E88" w:rsidRPr="001D4062" w:rsidRDefault="00D66E88" w:rsidP="00D66E88">
      <w:pPr>
        <w:spacing w:before="240"/>
        <w:jc w:val="both"/>
        <w:rPr>
          <w:b w:val="0"/>
          <w:sz w:val="24"/>
          <w:szCs w:val="24"/>
        </w:rPr>
      </w:pPr>
      <w:r w:rsidRPr="00F24AFA">
        <w:rPr>
          <w:b w:val="0"/>
          <w:sz w:val="24"/>
          <w:szCs w:val="24"/>
        </w:rPr>
        <w:t>Способность к поэзии обнаружилась у Сергея Владимировича уже в 9 лет. Его отец послал несколько стихотворений своего сына известному писателю Александру Безыменскому, которому стихи очень понравились. И уже в 15 лет у Михалкова вышли первые публикации.</w:t>
      </w:r>
    </w:p>
    <w:p w:rsidR="00D66E88" w:rsidRPr="00503AD0" w:rsidRDefault="00D66E88" w:rsidP="00D66E88">
      <w:p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F24AFA">
        <w:rPr>
          <w:b w:val="0"/>
          <w:sz w:val="24"/>
          <w:szCs w:val="24"/>
        </w:rPr>
        <w:t xml:space="preserve"> Наверное, нет у нас в стране ни одного человека, который бы не знал творчество этого поэта. За свою долгую жизнь Сергей Владимирович создал много произведений для взрослых и детей. Ваши папы, мамы, бабушки и дедушки до сих пор помнят его «Дядю Стёпу» – большого человека по прозванию «Каланча».</w:t>
      </w:r>
    </w:p>
    <w:p w:rsidR="00D66E88" w:rsidRPr="00F24AFA" w:rsidRDefault="00D66E88" w:rsidP="00D66E88">
      <w:p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F24AFA">
        <w:rPr>
          <w:b w:val="0"/>
          <w:sz w:val="24"/>
          <w:szCs w:val="24"/>
        </w:rPr>
        <w:t xml:space="preserve"> 1935 году в редакцию журнала «Пионер» пришёл худощавый молодой человек и, волнуясь, сказал: «Я принёс стихи». Редактор начал читать:</w:t>
      </w:r>
    </w:p>
    <w:p w:rsidR="00D66E88" w:rsidRPr="00E725F2" w:rsidRDefault="00D66E88" w:rsidP="00D66E88">
      <w:pPr>
        <w:spacing w:before="240"/>
        <w:rPr>
          <w:b w:val="0"/>
          <w:sz w:val="24"/>
          <w:szCs w:val="24"/>
        </w:rPr>
      </w:pPr>
      <w:r w:rsidRPr="00E725F2">
        <w:rPr>
          <w:b w:val="0"/>
          <w:sz w:val="24"/>
          <w:szCs w:val="24"/>
        </w:rPr>
        <w:t>В доме восемь</w:t>
      </w:r>
      <w:r w:rsidRPr="00E725F2">
        <w:rPr>
          <w:b w:val="0"/>
          <w:sz w:val="24"/>
          <w:szCs w:val="24"/>
        </w:rPr>
        <w:br/>
        <w:t>Дробь один</w:t>
      </w:r>
      <w:r w:rsidRPr="00E725F2">
        <w:rPr>
          <w:b w:val="0"/>
          <w:sz w:val="24"/>
          <w:szCs w:val="24"/>
        </w:rPr>
        <w:br/>
        <w:t>Жил высокий гражданин</w:t>
      </w:r>
      <w:proofErr w:type="gramStart"/>
      <w:r w:rsidRPr="00E725F2">
        <w:rPr>
          <w:b w:val="0"/>
          <w:sz w:val="24"/>
          <w:szCs w:val="24"/>
        </w:rPr>
        <w:br/>
        <w:t>П</w:t>
      </w:r>
      <w:proofErr w:type="gramEnd"/>
      <w:r w:rsidRPr="00E725F2">
        <w:rPr>
          <w:b w:val="0"/>
          <w:sz w:val="24"/>
          <w:szCs w:val="24"/>
        </w:rPr>
        <w:t>о фамилии Степанов</w:t>
      </w:r>
      <w:r w:rsidRPr="00E725F2">
        <w:rPr>
          <w:b w:val="0"/>
          <w:sz w:val="24"/>
          <w:szCs w:val="24"/>
        </w:rPr>
        <w:br/>
        <w:t>И по имени Степан.</w:t>
      </w:r>
    </w:p>
    <w:p w:rsidR="00D66E88" w:rsidRPr="00503AD0" w:rsidRDefault="00D66E88" w:rsidP="00D66E88">
      <w:p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503AD0">
        <w:rPr>
          <w:b w:val="0"/>
          <w:sz w:val="24"/>
          <w:szCs w:val="24"/>
        </w:rPr>
        <w:t>Редактор, оторвавшись от листка, посмотрел на автора, а так как перед ним стоял высокий юноша, то редактор решил, что он написал стихи про самого себя. «Ваша фамилия Степанов?», – спросил редактор. Но автор ответил: «Михалков Серёжа». Дочитав, редактор сказал: «Отлично, будем печатать в следующем номере, но боюсь, художник не успеет сделать иллюстрации». Подумал и добавил: «Нам не нужен художник, нужен фотограф. Мы сделаем фотоиллюстрации. А снимать будем вас, вы вылитый Дядя Стёпа». И потом многие думали, что Дядя Стёпа и Михалков – это одно и то же лицо.</w:t>
      </w:r>
    </w:p>
    <w:p w:rsidR="00D66E88" w:rsidRPr="00503AD0" w:rsidRDefault="00D66E88" w:rsidP="00D66E88">
      <w:p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503AD0">
        <w:rPr>
          <w:b w:val="0"/>
          <w:sz w:val="24"/>
          <w:szCs w:val="24"/>
        </w:rPr>
        <w:t>В своём произведении Михалков рассказывает о мужестве и благородстве людей. Это сказка-быль с продолжением:</w:t>
      </w:r>
    </w:p>
    <w:p w:rsidR="00D66E88" w:rsidRPr="00E725F2" w:rsidRDefault="00D66E88" w:rsidP="00D66E88">
      <w:pPr>
        <w:spacing w:before="240"/>
        <w:jc w:val="both"/>
        <w:rPr>
          <w:b w:val="0"/>
          <w:sz w:val="24"/>
          <w:szCs w:val="24"/>
        </w:rPr>
      </w:pPr>
      <w:r w:rsidRPr="00E725F2">
        <w:rPr>
          <w:b w:val="0"/>
          <w:sz w:val="24"/>
          <w:szCs w:val="24"/>
        </w:rPr>
        <w:t>«Дядя Стёпа – милиционер»</w:t>
      </w:r>
    </w:p>
    <w:p w:rsidR="00D66E88" w:rsidRPr="00E725F2" w:rsidRDefault="00D66E88" w:rsidP="00D66E88">
      <w:pPr>
        <w:spacing w:before="240"/>
        <w:jc w:val="both"/>
        <w:rPr>
          <w:b w:val="0"/>
          <w:sz w:val="24"/>
          <w:szCs w:val="24"/>
        </w:rPr>
      </w:pPr>
      <w:r w:rsidRPr="00E725F2">
        <w:rPr>
          <w:b w:val="0"/>
          <w:sz w:val="24"/>
          <w:szCs w:val="24"/>
        </w:rPr>
        <w:t>«Дядя Стёпа и Егор»</w:t>
      </w:r>
    </w:p>
    <w:p w:rsidR="00D66E88" w:rsidRPr="00E725F2" w:rsidRDefault="00D66E88" w:rsidP="00D66E88">
      <w:pPr>
        <w:spacing w:before="240"/>
        <w:jc w:val="both"/>
        <w:rPr>
          <w:b w:val="0"/>
          <w:sz w:val="24"/>
          <w:szCs w:val="24"/>
        </w:rPr>
      </w:pPr>
      <w:r w:rsidRPr="00E725F2">
        <w:rPr>
          <w:b w:val="0"/>
          <w:sz w:val="24"/>
          <w:szCs w:val="24"/>
        </w:rPr>
        <w:t>«Дядя Стёпа – ветеран»</w:t>
      </w:r>
    </w:p>
    <w:p w:rsidR="00D66E88" w:rsidRPr="00F24AFA" w:rsidRDefault="00D66E88" w:rsidP="00D66E88">
      <w:pPr>
        <w:spacing w:before="240"/>
        <w:jc w:val="both"/>
        <w:rPr>
          <w:b w:val="0"/>
          <w:color w:val="0000FF"/>
          <w:sz w:val="24"/>
          <w:szCs w:val="24"/>
        </w:rPr>
      </w:pPr>
    </w:p>
    <w:p w:rsidR="00D66E88" w:rsidRDefault="00D66E88" w:rsidP="00D66E88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03AD0">
        <w:rPr>
          <w:b w:val="0"/>
          <w:sz w:val="24"/>
          <w:szCs w:val="24"/>
        </w:rPr>
        <w:t>В годы ВОВ Сергей Владимирович был военным корреспондентом. Он писал очерки и заметки, стихи и рассказы, тексты к листовкам. В годы войны Михалков писал не для детей, а о детях взрослым</w:t>
      </w:r>
      <w:r>
        <w:rPr>
          <w:b w:val="0"/>
          <w:sz w:val="24"/>
          <w:szCs w:val="24"/>
        </w:rPr>
        <w:t>. После войны он снова стал писать для детей.</w:t>
      </w:r>
    </w:p>
    <w:p w:rsidR="00D66E88" w:rsidRPr="00503AD0" w:rsidRDefault="00D66E88" w:rsidP="00D66E88">
      <w:p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503AD0">
        <w:rPr>
          <w:b w:val="0"/>
          <w:sz w:val="24"/>
          <w:szCs w:val="24"/>
        </w:rPr>
        <w:t xml:space="preserve">За свою долгую жизнь Михалков награждён множеством наград. Так в 2003 году, в своё 90-летие, поэт был награждён орденом «За заслуги перед Отечеством </w:t>
      </w:r>
      <w:r w:rsidRPr="00503AD0">
        <w:rPr>
          <w:b w:val="0"/>
          <w:sz w:val="24"/>
          <w:szCs w:val="24"/>
          <w:lang w:val="en-US"/>
        </w:rPr>
        <w:t>II</w:t>
      </w:r>
      <w:r w:rsidRPr="00503AD0">
        <w:rPr>
          <w:b w:val="0"/>
          <w:sz w:val="24"/>
          <w:szCs w:val="24"/>
        </w:rPr>
        <w:t xml:space="preserve"> степени»</w:t>
      </w:r>
    </w:p>
    <w:p w:rsidR="00D66E88" w:rsidRPr="007B34B7" w:rsidRDefault="00D66E88" w:rsidP="00D66E88">
      <w:pPr>
        <w:spacing w:before="240"/>
        <w:jc w:val="both"/>
        <w:rPr>
          <w:b w:val="0"/>
          <w:color w:val="FF00FF"/>
          <w:sz w:val="24"/>
          <w:szCs w:val="24"/>
        </w:rPr>
      </w:pPr>
      <w:r w:rsidRPr="00503A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</w:t>
      </w:r>
      <w:r w:rsidRPr="00503AD0">
        <w:rPr>
          <w:b w:val="0"/>
          <w:sz w:val="24"/>
          <w:szCs w:val="24"/>
        </w:rPr>
        <w:t xml:space="preserve"> В честь Сергея Владимировича названа малая планета, открытая астрономами, выдано свидетельство.</w:t>
      </w:r>
    </w:p>
    <w:p w:rsidR="00D66E88" w:rsidRPr="00503AD0" w:rsidRDefault="00D66E88" w:rsidP="00D66E88">
      <w:p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503AD0">
        <w:rPr>
          <w:b w:val="0"/>
          <w:sz w:val="24"/>
          <w:szCs w:val="24"/>
        </w:rPr>
        <w:t>В 2008 году поэту исполнилось 95 лет. Михалков был награждён Орденом Святого Апостола Андрея Первозванного за выдающийся вклад в развитие отечественной литературы.</w:t>
      </w:r>
    </w:p>
    <w:p w:rsidR="00D66E88" w:rsidRPr="00503AD0" w:rsidRDefault="00D66E88" w:rsidP="00D66E88">
      <w:pPr>
        <w:spacing w:line="360" w:lineRule="auto"/>
        <w:jc w:val="both"/>
        <w:rPr>
          <w:b w:val="0"/>
          <w:sz w:val="24"/>
          <w:szCs w:val="24"/>
        </w:rPr>
      </w:pPr>
    </w:p>
    <w:p w:rsidR="00D66E88" w:rsidRDefault="00D66E88" w:rsidP="00D66E88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</w:p>
    <w:p w:rsidR="00D66E88" w:rsidRDefault="00D66E88" w:rsidP="00D66E88">
      <w:pPr>
        <w:tabs>
          <w:tab w:val="left" w:pos="10800"/>
        </w:tabs>
        <w:ind w:left="360" w:firstLine="708"/>
        <w:jc w:val="both"/>
        <w:rPr>
          <w:b w:val="0"/>
          <w:sz w:val="24"/>
          <w:szCs w:val="24"/>
        </w:rPr>
      </w:pPr>
    </w:p>
    <w:p w:rsidR="00147C18" w:rsidRDefault="00147C18" w:rsidP="00B925F2">
      <w:pPr>
        <w:pStyle w:val="2"/>
        <w:rPr>
          <w:b/>
          <w:color w:val="1F497D" w:themeColor="text2"/>
        </w:rPr>
      </w:pPr>
    </w:p>
    <w:p w:rsidR="00147C18" w:rsidRDefault="00147C18" w:rsidP="00B925F2">
      <w:pPr>
        <w:pStyle w:val="2"/>
        <w:rPr>
          <w:b/>
          <w:color w:val="1F497D" w:themeColor="text2"/>
        </w:rPr>
      </w:pPr>
    </w:p>
    <w:p w:rsidR="00147C18" w:rsidRDefault="00147C18" w:rsidP="00B925F2">
      <w:pPr>
        <w:pStyle w:val="2"/>
        <w:rPr>
          <w:b/>
          <w:color w:val="1F497D" w:themeColor="text2"/>
        </w:rPr>
      </w:pPr>
    </w:p>
    <w:p w:rsidR="00147C18" w:rsidRDefault="00147C18" w:rsidP="00B925F2">
      <w:pPr>
        <w:pStyle w:val="2"/>
        <w:rPr>
          <w:b/>
          <w:color w:val="1F497D" w:themeColor="text2"/>
        </w:rPr>
      </w:pPr>
    </w:p>
    <w:p w:rsidR="006A1945" w:rsidRDefault="006A1945" w:rsidP="00B925F2">
      <w:pPr>
        <w:pStyle w:val="2"/>
        <w:rPr>
          <w:b/>
          <w:color w:val="1F497D" w:themeColor="text2"/>
        </w:rPr>
      </w:pPr>
    </w:p>
    <w:p w:rsidR="006A1945" w:rsidRDefault="006A1945" w:rsidP="00B925F2">
      <w:pPr>
        <w:pStyle w:val="2"/>
        <w:rPr>
          <w:b/>
          <w:color w:val="1F497D" w:themeColor="text2"/>
        </w:rPr>
      </w:pPr>
    </w:p>
    <w:p w:rsidR="006A1945" w:rsidRDefault="006A1945" w:rsidP="00B925F2">
      <w:pPr>
        <w:pStyle w:val="2"/>
        <w:rPr>
          <w:b/>
          <w:color w:val="1F497D" w:themeColor="text2"/>
        </w:rPr>
      </w:pPr>
    </w:p>
    <w:p w:rsidR="00CA21A4" w:rsidRPr="002C5613" w:rsidRDefault="00B45E88" w:rsidP="00B925F2">
      <w:pPr>
        <w:pStyle w:val="2"/>
        <w:rPr>
          <w:b/>
          <w:color w:val="1F497D" w:themeColor="text2"/>
        </w:rPr>
      </w:pPr>
      <w:hyperlink r:id="rId8" w:history="1"/>
      <w:r w:rsidR="006A1945">
        <w:rPr>
          <w:b/>
          <w:color w:val="1F497D" w:themeColor="text2"/>
        </w:rPr>
        <w:t xml:space="preserve"> </w:t>
      </w:r>
    </w:p>
    <w:p w:rsidR="006A1945" w:rsidRDefault="006A1945" w:rsidP="00CA21A4">
      <w:pPr>
        <w:pStyle w:val="2"/>
        <w:jc w:val="center"/>
        <w:rPr>
          <w:b/>
          <w:color w:val="1F497D" w:themeColor="text2"/>
        </w:rPr>
      </w:pPr>
    </w:p>
    <w:p w:rsidR="006A1945" w:rsidRPr="000D1F8C" w:rsidRDefault="006A1945" w:rsidP="006A1945">
      <w:pPr>
        <w:pStyle w:val="2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p w:rsidR="006A1945" w:rsidRDefault="006A1945" w:rsidP="006A1945">
      <w:pPr>
        <w:spacing w:before="240"/>
        <w:jc w:val="both"/>
        <w:rPr>
          <w:b w:val="0"/>
          <w:sz w:val="24"/>
          <w:szCs w:val="24"/>
        </w:rPr>
      </w:pPr>
      <w:r w:rsidRPr="00F24AFA"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     </w:t>
      </w:r>
    </w:p>
    <w:p w:rsidR="00087F83" w:rsidRDefault="00087F83" w:rsidP="00087F83">
      <w:pPr>
        <w:pStyle w:val="2"/>
        <w:rPr>
          <w:i/>
          <w:color w:val="auto"/>
          <w:sz w:val="24"/>
          <w:szCs w:val="24"/>
        </w:rPr>
      </w:pPr>
    </w:p>
    <w:p w:rsidR="00087F83" w:rsidRDefault="00087F83" w:rsidP="00087F83">
      <w:pPr>
        <w:pStyle w:val="2"/>
        <w:jc w:val="center"/>
        <w:rPr>
          <w:b/>
          <w:color w:val="1F497D" w:themeColor="text2"/>
        </w:rPr>
      </w:pPr>
    </w:p>
    <w:p w:rsidR="00087F83" w:rsidRDefault="00087F83" w:rsidP="00087F83">
      <w:pPr>
        <w:pStyle w:val="2"/>
        <w:rPr>
          <w:b/>
          <w:color w:val="1F497D" w:themeColor="text2"/>
        </w:rPr>
      </w:pPr>
    </w:p>
    <w:p w:rsidR="00087F83" w:rsidRDefault="00087F83" w:rsidP="00087F83">
      <w:pPr>
        <w:pStyle w:val="2"/>
        <w:jc w:val="center"/>
        <w:rPr>
          <w:b/>
          <w:color w:val="1F497D" w:themeColor="text2"/>
        </w:rPr>
      </w:pPr>
    </w:p>
    <w:p w:rsidR="00087F83" w:rsidRDefault="00087F83" w:rsidP="00087F83">
      <w:pPr>
        <w:pStyle w:val="2"/>
        <w:jc w:val="center"/>
        <w:rPr>
          <w:b/>
          <w:color w:val="1F497D" w:themeColor="text2"/>
        </w:rPr>
      </w:pPr>
    </w:p>
    <w:p w:rsidR="00087F83" w:rsidRDefault="00087F83" w:rsidP="00087F83">
      <w:pPr>
        <w:pStyle w:val="2"/>
        <w:jc w:val="center"/>
        <w:rPr>
          <w:b/>
          <w:color w:val="1F497D" w:themeColor="text2"/>
        </w:rPr>
      </w:pPr>
    </w:p>
    <w:p w:rsidR="00087F83" w:rsidRDefault="00087F83" w:rsidP="00087F83">
      <w:pPr>
        <w:pStyle w:val="2"/>
        <w:jc w:val="center"/>
        <w:rPr>
          <w:b/>
          <w:color w:val="1F497D" w:themeColor="text2"/>
        </w:rPr>
      </w:pPr>
    </w:p>
    <w:p w:rsidR="00087F83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87F83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</w:p>
    <w:p w:rsidR="00087F83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087F83" w:rsidRDefault="00087F83" w:rsidP="00087F83">
      <w:pPr>
        <w:pStyle w:val="2"/>
        <w:jc w:val="center"/>
        <w:rPr>
          <w:b/>
          <w:color w:val="1F497D" w:themeColor="text2"/>
        </w:rPr>
      </w:pPr>
      <w:r w:rsidRPr="000D1F8C">
        <w:rPr>
          <w:b/>
          <w:color w:val="1F497D" w:themeColor="text2"/>
        </w:rPr>
        <w:t>«Сигналы светофора»</w:t>
      </w:r>
    </w:p>
    <w:p w:rsidR="00087F83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</w:p>
    <w:p w:rsidR="00087F83" w:rsidRPr="00906061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906061">
        <w:rPr>
          <w:b w:val="0"/>
          <w:sz w:val="24"/>
          <w:szCs w:val="24"/>
        </w:rPr>
        <w:t>Цели: закреплять знан</w:t>
      </w:r>
      <w:r>
        <w:rPr>
          <w:b w:val="0"/>
          <w:sz w:val="24"/>
          <w:szCs w:val="24"/>
        </w:rPr>
        <w:t>ия детей о четырехстороннем светофоре,</w:t>
      </w:r>
      <w:r w:rsidRPr="00906061">
        <w:rPr>
          <w:b w:val="0"/>
          <w:sz w:val="24"/>
          <w:szCs w:val="24"/>
        </w:rPr>
        <w:t xml:space="preserve"> закреплять знания детей о том, что светофоры управляют сложным движение</w:t>
      </w:r>
      <w:r>
        <w:rPr>
          <w:b w:val="0"/>
          <w:sz w:val="24"/>
          <w:szCs w:val="24"/>
        </w:rPr>
        <w:t>м транспорта и пешеходов на ули</w:t>
      </w:r>
      <w:r w:rsidRPr="00906061">
        <w:rPr>
          <w:b w:val="0"/>
          <w:sz w:val="24"/>
          <w:szCs w:val="24"/>
        </w:rPr>
        <w:t>цах и дорогах.</w:t>
      </w:r>
    </w:p>
    <w:p w:rsidR="00087F83" w:rsidRPr="00906061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</w:t>
      </w:r>
      <w:r w:rsidRPr="00906061">
        <w:rPr>
          <w:b w:val="0"/>
          <w:sz w:val="24"/>
          <w:szCs w:val="24"/>
        </w:rPr>
        <w:t>Ход прогулки:</w:t>
      </w:r>
    </w:p>
    <w:p w:rsidR="00087F83" w:rsidRPr="00906061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  <w:r w:rsidRPr="00906061">
        <w:rPr>
          <w:b w:val="0"/>
          <w:sz w:val="24"/>
          <w:szCs w:val="24"/>
        </w:rPr>
        <w:t>Перед прогулкой воспитатель предлагает рассмотреть макет светофора, который дети используют в играх. Обращает внимание, что с четырех сторон светофора изображено по три одинаковых разноцветных огонька.</w:t>
      </w:r>
    </w:p>
    <w:p w:rsidR="00087F83" w:rsidRPr="00906061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  <w:r w:rsidRPr="00906061">
        <w:rPr>
          <w:b w:val="0"/>
          <w:sz w:val="24"/>
          <w:szCs w:val="24"/>
        </w:rPr>
        <w:t>- Сегодня мы снова посмотр</w:t>
      </w:r>
      <w:r>
        <w:rPr>
          <w:b w:val="0"/>
          <w:sz w:val="24"/>
          <w:szCs w:val="24"/>
        </w:rPr>
        <w:t>им, как работает светофор, и уз</w:t>
      </w:r>
      <w:r w:rsidRPr="00906061">
        <w:rPr>
          <w:b w:val="0"/>
          <w:sz w:val="24"/>
          <w:szCs w:val="24"/>
        </w:rPr>
        <w:t>наем, кто еще управляет движением на улице.</w:t>
      </w:r>
    </w:p>
    <w:p w:rsidR="00087F83" w:rsidRPr="00906061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906061">
        <w:rPr>
          <w:b w:val="0"/>
          <w:sz w:val="24"/>
          <w:szCs w:val="24"/>
        </w:rPr>
        <w:t>Воспитатель подводит гру</w:t>
      </w:r>
      <w:r>
        <w:rPr>
          <w:b w:val="0"/>
          <w:sz w:val="24"/>
          <w:szCs w:val="24"/>
        </w:rPr>
        <w:t>ппу детей к перекрестку, где ус</w:t>
      </w:r>
      <w:r w:rsidRPr="00906061">
        <w:rPr>
          <w:b w:val="0"/>
          <w:sz w:val="24"/>
          <w:szCs w:val="24"/>
        </w:rPr>
        <w:t>тановлен светофор.</w:t>
      </w:r>
    </w:p>
    <w:p w:rsidR="00087F83" w:rsidRPr="00906061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  <w:r w:rsidRPr="00906061">
        <w:rPr>
          <w:b w:val="0"/>
          <w:sz w:val="24"/>
          <w:szCs w:val="24"/>
        </w:rPr>
        <w:t>- Посмотрите, сейчас с о</w:t>
      </w:r>
      <w:r>
        <w:rPr>
          <w:b w:val="0"/>
          <w:sz w:val="24"/>
          <w:szCs w:val="24"/>
        </w:rPr>
        <w:t>дной стороны светофора для пеше</w:t>
      </w:r>
      <w:r w:rsidRPr="00906061">
        <w:rPr>
          <w:b w:val="0"/>
          <w:sz w:val="24"/>
          <w:szCs w:val="24"/>
        </w:rPr>
        <w:t xml:space="preserve">ходов зажегся зеленый свет, </w:t>
      </w:r>
      <w:r>
        <w:rPr>
          <w:b w:val="0"/>
          <w:sz w:val="24"/>
          <w:szCs w:val="24"/>
        </w:rPr>
        <w:t>а с другой для транспорта - крас</w:t>
      </w:r>
      <w:r w:rsidRPr="00906061">
        <w:rPr>
          <w:b w:val="0"/>
          <w:sz w:val="24"/>
          <w:szCs w:val="24"/>
        </w:rPr>
        <w:t>ный. Пешеходы стали пере</w:t>
      </w:r>
      <w:r>
        <w:rPr>
          <w:b w:val="0"/>
          <w:sz w:val="24"/>
          <w:szCs w:val="24"/>
        </w:rPr>
        <w:t>ходить улицу, а машины останови</w:t>
      </w:r>
      <w:r w:rsidRPr="00906061">
        <w:rPr>
          <w:b w:val="0"/>
          <w:sz w:val="24"/>
          <w:szCs w:val="24"/>
        </w:rPr>
        <w:t xml:space="preserve">лись. Желтый свет зажигается одновременно со всех сторон. Он предупреждает, что скоро </w:t>
      </w:r>
      <w:r>
        <w:rPr>
          <w:b w:val="0"/>
          <w:sz w:val="24"/>
          <w:szCs w:val="24"/>
        </w:rPr>
        <w:t>загорится красный и зеленый сиг</w:t>
      </w:r>
      <w:r w:rsidRPr="00906061">
        <w:rPr>
          <w:b w:val="0"/>
          <w:sz w:val="24"/>
          <w:szCs w:val="24"/>
        </w:rPr>
        <w:t>нал. Четко работает светофор. Один сигнал сменяется другим. Все подчиняются ему, поэтому на улице порядок.</w:t>
      </w:r>
    </w:p>
    <w:p w:rsidR="00087F83" w:rsidRPr="00906061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906061">
        <w:rPr>
          <w:b w:val="0"/>
          <w:sz w:val="24"/>
          <w:szCs w:val="24"/>
        </w:rPr>
        <w:t xml:space="preserve">Воспитатель предлагает детям понаблюдать за движением пешеходов и </w:t>
      </w:r>
      <w:r>
        <w:rPr>
          <w:b w:val="0"/>
          <w:sz w:val="24"/>
          <w:szCs w:val="24"/>
        </w:rPr>
        <w:t>транспорта и вспомнить, как дол</w:t>
      </w:r>
      <w:r w:rsidRPr="00906061">
        <w:rPr>
          <w:b w:val="0"/>
          <w:sz w:val="24"/>
          <w:szCs w:val="24"/>
        </w:rPr>
        <w:t>жен действовать пешеход при переходе улицы. После этого дети вместе с воспитателями (один впереди колонны, другой в конце) переходят улицу.</w:t>
      </w:r>
    </w:p>
    <w:p w:rsidR="00087F83" w:rsidRPr="00906061" w:rsidRDefault="00087F83" w:rsidP="00087F83">
      <w:pPr>
        <w:spacing w:before="90" w:after="90" w:line="360" w:lineRule="auto"/>
        <w:jc w:val="both"/>
        <w:rPr>
          <w:b w:val="0"/>
          <w:sz w:val="24"/>
          <w:szCs w:val="24"/>
        </w:rPr>
      </w:pPr>
      <w:r w:rsidRPr="00906061">
        <w:rPr>
          <w:b w:val="0"/>
          <w:sz w:val="24"/>
          <w:szCs w:val="24"/>
        </w:rPr>
        <w:t xml:space="preserve">В зависимости от того, </w:t>
      </w:r>
      <w:r>
        <w:rPr>
          <w:b w:val="0"/>
          <w:sz w:val="24"/>
          <w:szCs w:val="24"/>
        </w:rPr>
        <w:t>где организуется наблюдение, де</w:t>
      </w:r>
      <w:r w:rsidRPr="00906061">
        <w:rPr>
          <w:b w:val="0"/>
          <w:sz w:val="24"/>
          <w:szCs w:val="24"/>
        </w:rPr>
        <w:t xml:space="preserve">тей можно познакомить </w:t>
      </w:r>
      <w:r>
        <w:rPr>
          <w:b w:val="0"/>
          <w:sz w:val="24"/>
          <w:szCs w:val="24"/>
        </w:rPr>
        <w:t>со специальным светофором, кото</w:t>
      </w:r>
      <w:r w:rsidRPr="00906061">
        <w:rPr>
          <w:b w:val="0"/>
          <w:sz w:val="24"/>
          <w:szCs w:val="24"/>
        </w:rPr>
        <w:t>рый устанавливается на наиболее оживленных участках. При красном сигнале на светофоре загораются красные буквы «стойте» или появляется изображение человечка красного цвета, при зеленом - зеленые буквы «идите» или идущий «зел</w:t>
      </w:r>
      <w:r>
        <w:rPr>
          <w:b w:val="0"/>
          <w:sz w:val="24"/>
          <w:szCs w:val="24"/>
        </w:rPr>
        <w:t>е</w:t>
      </w:r>
      <w:r w:rsidRPr="00906061">
        <w:rPr>
          <w:b w:val="0"/>
          <w:sz w:val="24"/>
          <w:szCs w:val="24"/>
        </w:rPr>
        <w:t>ный человек».</w:t>
      </w:r>
    </w:p>
    <w:p w:rsidR="00087F83" w:rsidRPr="00342A21" w:rsidRDefault="00087F83" w:rsidP="00342A21">
      <w:pPr>
        <w:spacing w:line="360" w:lineRule="auto"/>
        <w:jc w:val="both"/>
        <w:rPr>
          <w:b w:val="0"/>
          <w:sz w:val="24"/>
          <w:szCs w:val="24"/>
        </w:rPr>
      </w:pPr>
      <w:r w:rsidRPr="00CC55DC">
        <w:rPr>
          <w:b w:val="0"/>
          <w:sz w:val="24"/>
          <w:szCs w:val="24"/>
        </w:rPr>
        <w:t>Нередко на перекрестках устанавливают желтый мигающий сигнал светофора («одноглазый светофор»). Он разрешает движение транспорта и пе</w:t>
      </w:r>
      <w:r>
        <w:rPr>
          <w:b w:val="0"/>
          <w:sz w:val="24"/>
          <w:szCs w:val="24"/>
        </w:rPr>
        <w:t>шеходов, предупреждая, что пере</w:t>
      </w:r>
      <w:r w:rsidRPr="00CC55DC">
        <w:rPr>
          <w:b w:val="0"/>
          <w:sz w:val="24"/>
          <w:szCs w:val="24"/>
        </w:rPr>
        <w:t>кресток не регулируется, по</w:t>
      </w:r>
      <w:r>
        <w:rPr>
          <w:b w:val="0"/>
          <w:sz w:val="24"/>
          <w:szCs w:val="24"/>
        </w:rPr>
        <w:t>этому надо быть очень вниматель</w:t>
      </w:r>
      <w:r w:rsidRPr="00CC55DC">
        <w:rPr>
          <w:b w:val="0"/>
          <w:sz w:val="24"/>
          <w:szCs w:val="24"/>
        </w:rPr>
        <w:t>ным и осторожным.</w:t>
      </w:r>
    </w:p>
    <w:p w:rsidR="00087F83" w:rsidRDefault="00087F83" w:rsidP="00087F83">
      <w:pPr>
        <w:pStyle w:val="2"/>
        <w:jc w:val="center"/>
        <w:rPr>
          <w:b/>
          <w:color w:val="1F497D" w:themeColor="text2"/>
        </w:rPr>
      </w:pPr>
    </w:p>
    <w:p w:rsidR="00087F83" w:rsidRDefault="00087F83" w:rsidP="00087F83">
      <w:pPr>
        <w:pStyle w:val="2"/>
        <w:jc w:val="center"/>
        <w:rPr>
          <w:b/>
          <w:color w:val="1F497D" w:themeColor="text2"/>
        </w:rPr>
      </w:pPr>
    </w:p>
    <w:p w:rsidR="00087F83" w:rsidRDefault="00087F83" w:rsidP="00087F83">
      <w:pPr>
        <w:pStyle w:val="2"/>
        <w:jc w:val="center"/>
        <w:rPr>
          <w:b/>
          <w:color w:val="1F497D" w:themeColor="text2"/>
        </w:rPr>
      </w:pPr>
    </w:p>
    <w:p w:rsidR="00312454" w:rsidRPr="00C946B3" w:rsidRDefault="00312454" w:rsidP="00C946B3">
      <w:pPr>
        <w:pStyle w:val="2"/>
        <w:rPr>
          <w:b/>
          <w:sz w:val="24"/>
          <w:szCs w:val="24"/>
        </w:rPr>
      </w:pPr>
    </w:p>
    <w:sectPr w:rsidR="00312454" w:rsidRPr="00C946B3" w:rsidSect="00B925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88" w:rsidRDefault="00B45E88" w:rsidP="00B878DB">
      <w:r>
        <w:separator/>
      </w:r>
    </w:p>
  </w:endnote>
  <w:endnote w:type="continuationSeparator" w:id="0">
    <w:p w:rsidR="00B45E88" w:rsidRDefault="00B45E88" w:rsidP="00B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88" w:rsidRDefault="00B45E88" w:rsidP="00B878DB">
      <w:r>
        <w:separator/>
      </w:r>
    </w:p>
  </w:footnote>
  <w:footnote w:type="continuationSeparator" w:id="0">
    <w:p w:rsidR="00B45E88" w:rsidRDefault="00B45E88" w:rsidP="00B8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>
    <w:nsid w:val="43B42061"/>
    <w:multiLevelType w:val="hybridMultilevel"/>
    <w:tmpl w:val="C5FCDAA6"/>
    <w:lvl w:ilvl="0" w:tplc="BBB0E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840E4"/>
    <w:multiLevelType w:val="hybridMultilevel"/>
    <w:tmpl w:val="FE02614E"/>
    <w:lvl w:ilvl="0" w:tplc="FC84E2EC">
      <w:start w:val="13"/>
      <w:numFmt w:val="decimal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D96644D"/>
    <w:multiLevelType w:val="hybridMultilevel"/>
    <w:tmpl w:val="4B4AB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55"/>
    <w:rsid w:val="000017AD"/>
    <w:rsid w:val="00022F50"/>
    <w:rsid w:val="00087F83"/>
    <w:rsid w:val="000D1F8C"/>
    <w:rsid w:val="00147C18"/>
    <w:rsid w:val="00171F05"/>
    <w:rsid w:val="00172BB5"/>
    <w:rsid w:val="001A25B8"/>
    <w:rsid w:val="001D4062"/>
    <w:rsid w:val="002630ED"/>
    <w:rsid w:val="00270DE6"/>
    <w:rsid w:val="002C5613"/>
    <w:rsid w:val="00312454"/>
    <w:rsid w:val="00342A21"/>
    <w:rsid w:val="003446BB"/>
    <w:rsid w:val="00503AD0"/>
    <w:rsid w:val="00530D78"/>
    <w:rsid w:val="00567591"/>
    <w:rsid w:val="00572A1B"/>
    <w:rsid w:val="005C3499"/>
    <w:rsid w:val="005E287C"/>
    <w:rsid w:val="005F3861"/>
    <w:rsid w:val="006858D5"/>
    <w:rsid w:val="006A1945"/>
    <w:rsid w:val="006E3BBB"/>
    <w:rsid w:val="006F6019"/>
    <w:rsid w:val="00745DC8"/>
    <w:rsid w:val="007A5626"/>
    <w:rsid w:val="007B34B7"/>
    <w:rsid w:val="007B5EF1"/>
    <w:rsid w:val="00855EDE"/>
    <w:rsid w:val="00884BF1"/>
    <w:rsid w:val="00906061"/>
    <w:rsid w:val="009857E7"/>
    <w:rsid w:val="009D21FA"/>
    <w:rsid w:val="00AD0964"/>
    <w:rsid w:val="00B45E88"/>
    <w:rsid w:val="00B560FD"/>
    <w:rsid w:val="00B878DB"/>
    <w:rsid w:val="00B925F2"/>
    <w:rsid w:val="00BD24E6"/>
    <w:rsid w:val="00BD6729"/>
    <w:rsid w:val="00C946B3"/>
    <w:rsid w:val="00CA21A4"/>
    <w:rsid w:val="00CC55DC"/>
    <w:rsid w:val="00CD2489"/>
    <w:rsid w:val="00D12BBF"/>
    <w:rsid w:val="00D66E88"/>
    <w:rsid w:val="00D71814"/>
    <w:rsid w:val="00DA0BBF"/>
    <w:rsid w:val="00DA7BA3"/>
    <w:rsid w:val="00DD092E"/>
    <w:rsid w:val="00DD0F03"/>
    <w:rsid w:val="00DE4C8F"/>
    <w:rsid w:val="00E725F2"/>
    <w:rsid w:val="00EB54A9"/>
    <w:rsid w:val="00EB660B"/>
    <w:rsid w:val="00EC7955"/>
    <w:rsid w:val="00F24AFA"/>
    <w:rsid w:val="00F72706"/>
    <w:rsid w:val="00F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55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2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C7955"/>
    <w:pPr>
      <w:spacing w:before="90" w:after="90"/>
    </w:pPr>
    <w:rPr>
      <w:b w:val="0"/>
      <w:sz w:val="24"/>
      <w:szCs w:val="24"/>
    </w:rPr>
  </w:style>
  <w:style w:type="character" w:customStyle="1" w:styleId="c9">
    <w:name w:val="c9"/>
    <w:basedOn w:val="a0"/>
    <w:rsid w:val="00EC7955"/>
  </w:style>
  <w:style w:type="character" w:customStyle="1" w:styleId="c15">
    <w:name w:val="c15"/>
    <w:basedOn w:val="a0"/>
    <w:rsid w:val="00EC7955"/>
  </w:style>
  <w:style w:type="character" w:customStyle="1" w:styleId="c4">
    <w:name w:val="c4"/>
    <w:basedOn w:val="a0"/>
    <w:rsid w:val="00EC7955"/>
  </w:style>
  <w:style w:type="paragraph" w:customStyle="1" w:styleId="c18">
    <w:name w:val="c18"/>
    <w:basedOn w:val="a"/>
    <w:rsid w:val="00EC7955"/>
    <w:pPr>
      <w:spacing w:before="90" w:after="90"/>
    </w:pPr>
    <w:rPr>
      <w:b w:val="0"/>
      <w:sz w:val="24"/>
      <w:szCs w:val="24"/>
    </w:rPr>
  </w:style>
  <w:style w:type="character" w:customStyle="1" w:styleId="c3">
    <w:name w:val="c3"/>
    <w:basedOn w:val="a0"/>
    <w:rsid w:val="00EC7955"/>
  </w:style>
  <w:style w:type="paragraph" w:customStyle="1" w:styleId="c16">
    <w:name w:val="c16"/>
    <w:basedOn w:val="a"/>
    <w:rsid w:val="00EC7955"/>
    <w:pPr>
      <w:spacing w:before="90" w:after="90"/>
    </w:pPr>
    <w:rPr>
      <w:b w:val="0"/>
      <w:sz w:val="24"/>
      <w:szCs w:val="24"/>
    </w:rPr>
  </w:style>
  <w:style w:type="paragraph" w:customStyle="1" w:styleId="c1">
    <w:name w:val="c1"/>
    <w:basedOn w:val="a"/>
    <w:rsid w:val="00EC7955"/>
    <w:pPr>
      <w:spacing w:before="90" w:after="90"/>
    </w:pPr>
    <w:rPr>
      <w:b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2454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2489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B87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8D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unhideWhenUsed/>
    <w:rsid w:val="00B87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8D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c2">
    <w:name w:val="c2"/>
    <w:basedOn w:val="a"/>
    <w:rsid w:val="009857E7"/>
    <w:pPr>
      <w:spacing w:before="90" w:after="90"/>
    </w:pPr>
    <w:rPr>
      <w:b w:val="0"/>
      <w:sz w:val="24"/>
      <w:szCs w:val="24"/>
    </w:rPr>
  </w:style>
  <w:style w:type="paragraph" w:customStyle="1" w:styleId="c0">
    <w:name w:val="c0"/>
    <w:basedOn w:val="a"/>
    <w:rsid w:val="003446BB"/>
    <w:pPr>
      <w:spacing w:before="90" w:after="90"/>
    </w:pPr>
    <w:rPr>
      <w:b w:val="0"/>
      <w:sz w:val="24"/>
      <w:szCs w:val="24"/>
    </w:rPr>
  </w:style>
  <w:style w:type="character" w:styleId="a8">
    <w:name w:val="Hyperlink"/>
    <w:basedOn w:val="a0"/>
    <w:uiPriority w:val="99"/>
    <w:unhideWhenUsed/>
    <w:rsid w:val="00DD0F0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7B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55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2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C7955"/>
    <w:pPr>
      <w:spacing w:before="90" w:after="90"/>
    </w:pPr>
    <w:rPr>
      <w:b w:val="0"/>
      <w:sz w:val="24"/>
      <w:szCs w:val="24"/>
    </w:rPr>
  </w:style>
  <w:style w:type="character" w:customStyle="1" w:styleId="c9">
    <w:name w:val="c9"/>
    <w:basedOn w:val="a0"/>
    <w:rsid w:val="00EC7955"/>
  </w:style>
  <w:style w:type="character" w:customStyle="1" w:styleId="c15">
    <w:name w:val="c15"/>
    <w:basedOn w:val="a0"/>
    <w:rsid w:val="00EC7955"/>
  </w:style>
  <w:style w:type="character" w:customStyle="1" w:styleId="c4">
    <w:name w:val="c4"/>
    <w:basedOn w:val="a0"/>
    <w:rsid w:val="00EC7955"/>
  </w:style>
  <w:style w:type="paragraph" w:customStyle="1" w:styleId="c18">
    <w:name w:val="c18"/>
    <w:basedOn w:val="a"/>
    <w:rsid w:val="00EC7955"/>
    <w:pPr>
      <w:spacing w:before="90" w:after="90"/>
    </w:pPr>
    <w:rPr>
      <w:b w:val="0"/>
      <w:sz w:val="24"/>
      <w:szCs w:val="24"/>
    </w:rPr>
  </w:style>
  <w:style w:type="character" w:customStyle="1" w:styleId="c3">
    <w:name w:val="c3"/>
    <w:basedOn w:val="a0"/>
    <w:rsid w:val="00EC7955"/>
  </w:style>
  <w:style w:type="paragraph" w:customStyle="1" w:styleId="c16">
    <w:name w:val="c16"/>
    <w:basedOn w:val="a"/>
    <w:rsid w:val="00EC7955"/>
    <w:pPr>
      <w:spacing w:before="90" w:after="90"/>
    </w:pPr>
    <w:rPr>
      <w:b w:val="0"/>
      <w:sz w:val="24"/>
      <w:szCs w:val="24"/>
    </w:rPr>
  </w:style>
  <w:style w:type="paragraph" w:customStyle="1" w:styleId="c1">
    <w:name w:val="c1"/>
    <w:basedOn w:val="a"/>
    <w:rsid w:val="00EC7955"/>
    <w:pPr>
      <w:spacing w:before="90" w:after="90"/>
    </w:pPr>
    <w:rPr>
      <w:b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2454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2489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B87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8D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unhideWhenUsed/>
    <w:rsid w:val="00B87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8D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c2">
    <w:name w:val="c2"/>
    <w:basedOn w:val="a"/>
    <w:rsid w:val="009857E7"/>
    <w:pPr>
      <w:spacing w:before="90" w:after="90"/>
    </w:pPr>
    <w:rPr>
      <w:b w:val="0"/>
      <w:sz w:val="24"/>
      <w:szCs w:val="24"/>
    </w:rPr>
  </w:style>
  <w:style w:type="paragraph" w:customStyle="1" w:styleId="c0">
    <w:name w:val="c0"/>
    <w:basedOn w:val="a"/>
    <w:rsid w:val="003446BB"/>
    <w:pPr>
      <w:spacing w:before="90" w:after="90"/>
    </w:pPr>
    <w:rPr>
      <w:b w:val="0"/>
      <w:sz w:val="24"/>
      <w:szCs w:val="24"/>
    </w:rPr>
  </w:style>
  <w:style w:type="character" w:styleId="a8">
    <w:name w:val="Hyperlink"/>
    <w:basedOn w:val="a0"/>
    <w:uiPriority w:val="99"/>
    <w:unhideWhenUsed/>
    <w:rsid w:val="00DD0F0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7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0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6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2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8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9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1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1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SC00702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2611</Words>
  <Characters>14888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94</vt:i4>
      </vt:variant>
    </vt:vector>
  </HeadingPairs>
  <TitlesOfParts>
    <vt:vector size="95" baseType="lpstr">
      <vt:lpstr/>
      <vt:lpstr>    Методические рекомендации к комплексу мероприятий по изучению творчества С. В. М</vt:lpstr>
      <vt:lpstr>    </vt:lpstr>
      <vt:lpstr>    Задачи:</vt:lpstr>
      <vt:lpstr>    </vt:lpstr>
      <vt:lpstr>    </vt:lpstr>
      <vt:lpstr>    Знакомство с биографией С. В. Михалкова.</vt:lpstr>
      <vt:lpstr>    Чтение детских книг С. Михалкова «Мы едем, едем, едем» (сборник стихотворений и </vt:lpstr>
      <vt:lpstr>    </vt:lpstr>
      <vt:lpstr>    Организация экскурсии</vt:lpstr>
      <vt:lpstr>    </vt:lpstr>
      <vt:lpstr>    Просмотр мультфильма.</vt:lpstr>
      <vt:lpstr>    Встреча с интересным человеком.</vt:lpstr>
      <vt:lpstr>    </vt:lpstr>
      <vt:lpstr>    Книжный уголок в детском саду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«Сигналы светофора»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dcterms:created xsi:type="dcterms:W3CDTF">2012-02-12T11:55:00Z</dcterms:created>
  <dcterms:modified xsi:type="dcterms:W3CDTF">2012-11-17T16:43:00Z</dcterms:modified>
</cp:coreProperties>
</file>