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6E" w:rsidRDefault="006A316E" w:rsidP="006A31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>У гранитного спуска к Неве на высоких подножиях удивительные каменные существа. У них голова человека , а туловища льва.</w:t>
      </w:r>
    </w:p>
    <w:p w:rsidR="006A316E" w:rsidRDefault="006A316E" w:rsidP="006A3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Следуя за цифрами помощниками вы узнаете, как они называются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A316E" w:rsidRDefault="006A316E" w:rsidP="006A31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.       Проверьте свой ответ, расставив буквы в таблицу по порядку.</w:t>
      </w:r>
    </w:p>
    <w:p w:rsidR="006A316E" w:rsidRDefault="00EF046B" w:rsidP="006A316E">
      <w:pPr>
        <w:rPr>
          <w:rFonts w:ascii="Times New Roman" w:hAnsi="Times New Roman" w:cs="Times New Roman"/>
          <w:sz w:val="32"/>
          <w:szCs w:val="32"/>
        </w:rPr>
      </w:pPr>
      <w: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60" type="#_x0000_t23" style="position:absolute;margin-left:126.75pt;margin-top:46.8pt;width:259.5pt;height:263.25pt;z-index:251625472" strokeweight="3pt"/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56.5pt;margin-top:17.2pt;width:.75pt;height:331.5pt;z-index:251626496" o:connectortype="straight" strokeweight="3pt"/>
        </w:pict>
      </w:r>
      <w:r>
        <w:pict>
          <v:shape id="_x0000_s1062" type="#_x0000_t32" style="position:absolute;margin-left:126.75pt;margin-top:80.55pt;width:294pt;height:212.25pt;z-index:251627520" o:connectortype="straight" strokeweight="3pt"/>
        </w:pict>
      </w:r>
      <w:r>
        <w:pict>
          <v:shape id="_x0000_s1063" type="#_x0000_t32" style="position:absolute;margin-left:108pt;margin-top:85.05pt;width:291pt;height:184.5pt;flip:x;z-index:251628544" o:connectortype="straight" strokeweight="3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195pt;margin-top:71.55pt;width:42pt;height:36pt;z-index:251629568">
            <v:textbox>
              <w:txbxContent>
                <w:p w:rsidR="006A316E" w:rsidRDefault="006A316E" w:rsidP="006A316E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Н</w:t>
                  </w:r>
                </w:p>
              </w:txbxContent>
            </v:textbox>
          </v:shape>
        </w:pict>
      </w:r>
      <w:r>
        <w:pict>
          <v:shape id="_x0000_s1065" type="#_x0000_t202" style="position:absolute;margin-left:134.25pt;margin-top:156.25pt;width:33.75pt;height:29.25pt;z-index:251630592">
            <v:textbox>
              <w:txbxContent>
                <w:p w:rsidR="006A316E" w:rsidRDefault="006A316E" w:rsidP="006A316E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С</w:t>
                  </w:r>
                </w:p>
              </w:txbxContent>
            </v:textbox>
          </v:shape>
        </w:pict>
      </w:r>
      <w:r>
        <w:pict>
          <v:shape id="_x0000_s1066" type="#_x0000_t202" style="position:absolute;margin-left:195pt;margin-top:244.7pt;width:36.75pt;height:32.25pt;z-index:251631616">
            <v:textbox>
              <w:txbxContent>
                <w:p w:rsidR="006A316E" w:rsidRDefault="006A316E" w:rsidP="006A316E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К</w:t>
                  </w:r>
                </w:p>
              </w:txbxContent>
            </v:textbox>
          </v:shape>
        </w:pict>
      </w:r>
      <w:r>
        <w:pict>
          <v:shape id="_x0000_s1067" type="#_x0000_t202" style="position:absolute;margin-left:280.5pt;margin-top:244.7pt;width:35.25pt;height:32.25pt;z-index:251632640">
            <v:textbox>
              <w:txbxContent>
                <w:p w:rsidR="006A316E" w:rsidRDefault="006A316E" w:rsidP="006A316E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Ф</w:t>
                  </w:r>
                </w:p>
              </w:txbxContent>
            </v:textbox>
          </v:shape>
        </w:pict>
      </w:r>
      <w:r>
        <w:pict>
          <v:shape id="_x0000_s1068" type="#_x0000_t202" style="position:absolute;margin-left:4in;margin-top:80.55pt;width:33pt;height:33pt;z-index:251633664">
            <v:textbox>
              <w:txbxContent>
                <w:p w:rsidR="006A316E" w:rsidRDefault="006A316E" w:rsidP="006A316E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И</w:t>
                  </w:r>
                </w:p>
              </w:txbxContent>
            </v:textbox>
          </v:shape>
        </w:pict>
      </w:r>
      <w:r>
        <w:pict>
          <v:shape id="_x0000_s1069" type="#_x0000_t202" style="position:absolute;margin-left:333pt;margin-top:160pt;width:30pt;height:30.75pt;z-index:251634688">
            <v:textbox>
              <w:txbxContent>
                <w:p w:rsidR="006A316E" w:rsidRDefault="006A316E" w:rsidP="006A316E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С</w:t>
                  </w:r>
                </w:p>
              </w:txbxContent>
            </v:textbox>
          </v:shape>
        </w:pict>
      </w:r>
      <w:r>
        <w:pict>
          <v:shape id="_x0000_s1070" type="#_x0000_t202" style="position:absolute;margin-left:201pt;margin-top:160pt;width:20.25pt;height:24.75pt;z-index:251635712">
            <v:textbox style="mso-next-textbox:#_x0000_s1070"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71" type="#_x0000_t202" style="position:absolute;margin-left:231.75pt;margin-top:196pt;width:21.75pt;height:28.5pt;z-index:251636736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072" type="#_x0000_t202" style="position:absolute;margin-left:231.75pt;margin-top:121.75pt;width:21.75pt;height:28.5pt;z-index:251637760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073" type="#_x0000_t202" style="position:absolute;margin-left:264pt;margin-top:196pt;width:16.5pt;height:28.5pt;z-index:251638784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074" type="#_x0000_t202" style="position:absolute;margin-left:264pt;margin-top:121.75pt;width:25.5pt;height:28.5pt;z-index:251639808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075" type="#_x0000_t202" style="position:absolute;margin-left:4in;margin-top:160pt;width:21.75pt;height:28.5pt;z-index:251640832">
            <v:textbox style="mso-next-textbox:#_x0000_s1075"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6</w:t>
                  </w:r>
                </w:p>
              </w:txbxContent>
            </v:textbox>
          </v:shape>
        </w:pict>
      </w: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7"/>
        <w:gridCol w:w="1778"/>
        <w:gridCol w:w="1778"/>
      </w:tblGrid>
      <w:tr w:rsidR="006A316E" w:rsidTr="006A316E">
        <w:trPr>
          <w:trHeight w:val="1153"/>
        </w:trPr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       На площади Искусств, у Русского музея находиться памятник. Следуя за цифрами помощниками вы узнаете кто увековечен в этом памятнике. </w:t>
      </w: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Проверьте себя, поставьте буквы в таблицу по порядку.</w:t>
      </w: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EF046B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26" type="#_x0000_t23" style="position:absolute;margin-left:159.75pt;margin-top:32.5pt;width:214.5pt;height:199.5pt;z-index:251641856" strokeweight="1.5pt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27" type="#_x0000_t32" style="position:absolute;margin-left:265.5pt;margin-top:.8pt;width:1.5pt;height:284.25pt;flip:x;z-index:251642880" o:connectortype="straight" strokeweight="1.5pt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28" type="#_x0000_t32" style="position:absolute;margin-left:136.5pt;margin-top:19.75pt;width:237.75pt;height:212.25pt;z-index:251643904" o:connectortype="straight" strokeweight="1.5pt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29" type="#_x0000_t32" style="position:absolute;margin-left:391.5pt;margin-top:50.75pt;width:.05pt;height:3.75pt;flip:y;z-index:251644928" o:connectortype="straight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0" type="#_x0000_t32" style="position:absolute;margin-left:141.75pt;margin-top:50.75pt;width:255pt;height:167.25pt;flip:x;z-index:251645952" o:connectortype="straight" strokeweight="1.5pt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76" type="#_x0000_t202" style="position:absolute;margin-left:227.25pt;margin-top:44.7pt;width:25.5pt;height:33.75pt;z-index:251646976">
            <v:textbox>
              <w:txbxContent>
                <w:p w:rsidR="006A316E" w:rsidRDefault="006A316E" w:rsidP="006A316E"/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77" type="#_x0000_t202" style="position:absolute;margin-left:227.25pt;margin-top:44.7pt;width:25.5pt;height:33.75pt;z-index:251648000">
            <v:textbox>
              <w:txbxContent>
                <w:p w:rsidR="006A316E" w:rsidRDefault="006A316E" w:rsidP="006A316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Ш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78" type="#_x0000_t202" style="position:absolute;margin-left:223.3pt;margin-top:180.15pt;width:25.5pt;height:33.75pt;z-index:251649024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У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79" type="#_x0000_t202" style="position:absolute;margin-left:278.25pt;margin-top:180.15pt;width:25.5pt;height:33.75pt;z-index:251650048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0" type="#_x0000_t202" style="position:absolute;margin-left:173.05pt;margin-top:106.4pt;width:25.5pt;height:33.75pt;z-index:251651072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К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1" type="#_x0000_t202" style="position:absolute;margin-left:284.8pt;margin-top:44.2pt;width:25.5pt;height:33.75pt;z-index:251652096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П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2" type="#_x0000_t202" style="position:absolute;margin-left:336.55pt;margin-top:126.4pt;width:25.5pt;height:33.75pt;z-index:251653120">
            <v:textbox style="mso-next-textbox:#_x0000_s1082"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Н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3" type="#_x0000_t202" style="position:absolute;margin-left:219.55pt;margin-top:111.9pt;width:18.2pt;height:31.5pt;z-index:251654144">
            <v:textbox style="mso-next-textbox:#_x0000_s1083">
              <w:txbxContent>
                <w:p w:rsidR="006A316E" w:rsidRDefault="006A316E" w:rsidP="006A316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4" type="#_x0000_t202" style="position:absolute;margin-left:243.55pt;margin-top:142.9pt;width:18.2pt;height:27.75pt;z-index:251655168">
            <v:textbox style="mso-next-textbox:#_x0000_s1084">
              <w:txbxContent>
                <w:p w:rsidR="006A316E" w:rsidRDefault="006A316E" w:rsidP="006A316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5" type="#_x0000_t202" style="position:absolute;margin-left:267pt;margin-top:142.9pt;width:20.45pt;height:31.5pt;z-index:251656192">
            <v:textbox style="mso-next-textbox:#_x0000_s1085">
              <w:txbxContent>
                <w:p w:rsidR="006A316E" w:rsidRDefault="006A316E" w:rsidP="006A316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6" type="#_x0000_t202" style="position:absolute;margin-left:243.55pt;margin-top:87.45pt;width:18.2pt;height:31.5pt;z-index:251657216">
            <v:textbox style="mso-next-textbox:#_x0000_s1086">
              <w:txbxContent>
                <w:p w:rsidR="006A316E" w:rsidRDefault="006A316E" w:rsidP="006A316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7" type="#_x0000_t202" style="position:absolute;margin-left:291.95pt;margin-top:123.9pt;width:18.2pt;height:31.5pt;z-index:251658240">
            <v:textbox style="mso-next-textbox:#_x0000_s1087">
              <w:txbxContent>
                <w:p w:rsidR="006A316E" w:rsidRDefault="006A316E" w:rsidP="006A316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8" type="#_x0000_t202" style="position:absolute;margin-left:273.75pt;margin-top:87.45pt;width:18.2pt;height:31.5pt;z-index:251659264">
            <v:textbox style="mso-next-textbox:#_x0000_s1088">
              <w:txbxContent>
                <w:p w:rsidR="006A316E" w:rsidRDefault="006A316E" w:rsidP="006A316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082" w:type="dxa"/>
        <w:tblInd w:w="720" w:type="dxa"/>
        <w:tblLook w:val="04A0" w:firstRow="1" w:lastRow="0" w:firstColumn="1" w:lastColumn="0" w:noHBand="0" w:noVBand="1"/>
      </w:tblPr>
      <w:tblGrid>
        <w:gridCol w:w="1680"/>
        <w:gridCol w:w="1680"/>
        <w:gridCol w:w="1680"/>
        <w:gridCol w:w="1680"/>
        <w:gridCol w:w="1681"/>
        <w:gridCol w:w="1681"/>
      </w:tblGrid>
      <w:tr w:rsidR="006A316E" w:rsidTr="006A316E">
        <w:trPr>
          <w:trHeight w:val="1033"/>
        </w:trPr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36"/>
          <w:szCs w:val="36"/>
        </w:rPr>
        <w:t>Воспользуйся программой и ты узнаешь, сколько улиц расходиться от Адмиралтейства лучами.</w:t>
      </w:r>
    </w:p>
    <w:p w:rsidR="006A316E" w:rsidRDefault="00EF046B" w:rsidP="006A316E">
      <w:pPr>
        <w:rPr>
          <w:rFonts w:ascii="Times New Roman" w:hAnsi="Times New Roman" w:cs="Times New Roman"/>
          <w:sz w:val="36"/>
          <w:szCs w:val="36"/>
        </w:rPr>
      </w:pP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462.05pt;margin-top:.9pt;width:16.85pt;height:18.4pt;flip:x;z-index:251660288"/>
        </w:pict>
      </w:r>
      <w:r w:rsidR="006A316E">
        <w:rPr>
          <w:rFonts w:ascii="Times New Roman" w:hAnsi="Times New Roman" w:cs="Times New Roman"/>
          <w:sz w:val="36"/>
          <w:szCs w:val="36"/>
        </w:rPr>
        <w:t>Дано число, оно продвигается по стрелке: если попадает в, уменьшается на «1», в квадрате – увеличивается на «1».</w:t>
      </w: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EF046B" w:rsidP="006A316E">
      <w:pPr>
        <w:rPr>
          <w:rFonts w:ascii="Times New Roman" w:hAnsi="Times New Roman" w:cs="Times New Roman"/>
          <w:sz w:val="36"/>
          <w:szCs w:val="36"/>
        </w:rPr>
      </w:pPr>
      <w:r>
        <w:pict>
          <v:oval id="_x0000_s1032" style="position:absolute;margin-left:18pt;margin-top:69.9pt;width:60pt;height:46.5pt;z-index:251661312"/>
        </w:pict>
      </w:r>
      <w:r>
        <w:pict>
          <v:shape id="_x0000_s1033" type="#_x0000_t32" style="position:absolute;margin-left:78pt;margin-top:57.95pt;width:43.5pt;height:25.5pt;flip:y;z-index:251662336" o:connectortype="straight">
            <v:stroke endarrow="block"/>
          </v:shape>
        </w:pict>
      </w:r>
      <w:r>
        <w:pict>
          <v:shape id="_x0000_s1034" type="#_x0000_t5" style="position:absolute;margin-left:117pt;margin-top:23.5pt;width:64.5pt;height:48pt;z-index:251663360" adj="10047"/>
        </w:pict>
      </w:r>
      <w:r>
        <w:pict>
          <v:shape id="_x0000_s1035" type="#_x0000_t32" style="position:absolute;margin-left:153pt;margin-top:69.9pt;width:52.5pt;height:32.25pt;z-index:251664384" o:connectortype="straight">
            <v:stroke endarrow="block"/>
          </v:shape>
        </w:pict>
      </w:r>
      <w:r>
        <w:pict>
          <v:shape id="_x0000_s1036" type="#_x0000_t5" style="position:absolute;margin-left:186pt;margin-top:88.65pt;width:64.5pt;height:48pt;z-index:251665408" adj="10047"/>
        </w:pict>
      </w:r>
      <w:r>
        <w:pict>
          <v:shape id="_x0000_s1037" type="#_x0000_t32" style="position:absolute;margin-left:225.75pt;margin-top:69.15pt;width:43.5pt;height:25.5pt;flip:y;z-index:251666432" o:connectortype="straight">
            <v:stroke endarrow="block"/>
          </v:shape>
        </w:pict>
      </w:r>
      <w:r>
        <w:pict>
          <v:shape id="_x0000_s1038" type="#_x0000_t5" style="position:absolute;margin-left:250.5pt;margin-top:22.75pt;width:64.5pt;height:48pt;z-index:251667456" adj="10047"/>
        </w:pict>
      </w:r>
      <w:r>
        <w:pict>
          <v:shape id="_x0000_s1039" type="#_x0000_t32" style="position:absolute;margin-left:300pt;margin-top:69.9pt;width:32.25pt;height:24.75pt;z-index:251668480" o:connectortype="straight">
            <v:stroke endarrow="block"/>
          </v:shape>
        </w:pict>
      </w:r>
      <w:r>
        <w:pict>
          <v:shape id="_x0000_s1040" type="#_x0000_t5" style="position:absolute;margin-left:315pt;margin-top:76.65pt;width:64.5pt;height:48pt;z-index:251669504" adj="10047"/>
        </w:pict>
      </w:r>
      <w:r>
        <w:pict>
          <v:shape id="_x0000_s1041" type="#_x0000_t32" style="position:absolute;margin-left:359.25pt;margin-top:51.95pt;width:28.5pt;height:43.5pt;flip:y;z-index:251670528" o:connectortype="straight">
            <v:stroke endarrow="block"/>
          </v:shape>
        </w:pict>
      </w:r>
      <w:r>
        <w:pict>
          <v:roundrect id="_x0000_s1042" style="position:absolute;margin-left:393pt;margin-top:23.5pt;width:38.25pt;height:35.25pt;z-index:251671552" arcsize="10923f"/>
        </w:pict>
      </w:r>
      <w:r>
        <w:pict>
          <v:shape id="_x0000_s1043" type="#_x0000_t32" style="position:absolute;margin-left:431.25pt;margin-top:42.95pt;width:25.5pt;height:40.5pt;z-index:251672576" o:connectortype="straight">
            <v:stroke endarrow="block"/>
          </v:shape>
        </w:pict>
      </w:r>
      <w:r>
        <w:pict>
          <v:oval id="_x0000_s1044" style="position:absolute;margin-left:456.75pt;margin-top:69.9pt;width:60pt;height:46.5pt;z-index:251673600"/>
        </w:pict>
      </w:r>
      <w:r>
        <w:pict>
          <v:shape id="_x0000_s1059" type="#_x0000_t202" style="position:absolute;margin-left:32.25pt;margin-top:76.65pt;width:31.5pt;height:31.5pt;z-index:251674624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6</w:t>
                  </w:r>
                </w:p>
              </w:txbxContent>
            </v:textbox>
          </v:shape>
        </w:pict>
      </w: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E77E50" w:rsidRDefault="00E77E50"/>
    <w:sectPr w:rsidR="00E77E50" w:rsidSect="006A3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316E"/>
    <w:rsid w:val="006A316E"/>
    <w:rsid w:val="00E77E50"/>
    <w:rsid w:val="00E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20" type="connector" idref="#_x0000_s1061"/>
        <o:r id="V:Rule21" type="connector" idref="#_x0000_s1039"/>
        <o:r id="V:Rule22" type="connector" idref="#_x0000_s1029"/>
        <o:r id="V:Rule23" type="connector" idref="#_x0000_s1055"/>
        <o:r id="V:Rule24" type="connector" idref="#_x0000_s1030"/>
        <o:r id="V:Rule25" type="connector" idref="#_x0000_s1062"/>
        <o:r id="V:Rule26" type="connector" idref="#_x0000_s1057"/>
        <o:r id="V:Rule27" type="connector" idref="#_x0000_s1063"/>
        <o:r id="V:Rule28" type="connector" idref="#_x0000_s1041"/>
        <o:r id="V:Rule29" type="connector" idref="#_x0000_s1049"/>
        <o:r id="V:Rule30" type="connector" idref="#_x0000_s1051"/>
        <o:r id="V:Rule31" type="connector" idref="#_x0000_s1035"/>
        <o:r id="V:Rule32" type="connector" idref="#_x0000_s1037"/>
        <o:r id="V:Rule33" type="connector" idref="#_x0000_s1043"/>
        <o:r id="V:Rule34" type="connector" idref="#_x0000_s1027"/>
        <o:r id="V:Rule35" type="connector" idref="#_x0000_s1047"/>
        <o:r id="V:Rule36" type="connector" idref="#_x0000_s1033"/>
        <o:r id="V:Rule37" type="connector" idref="#_x0000_s1028"/>
        <o:r id="V:Rule38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36C8-BB25-40E8-96F7-C9939235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3</cp:revision>
  <dcterms:created xsi:type="dcterms:W3CDTF">2013-09-05T18:04:00Z</dcterms:created>
  <dcterms:modified xsi:type="dcterms:W3CDTF">2013-09-05T18:51:00Z</dcterms:modified>
</cp:coreProperties>
</file>