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8" w:rsidRPr="00BA0A2F" w:rsidRDefault="00551A18" w:rsidP="00BA0A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A2F">
        <w:rPr>
          <w:rFonts w:ascii="Times New Roman" w:hAnsi="Times New Roman" w:cs="Times New Roman"/>
          <w:b/>
          <w:sz w:val="32"/>
          <w:szCs w:val="32"/>
        </w:rPr>
        <w:t>Влияние малых фольклорных жанров на эстетическое развитие детей младшего дошкольного возраста.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>В наше время, когда вопросы эстетического воспитания встают особенно остро, с детских лет необходимо развивать эмоциональное восприятие произведений искусства, это будет пробуждать в ребёнке творческое начало, самостоятельность мысли, формировать эстетическое восприятие мира. И теоретики-педагоги, и воспитатели-практики подчеркивают высокие педагогические качества адресованных детям произведений малых фольклорных жанров: глубокое проникновение в психику ребенка, тонкий учет особенностей детского восприятия, отсутствие навязчивых поучений. Деление на жанры позволяет в определённом возрасте ребёнка обогащать его духовный мир, развивать патриотизм, уважение к прошлому своего народа, изучение его традиций, усвоение морально-нравственных норм поведения в обществе.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Использования малых фольклорных жанров в эстетическом развитии детей младшего дошкольного возраста в современной педагогике подтверждают важные положения: обогащение педагогического процесса фольклором – действенный метод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воспитания с первых лет жизни ребёнка; фольклор содержит множественность степеней педагогического воздействия на детей с учётом их возрастных возможностей усвоения текста; детям младшего дошкольного возраста свойственно особенное восприятие и особое отношение к фольклорным текстам, что обусловлено спецификой возраста и интенсивностью социализации.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Павлова Л.Н. отмечала, что один из важнейших принципов ознакомления детей младшего дошкольного возраста с малыми фольклорными жанрами - принцип познавательной выразительности, достигнуть который можно эмоциональностью. Для установления эмоционального контакта, а в дальнейшем и эмоционального общения взрослого с малышом большое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имеют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прибаутки, песенки. Произведения можно использовать при одевании, кормлении, укладывании спать, в процессе игровой деятельности и желательно сопровождать действиями или, наоборот, действия сопровождать чтением, обыгрывать их.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, в которой употребляется имя ребенка, вызывает у него радость, желание повторить ее.</w:t>
      </w:r>
      <w:proofErr w:type="gramEnd"/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Отбирая произведения малых фольклорных жанров для детей младшего дошкольного возраста, необходимо учитывать, чтобы они отражали все стороны жизни человека, развития взаимоотношений с окружающей действительностью общения с взрослым, в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– образовательной работе с детьми должны проходить через все формы: в непосредственно образовательной деятельности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в процессе самостоятельной деятельности (игра, досуг, прогулка, отдельные режимные моменты).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Особую роль малые фольклорные жанры играют впервые дни пребывания ребенка в образовательном учреждении (в детском саду). В период привыкания к новой обстановке он скучает по дому, маме, еще не может общаться с другими детьми, взрослыми. Педагог может подобрать, выразительно рассказать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которая поможет установить контакт с ребенком, вызвать у него положительные эмоции, симпатию к пока еще мало знакомому человеку – воспитателю. Учитывая, что многие народные произведения позволяют ставить любое имя, не изменяя содержание, желательно в адаптационный период использовать такие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. Нельзя забывать, что словарный запас детей младшего возраста не велик, реальный мир воспринимается своеобразно. Поэтому</w:t>
      </w:r>
      <w:r w:rsidR="00BA0A2F">
        <w:rPr>
          <w:rFonts w:ascii="Times New Roman" w:hAnsi="Times New Roman" w:cs="Times New Roman"/>
          <w:sz w:val="28"/>
          <w:szCs w:val="28"/>
        </w:rPr>
        <w:t>,</w:t>
      </w:r>
      <w:r w:rsidRPr="00BA0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должны соответствовать уровню развитию детей и интонация, с которой они произносятся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должна быть понятна детям.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Простые, короткие, они побуждают детей к действию, произнесенные на распев, ласково, негромко, успокаивают, настраивают на сон, отдых.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На третьем году жизни ребенка происходит существенный перелом в его отношениях с окружающим, обусловленный ростом возможностей малыша, именно поэтому необходимо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уделять ознакомлению детей с малыми формами фольклора -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пестушкам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,  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приговоркам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>, колыбельным-песенкам, обеспечивают системный подход к ознакомлению с окружающим через приоритетную ориентацию на человека и виды его деятельности. Уже в младшем дошкольном возрасте закладывается тот фундамент познавательной деятельности, на котором будет строиться дальнейшее постижение и тайн природы и величия человеческого духа, формируется интуитивное понимание и целостное художественное восприятие фольклорных текстов на основе их использования в различных видах деятельности.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Разыгрывание несложного диалога на материале малых фольклорных жанров способствует формированию коммуникативных навыков, адекватного эмоционального отношения к персонажам. При помощи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у детей младшего дошкольного возраста легче выработать привычку соблюдать гигиенические нормы: мыть руки, расчесывать волосы, пользоваться носовым платком. Когда детей учат каким-либо действиям,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чаще всего мешает, отвлекая его от всего, что показывает взрослый, но когда вырабатываются навыки, привычки на основе уже сформированных знаний, то это, как показывает практика, наиболее эффективный способ приучения: он основан на положительных эмоциях, которые возникают в процессе неоднократного повторения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. Используя в процессе эстетического развития детей младшего возраста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дети быстрее и легче адаптируются к новым условиям, создаем благоприятный эмоциональный фон, развиваем речь, побуждая детей повторять то, что мы произносим, и предупреждаем возникновение разнообразных видов педагогической запущенности. </w:t>
      </w:r>
      <w:r w:rsidRPr="00BA0A2F">
        <w:rPr>
          <w:rFonts w:ascii="Times New Roman" w:hAnsi="Times New Roman" w:cs="Times New Roman"/>
          <w:sz w:val="28"/>
          <w:szCs w:val="28"/>
        </w:rPr>
        <w:br/>
        <w:t xml:space="preserve">К детям необходимо обращаться с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что, как известно, способствует формированию бережного отношения к природе, умению замечать и называть явления природы, эмоционально их воспринимать. Формируя ценностное отношение к природе, педагоги закладывают азы нравственности у детей 3-4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лет, которые с удовольствием повторяют: «Солнышко - ведрышко», «Дождик-дождик, пуще». Очень важно научить детей наблюдать за природными явлениями, любоваться их красотой. В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приговорках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оживают явления природы: (Ночь пришла, темноту привела, «Солнышко-ведрышко» «обогрело телят, ягнят и еще маленьких ребят, «на небе появилась радуга-дуга ...»), действуют животные (кисоньк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мурысынька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, курочка-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, сорока- белобока и многие другие персонажи).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Малые фольклорные жанры дают возможность познакомить детей с животными, которых они видели только на картинке, формируют представления о диких животных, птицах и их повадках.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Первые сказки «Курочка Ряба», «Репка», «Теремок», «Колобок» понятны ребёнку потому, что их герои – животные – разговаривают и действуют как люди: выполняют трудовые действия (сажают, поливают растения, убирают урожай и т.п.).</w:t>
      </w:r>
      <w:proofErr w:type="gramEnd"/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Малые фольклорные произведения оказывают благоприятное влияние на общение с ребенком в разные режимные моменты, когда его укладывают спать, во время умывания, во время еды, бодрствования. Простота и мелодичность звучания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помогают детям запомнить их. Они начинают вводить народные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в свои игры - во время кормления куклы или укладывание ее спать.</w:t>
      </w:r>
      <w:r w:rsidR="00BA0A2F" w:rsidRPr="00BA0A2F">
        <w:rPr>
          <w:rFonts w:ascii="Times New Roman" w:hAnsi="Times New Roman" w:cs="Times New Roman"/>
          <w:sz w:val="28"/>
          <w:szCs w:val="28"/>
        </w:rPr>
        <w:t xml:space="preserve"> </w:t>
      </w:r>
      <w:r w:rsidRPr="00BA0A2F">
        <w:rPr>
          <w:rFonts w:ascii="Times New Roman" w:hAnsi="Times New Roman" w:cs="Times New Roman"/>
          <w:sz w:val="28"/>
          <w:szCs w:val="28"/>
        </w:rPr>
        <w:t xml:space="preserve">В фольклоре весь комплекс детского массажа: поглаживание, разведение рук в стороны, помахивание кистями. Очень большое значение имеют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"Не плачь, не плачь, куплю калач".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В музыкальной деятельности нужно не просто разучивать народные песенки, хороводы, но и попробовать представить, в каком спектакле можно использовать ту или иную мелодию, песенку, танец, важно учить детей анализировать средства лексической и интонационной выразительности –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тавтологию (чудо чудное, диво дивное), синонимику (правда- истина, щука- рыба), уменьшительно-ласкательные суффиксы существительных (ходит по бережку, головушкой помахивает,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гривушкой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потряхивает).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Интересным и полезным оказывается прослушивание детьми записей произведений народной муз</w:t>
      </w:r>
      <w:r w:rsidR="00BA0A2F" w:rsidRPr="00BA0A2F">
        <w:rPr>
          <w:rFonts w:ascii="Times New Roman" w:hAnsi="Times New Roman" w:cs="Times New Roman"/>
          <w:sz w:val="28"/>
          <w:szCs w:val="28"/>
        </w:rPr>
        <w:t xml:space="preserve">ыки. </w:t>
      </w:r>
      <w:r w:rsidRPr="00BA0A2F">
        <w:rPr>
          <w:rFonts w:ascii="Times New Roman" w:hAnsi="Times New Roman" w:cs="Times New Roman"/>
          <w:sz w:val="28"/>
          <w:szCs w:val="28"/>
        </w:rPr>
        <w:t>Эффективным в работе является слушание музыки без предварительного объяснения, но со специально поставленной задачей - определить назначение фольклорного произведения на основе лишь слухового восприятия и слухового анализа. Такое прослушивание произведений с последующим выяснением их назначения даст возможность педагогу познакомить детей с выразительными средствами различных музыкальных жанров, показать зависимость содержания фольклорных произведений от их жизненного назначения.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дети с удовольствием слушают небольшие по объёму народные сказки, которые являются малыми фольклорными жанрами. Именно народная сказка является методом профилактики и предупреждения педагогической запущенности [20,с.51].Анализ содержания сказки и установление связи содержания, с каким- либо метким выражением (пословица, поговорка,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) приучают детей мыслить, определять значение каждого произведения, находить в нем поучение. Для передачи характеров и эмоционального состояния героев, а также для создания общего настроения (ласковость, шутливость, грусть), всё это раскрывается в процессе бесед и прослушивания малых фольклорных текстов. Активность детей повышается за счет проблемных вопросов и заданий: « Почему героя называют по-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: сначала просто котом, затем котиком, а в конце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котенькой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?». Малые фольклорные произведения являются носителем нравственных поучений, учит понимать «доброе» и «злое», противостоять плохому, активно защищать слабых, проявлять заботу, великодушие к природе.</w:t>
      </w:r>
    </w:p>
    <w:p w:rsidR="00BA0A2F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– тоже средство эстетического развития малыми фольклорными жанрами, как ведущий выразитель «прекрасного», включает в себя формирование эстетических вкусов и </w:t>
      </w:r>
      <w:proofErr w:type="spellStart"/>
      <w:proofErr w:type="gramStart"/>
      <w:r w:rsidRPr="00BA0A2F">
        <w:rPr>
          <w:rFonts w:ascii="Times New Roman" w:hAnsi="Times New Roman" w:cs="Times New Roman"/>
          <w:sz w:val="28"/>
          <w:szCs w:val="28"/>
        </w:rPr>
        <w:t>эстети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чувств у детей младшего дошкольного возраста,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содержательной, целенаправленное и систематическое использование малых жанров фольклора создает необходимые основы для овладения разными видами деятельности: лепкой, рисованием, конструированием, театрализованной деятельностью, помогает овладеть первоначальными навыками самостоятельной художес</w:t>
      </w:r>
      <w:r w:rsidR="00BA0A2F" w:rsidRPr="00BA0A2F">
        <w:rPr>
          <w:rFonts w:ascii="Times New Roman" w:hAnsi="Times New Roman" w:cs="Times New Roman"/>
          <w:sz w:val="28"/>
          <w:szCs w:val="28"/>
        </w:rPr>
        <w:t>твенной деятельности</w:t>
      </w:r>
      <w:r w:rsidRPr="00BA0A2F">
        <w:rPr>
          <w:rFonts w:ascii="Times New Roman" w:hAnsi="Times New Roman" w:cs="Times New Roman"/>
          <w:sz w:val="28"/>
          <w:szCs w:val="28"/>
        </w:rPr>
        <w:t>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>Ознакомление детей с определенным видом народного декоративно-прикладного искусства. Эмоциональное воспитание детей: умение видеть, любоваться и восхищаться красотой предметов народного творчества, образное восприятие пословиц и сказок углубляется, если одновременно идет ознакомление с декоративными изделиями народного быта, национальным костюмом. </w:t>
      </w:r>
      <w:r w:rsidRPr="00BA0A2F">
        <w:rPr>
          <w:rFonts w:ascii="Times New Roman" w:hAnsi="Times New Roman" w:cs="Times New Roman"/>
          <w:sz w:val="28"/>
          <w:szCs w:val="28"/>
        </w:rPr>
        <w:br/>
        <w:t xml:space="preserve">Театрализованная деятельность в эстетическом развитии детей младшего дошкольного возраста малыми фольклорными жанрами, является одной из самых ярких красочных и доступных восприятию дошкольника сфер искусства. Это развивает воображение и фантазию, способствует творческому развитию ребенка и формированию базиса его личностной культуры, через обыгрывание с детьми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>пес</w:t>
      </w:r>
      <w:r w:rsidR="00BA0A2F" w:rsidRPr="00BA0A2F">
        <w:rPr>
          <w:rFonts w:ascii="Times New Roman" w:hAnsi="Times New Roman" w:cs="Times New Roman"/>
          <w:sz w:val="28"/>
          <w:szCs w:val="28"/>
        </w:rPr>
        <w:t>енок и т.д</w:t>
      </w:r>
      <w:r w:rsidRPr="00BA0A2F">
        <w:rPr>
          <w:rFonts w:ascii="Times New Roman" w:hAnsi="Times New Roman" w:cs="Times New Roman"/>
          <w:sz w:val="28"/>
          <w:szCs w:val="28"/>
        </w:rPr>
        <w:t>.</w:t>
      </w:r>
      <w:r w:rsidR="00BA0A2F" w:rsidRPr="00BA0A2F">
        <w:rPr>
          <w:rFonts w:ascii="Times New Roman" w:hAnsi="Times New Roman" w:cs="Times New Roman"/>
          <w:sz w:val="28"/>
          <w:szCs w:val="28"/>
        </w:rPr>
        <w:t xml:space="preserve"> </w:t>
      </w:r>
      <w:r w:rsidRPr="00BA0A2F">
        <w:rPr>
          <w:rFonts w:ascii="Times New Roman" w:hAnsi="Times New Roman" w:cs="Times New Roman"/>
          <w:sz w:val="28"/>
          <w:szCs w:val="28"/>
        </w:rPr>
        <w:t xml:space="preserve">По эстетической значимости и влиянию театр занимает почетное место рядом с музыкой, изобразительной деятельностью. Воспитательные и обучающие возможности театрализованной деятельности в эстетическом развитии младших дошкольников широки: расширение и обогащение знаний об окружающем мире и всем его многообразии (через образы, краски, звуки, движения; через умение думать, сопоставлять, анализировать и т.д.); развитие речи ребенка, его интонационной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выразительности;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 xml:space="preserve">развитие чувств, глубоких переживаний,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эмпатических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открытий приобщает  ребенка к духовным ценностям, таким как: (помощь ближнему и слабому, дружба, честность, смелость, любовь к Родине, к красоте родной природы, национальной культуре, традициям своих предков через песни, пляски, сказки, малый народный фольклор, народные гуляния и праздники); формирует опыт социальных навыков поведения (через сказки, былины, фольклор). </w:t>
      </w:r>
      <w:proofErr w:type="gramEnd"/>
    </w:p>
    <w:p w:rsidR="00BA0A2F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Использование малых фольклорных жанров в играх с детьми, является основным видом деятельности детей. Игры дают возможность сделать процесс эстетического развития младшего дошкольного возраста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 Дети любят веселые считалки, жеребьевки, 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сопровождаю​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игры. Иногда считалки полностью состоят из бессмысл</w:t>
      </w:r>
      <w:r w:rsidR="00BA0A2F" w:rsidRPr="00BA0A2F">
        <w:rPr>
          <w:rFonts w:ascii="Times New Roman" w:hAnsi="Times New Roman" w:cs="Times New Roman"/>
          <w:sz w:val="28"/>
          <w:szCs w:val="28"/>
        </w:rPr>
        <w:t>ен</w:t>
      </w:r>
      <w:r w:rsidRPr="00BA0A2F">
        <w:rPr>
          <w:rFonts w:ascii="Times New Roman" w:hAnsi="Times New Roman" w:cs="Times New Roman"/>
          <w:sz w:val="28"/>
          <w:szCs w:val="28"/>
        </w:rPr>
        <w:t>ных слов и созвучий. Народные игры, как малый фольклорный жанр в эстетическом развитии детей младшего дошкольного возраста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</w:t>
      </w:r>
      <w:r w:rsidR="00BA0A2F" w:rsidRPr="00BA0A2F">
        <w:rPr>
          <w:rFonts w:ascii="Times New Roman" w:hAnsi="Times New Roman" w:cs="Times New Roman"/>
          <w:sz w:val="28"/>
          <w:szCs w:val="28"/>
        </w:rPr>
        <w:t>стоту и физическое совершенство.</w:t>
      </w:r>
    </w:p>
    <w:p w:rsidR="00551A18" w:rsidRPr="00BA0A2F" w:rsidRDefault="00551A18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A2F">
        <w:rPr>
          <w:rFonts w:ascii="Times New Roman" w:hAnsi="Times New Roman" w:cs="Times New Roman"/>
          <w:sz w:val="28"/>
          <w:szCs w:val="28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попевочки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 - это народные подвижные игры. Дети в таких играх показывают быстроту движений, ловкость, сообразительност</w:t>
      </w:r>
      <w:proofErr w:type="gramStart"/>
      <w:r w:rsidRPr="00BA0A2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A0A2F">
        <w:rPr>
          <w:rFonts w:ascii="Times New Roman" w:hAnsi="Times New Roman" w:cs="Times New Roman"/>
          <w:sz w:val="28"/>
          <w:szCs w:val="28"/>
        </w:rPr>
        <w:t xml:space="preserve"> в игре «Стадо» можно использовать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: пастушок, пастушок, Заиграй во рожок!). Очень нравятся детям игры, требующие творчества, фантазии, выдержки (игра «Молчанка»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 xml:space="preserve">). Дети любят играть в такие игры, так как в </w:t>
      </w:r>
      <w:r w:rsidRPr="00BA0A2F">
        <w:rPr>
          <w:rFonts w:ascii="Times New Roman" w:hAnsi="Times New Roman" w:cs="Times New Roman"/>
          <w:sz w:val="28"/>
          <w:szCs w:val="28"/>
        </w:rPr>
        <w:lastRenderedPageBreak/>
        <w:t xml:space="preserve">них они </w:t>
      </w:r>
      <w:proofErr w:type="spellStart"/>
      <w:r w:rsidRPr="00BA0A2F">
        <w:rPr>
          <w:rFonts w:ascii="Times New Roman" w:hAnsi="Times New Roman" w:cs="Times New Roman"/>
          <w:sz w:val="28"/>
          <w:szCs w:val="28"/>
        </w:rPr>
        <w:t>самореализовываются</w:t>
      </w:r>
      <w:proofErr w:type="spellEnd"/>
      <w:r w:rsidRPr="00BA0A2F">
        <w:rPr>
          <w:rFonts w:ascii="Times New Roman" w:hAnsi="Times New Roman" w:cs="Times New Roman"/>
          <w:sz w:val="28"/>
          <w:szCs w:val="28"/>
        </w:rPr>
        <w:t>, показывают себя, такие игры ценны еще и тем, что позволяют разв</w:t>
      </w:r>
      <w:r w:rsidR="00BA0A2F" w:rsidRPr="00BA0A2F">
        <w:rPr>
          <w:rFonts w:ascii="Times New Roman" w:hAnsi="Times New Roman" w:cs="Times New Roman"/>
          <w:sz w:val="28"/>
          <w:szCs w:val="28"/>
        </w:rPr>
        <w:t>ивать речь детей</w:t>
      </w:r>
      <w:r w:rsidRPr="00BA0A2F">
        <w:rPr>
          <w:rFonts w:ascii="Times New Roman" w:hAnsi="Times New Roman" w:cs="Times New Roman"/>
          <w:sz w:val="28"/>
          <w:szCs w:val="28"/>
        </w:rPr>
        <w:t>.</w:t>
      </w:r>
    </w:p>
    <w:p w:rsidR="0044581F" w:rsidRPr="00BA0A2F" w:rsidRDefault="00BA0A2F" w:rsidP="00BA0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581F" w:rsidRPr="00BA0A2F" w:rsidSect="00BA0A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A18"/>
    <w:rsid w:val="0001780E"/>
    <w:rsid w:val="00185737"/>
    <w:rsid w:val="00232F74"/>
    <w:rsid w:val="00551A18"/>
    <w:rsid w:val="006632B2"/>
    <w:rsid w:val="006D604B"/>
    <w:rsid w:val="007D32B6"/>
    <w:rsid w:val="00A6498D"/>
    <w:rsid w:val="00B92F73"/>
    <w:rsid w:val="00BA0A2F"/>
    <w:rsid w:val="00C86354"/>
    <w:rsid w:val="00DA5603"/>
    <w:rsid w:val="00E82E20"/>
    <w:rsid w:val="00E9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1134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B6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B6"/>
    <w:pPr>
      <w:ind w:left="720"/>
      <w:contextualSpacing/>
    </w:pPr>
  </w:style>
  <w:style w:type="character" w:styleId="a4">
    <w:name w:val="Strong"/>
    <w:basedOn w:val="a0"/>
    <w:uiPriority w:val="22"/>
    <w:qFormat/>
    <w:rsid w:val="007D32B6"/>
    <w:rPr>
      <w:b/>
      <w:bCs/>
    </w:rPr>
  </w:style>
  <w:style w:type="paragraph" w:customStyle="1" w:styleId="p14">
    <w:name w:val="p14"/>
    <w:basedOn w:val="a"/>
    <w:rsid w:val="0055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51A18"/>
  </w:style>
  <w:style w:type="character" w:customStyle="1" w:styleId="s12">
    <w:name w:val="s12"/>
    <w:basedOn w:val="a0"/>
    <w:rsid w:val="00551A18"/>
  </w:style>
  <w:style w:type="paragraph" w:customStyle="1" w:styleId="p17">
    <w:name w:val="p17"/>
    <w:basedOn w:val="a"/>
    <w:rsid w:val="0055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18"/>
  </w:style>
  <w:style w:type="character" w:customStyle="1" w:styleId="s4">
    <w:name w:val="s4"/>
    <w:basedOn w:val="a0"/>
    <w:rsid w:val="00551A18"/>
  </w:style>
  <w:style w:type="character" w:customStyle="1" w:styleId="s14">
    <w:name w:val="s14"/>
    <w:basedOn w:val="a0"/>
    <w:rsid w:val="00551A18"/>
  </w:style>
  <w:style w:type="character" w:customStyle="1" w:styleId="s15">
    <w:name w:val="s15"/>
    <w:basedOn w:val="a0"/>
    <w:rsid w:val="00551A18"/>
  </w:style>
  <w:style w:type="paragraph" w:customStyle="1" w:styleId="p24">
    <w:name w:val="p24"/>
    <w:basedOn w:val="a"/>
    <w:rsid w:val="0055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2013-07-07T15:20:00Z</dcterms:created>
  <dcterms:modified xsi:type="dcterms:W3CDTF">2013-07-07T15:39:00Z</dcterms:modified>
</cp:coreProperties>
</file>