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52" w:rsidRPr="00FF7D60" w:rsidRDefault="00C41052" w:rsidP="00FF7D60">
      <w:p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 xml:space="preserve">Игра как функция культуры наряду с трудом и учением является одним из основных видов деятельности человека. </w:t>
      </w:r>
      <w:proofErr w:type="spellStart"/>
      <w:r w:rsidRPr="00FF7D60">
        <w:rPr>
          <w:rFonts w:ascii="Times New Roman" w:hAnsi="Times New Roman"/>
          <w:sz w:val="24"/>
          <w:szCs w:val="24"/>
          <w:lang w:eastAsia="ru-RU"/>
        </w:rPr>
        <w:t>Г.К.Селевко</w:t>
      </w:r>
      <w:proofErr w:type="spellEnd"/>
      <w:r w:rsidRPr="00FF7D60">
        <w:rPr>
          <w:rFonts w:ascii="Times New Roman" w:hAnsi="Times New Roman"/>
          <w:sz w:val="24"/>
          <w:szCs w:val="24"/>
          <w:lang w:eastAsia="ru-RU"/>
        </w:rPr>
        <w:t xml:space="preserve"> определяет игру как «вид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поведением».</w:t>
      </w:r>
    </w:p>
    <w:p w:rsidR="00C41052" w:rsidRPr="00FF7D60" w:rsidRDefault="00C41052" w:rsidP="00FF7D60">
      <w:p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 xml:space="preserve"> Большинство исследователей сходятся во мнении, что в жизни людей игра выполняет такие важнейшие функции, как:</w:t>
      </w:r>
    </w:p>
    <w:p w:rsidR="00C41052" w:rsidRPr="00FF7D60" w:rsidRDefault="00C41052" w:rsidP="00FF7D60">
      <w:pPr>
        <w:spacing w:after="0" w:line="360" w:lineRule="auto"/>
        <w:ind w:left="-1134" w:right="7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 xml:space="preserve">1.   развлекательную (основная функция игры — развлечь, доставить удовольствие, воодушевить, пробудить интерес); </w:t>
      </w:r>
    </w:p>
    <w:p w:rsidR="00C41052" w:rsidRPr="00FF7D60" w:rsidRDefault="00C41052" w:rsidP="00FF7D60">
      <w:pPr>
        <w:spacing w:after="0" w:line="360" w:lineRule="auto"/>
        <w:ind w:left="-1134" w:right="7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 xml:space="preserve">2.   </w:t>
      </w:r>
      <w:proofErr w:type="gramStart"/>
      <w:r w:rsidRPr="00FF7D60">
        <w:rPr>
          <w:rFonts w:ascii="Times New Roman" w:hAnsi="Times New Roman"/>
          <w:sz w:val="24"/>
          <w:szCs w:val="24"/>
          <w:lang w:eastAsia="ru-RU"/>
        </w:rPr>
        <w:t>коммуникативную</w:t>
      </w:r>
      <w:proofErr w:type="gramEnd"/>
      <w:r w:rsidRPr="00FF7D60">
        <w:rPr>
          <w:rFonts w:ascii="Times New Roman" w:hAnsi="Times New Roman"/>
          <w:sz w:val="24"/>
          <w:szCs w:val="24"/>
          <w:lang w:eastAsia="ru-RU"/>
        </w:rPr>
        <w:t xml:space="preserve">: освоение диалектики общения; </w:t>
      </w:r>
    </w:p>
    <w:p w:rsidR="00C41052" w:rsidRPr="00FF7D60" w:rsidRDefault="00C41052" w:rsidP="00FF7D60">
      <w:pPr>
        <w:spacing w:after="0" w:line="360" w:lineRule="auto"/>
        <w:ind w:left="-1134" w:right="7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 xml:space="preserve">3.   по самореализации в игре как на «полигоне человеческой практики»; </w:t>
      </w:r>
    </w:p>
    <w:p w:rsidR="00C41052" w:rsidRPr="00FF7D60" w:rsidRDefault="00C41052" w:rsidP="00FF7D60">
      <w:pPr>
        <w:spacing w:after="0" w:line="360" w:lineRule="auto"/>
        <w:ind w:left="-1134" w:right="7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 xml:space="preserve">4.   </w:t>
      </w:r>
      <w:proofErr w:type="gramStart"/>
      <w:r w:rsidRPr="00FF7D60">
        <w:rPr>
          <w:rFonts w:ascii="Times New Roman" w:hAnsi="Times New Roman"/>
          <w:sz w:val="24"/>
          <w:szCs w:val="24"/>
          <w:lang w:eastAsia="ru-RU"/>
        </w:rPr>
        <w:t>терапевтическую</w:t>
      </w:r>
      <w:proofErr w:type="gramEnd"/>
      <w:r w:rsidRPr="00FF7D60">
        <w:rPr>
          <w:rFonts w:ascii="Times New Roman" w:hAnsi="Times New Roman"/>
          <w:sz w:val="24"/>
          <w:szCs w:val="24"/>
          <w:lang w:eastAsia="ru-RU"/>
        </w:rPr>
        <w:t xml:space="preserve">: преодоление различных трудностей, возникающих в других видах жизнедеятельности; </w:t>
      </w:r>
    </w:p>
    <w:p w:rsidR="00C41052" w:rsidRPr="00FF7D60" w:rsidRDefault="00C41052" w:rsidP="00FF7D60">
      <w:pPr>
        <w:spacing w:after="0" w:line="360" w:lineRule="auto"/>
        <w:ind w:left="-1134" w:right="7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 xml:space="preserve">5.   </w:t>
      </w:r>
      <w:proofErr w:type="gramStart"/>
      <w:r w:rsidRPr="00FF7D60">
        <w:rPr>
          <w:rFonts w:ascii="Times New Roman" w:hAnsi="Times New Roman"/>
          <w:sz w:val="24"/>
          <w:szCs w:val="24"/>
          <w:lang w:eastAsia="ru-RU"/>
        </w:rPr>
        <w:t>диагностическую</w:t>
      </w:r>
      <w:proofErr w:type="gramEnd"/>
      <w:r w:rsidRPr="00FF7D60">
        <w:rPr>
          <w:rFonts w:ascii="Times New Roman" w:hAnsi="Times New Roman"/>
          <w:sz w:val="24"/>
          <w:szCs w:val="24"/>
          <w:lang w:eastAsia="ru-RU"/>
        </w:rPr>
        <w:t xml:space="preserve">: выявление отклонений от нормативного поведения, самопознание в процессе игры; </w:t>
      </w:r>
    </w:p>
    <w:p w:rsidR="00C41052" w:rsidRPr="00FF7D60" w:rsidRDefault="00C41052" w:rsidP="00FF7D60">
      <w:pPr>
        <w:spacing w:after="0" w:line="360" w:lineRule="auto"/>
        <w:ind w:left="-1134" w:right="7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F7D60">
        <w:rPr>
          <w:rFonts w:ascii="Times New Roman" w:hAnsi="Times New Roman"/>
          <w:sz w:val="24"/>
          <w:szCs w:val="24"/>
          <w:lang w:eastAsia="ru-RU"/>
        </w:rPr>
        <w:t xml:space="preserve">6.   коррекционную: внесение позитивных изменений в структуру личностных показателей; </w:t>
      </w:r>
      <w:proofErr w:type="gramEnd"/>
    </w:p>
    <w:p w:rsidR="00C41052" w:rsidRPr="00FF7D60" w:rsidRDefault="00C41052" w:rsidP="00FF7D60">
      <w:pPr>
        <w:spacing w:after="0" w:line="360" w:lineRule="auto"/>
        <w:ind w:left="-1134" w:right="7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 xml:space="preserve">7.   межнациональной коммуникации: усвоение единых для всех людей </w:t>
      </w:r>
      <w:proofErr w:type="spellStart"/>
      <w:r w:rsidRPr="00FF7D60">
        <w:rPr>
          <w:rFonts w:ascii="Times New Roman" w:hAnsi="Times New Roman"/>
          <w:sz w:val="24"/>
          <w:szCs w:val="24"/>
          <w:lang w:eastAsia="ru-RU"/>
        </w:rPr>
        <w:t>социо-культурных</w:t>
      </w:r>
      <w:proofErr w:type="spellEnd"/>
      <w:r w:rsidRPr="00FF7D60">
        <w:rPr>
          <w:rFonts w:ascii="Times New Roman" w:hAnsi="Times New Roman"/>
          <w:sz w:val="24"/>
          <w:szCs w:val="24"/>
          <w:lang w:eastAsia="ru-RU"/>
        </w:rPr>
        <w:t xml:space="preserve"> ценностей; </w:t>
      </w:r>
    </w:p>
    <w:p w:rsidR="00C41052" w:rsidRPr="00FF7D60" w:rsidRDefault="00C41052" w:rsidP="00FF7D60">
      <w:pPr>
        <w:spacing w:after="0" w:line="360" w:lineRule="auto"/>
        <w:ind w:left="-1134" w:right="7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>8.   социализации: включение в систему общественных отношений, усвоение норм человеческого общежития.</w:t>
      </w:r>
    </w:p>
    <w:p w:rsidR="00C41052" w:rsidRPr="00FF7D60" w:rsidRDefault="00C41052" w:rsidP="00FF7D60">
      <w:p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 xml:space="preserve">На детскую игру можно смотреть по-разному. Но есть законы, не подчиняющиеся ничьим желаниям. Согласно одному из них, если какая-то стадия развития не пройдена полностью, то следующая будет протекать искаженно. Детство — время игры, и если блокировать игровые способности ребёнка, не давая ему наиграться, то на следующих этапах развития он будет доигрывать </w:t>
      </w:r>
      <w:proofErr w:type="spellStart"/>
      <w:r w:rsidRPr="00FF7D60">
        <w:rPr>
          <w:rFonts w:ascii="Times New Roman" w:hAnsi="Times New Roman"/>
          <w:sz w:val="24"/>
          <w:szCs w:val="24"/>
          <w:lang w:eastAsia="ru-RU"/>
        </w:rPr>
        <w:t>недоигранное</w:t>
      </w:r>
      <w:proofErr w:type="spellEnd"/>
      <w:r w:rsidRPr="00FF7D60">
        <w:rPr>
          <w:rFonts w:ascii="Times New Roman" w:hAnsi="Times New Roman"/>
          <w:sz w:val="24"/>
          <w:szCs w:val="24"/>
          <w:lang w:eastAsia="ru-RU"/>
        </w:rPr>
        <w:t>, вместо того, чтобы идти вперёд.</w:t>
      </w:r>
    </w:p>
    <w:p w:rsidR="00C41052" w:rsidRPr="00FF7D60" w:rsidRDefault="00C41052" w:rsidP="00FF7D60">
      <w:p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 xml:space="preserve">«Родительские увещевания и запреты могут сыграть с ребёнком злую шутку. Как, например, было с одним мальчиком, которому всё время говорили, мол, учись, учись и учись. </w:t>
      </w:r>
      <w:proofErr w:type="gramStart"/>
      <w:r w:rsidRPr="00FF7D60">
        <w:rPr>
          <w:rFonts w:ascii="Times New Roman" w:hAnsi="Times New Roman"/>
          <w:sz w:val="24"/>
          <w:szCs w:val="24"/>
          <w:lang w:eastAsia="ru-RU"/>
        </w:rPr>
        <w:t>В три года выучившись читать, в свои 11 лет он был аж в 7-ом классе.</w:t>
      </w:r>
      <w:proofErr w:type="gramEnd"/>
      <w:r w:rsidRPr="00FF7D60">
        <w:rPr>
          <w:rFonts w:ascii="Times New Roman" w:hAnsi="Times New Roman"/>
          <w:sz w:val="24"/>
          <w:szCs w:val="24"/>
          <w:lang w:eastAsia="ru-RU"/>
        </w:rPr>
        <w:t xml:space="preserve"> Родители, естественно, гордились таким сыном. Как вдруг у мальчика начались проблемы со здоровьем: головные боли, бессонница, плач, крошащиеся ногти… Педиатры дружно рекомендовали годовой перерыв в учёбе. Ну а психолог посоветовал оставить мальчика в покое хотя бы на месяц. Несколько дней вундеркинд просто отсыпался, а потом </w:t>
      </w:r>
      <w:r w:rsidRPr="00FF7D6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стал помаленьку играть в игры трёхлетнего возраста. Постепенно, через день-два, он переходил к играм </w:t>
      </w:r>
      <w:proofErr w:type="gramStart"/>
      <w:r w:rsidRPr="00FF7D60">
        <w:rPr>
          <w:rFonts w:ascii="Times New Roman" w:hAnsi="Times New Roman"/>
          <w:sz w:val="24"/>
          <w:szCs w:val="24"/>
          <w:lang w:eastAsia="ru-RU"/>
        </w:rPr>
        <w:t>более старшего</w:t>
      </w:r>
      <w:proofErr w:type="gramEnd"/>
      <w:r w:rsidRPr="00FF7D60">
        <w:rPr>
          <w:rFonts w:ascii="Times New Roman" w:hAnsi="Times New Roman"/>
          <w:sz w:val="24"/>
          <w:szCs w:val="24"/>
          <w:lang w:eastAsia="ru-RU"/>
        </w:rPr>
        <w:t xml:space="preserve"> возраста, добирая то, чего лишили его в детстве родители. А спустя недели три впервые за несколько лет запел за игрой. Мать собиралась вести его к врачу, но, взглянув на ногти, была поражена — они были целёхоньки. Депрессии и нервные срывы прекратились. Он вылечился, играя».</w:t>
      </w:r>
    </w:p>
    <w:p w:rsidR="00C41052" w:rsidRPr="00FF7D60" w:rsidRDefault="00C41052" w:rsidP="00FF7D60">
      <w:p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 xml:space="preserve">В учебнике «Психология», автором которого является </w:t>
      </w:r>
      <w:proofErr w:type="spellStart"/>
      <w:r w:rsidRPr="00FF7D60">
        <w:rPr>
          <w:rFonts w:ascii="Times New Roman" w:hAnsi="Times New Roman"/>
          <w:sz w:val="24"/>
          <w:szCs w:val="24"/>
          <w:lang w:eastAsia="ru-RU"/>
        </w:rPr>
        <w:t>В.А.Крутецкий</w:t>
      </w:r>
      <w:proofErr w:type="spellEnd"/>
      <w:r w:rsidRPr="00FF7D60">
        <w:rPr>
          <w:rFonts w:ascii="Times New Roman" w:hAnsi="Times New Roman"/>
          <w:sz w:val="24"/>
          <w:szCs w:val="24"/>
          <w:lang w:eastAsia="ru-RU"/>
        </w:rPr>
        <w:t>, читаем: «Лучший способ</w:t>
      </w:r>
      <w:r w:rsidR="00436FA7" w:rsidRPr="00FF7D60">
        <w:rPr>
          <w:rFonts w:ascii="Times New Roman" w:hAnsi="Times New Roman"/>
          <w:sz w:val="24"/>
          <w:szCs w:val="24"/>
          <w:lang w:eastAsia="ru-RU"/>
        </w:rPr>
        <w:t xml:space="preserve"> организовать внимание ребенка</w:t>
      </w:r>
      <w:r w:rsidRPr="00FF7D60">
        <w:rPr>
          <w:rFonts w:ascii="Times New Roman" w:hAnsi="Times New Roman"/>
          <w:sz w:val="24"/>
          <w:szCs w:val="24"/>
          <w:lang w:eastAsia="ru-RU"/>
        </w:rPr>
        <w:t xml:space="preserve"> связан... с </w:t>
      </w:r>
      <w:r w:rsidR="00436FA7" w:rsidRPr="00FF7D60">
        <w:rPr>
          <w:rFonts w:ascii="Times New Roman" w:hAnsi="Times New Roman"/>
          <w:sz w:val="24"/>
          <w:szCs w:val="24"/>
          <w:lang w:eastAsia="ru-RU"/>
        </w:rPr>
        <w:t>умением так организовать образовательную деятельность, чтобы у него</w:t>
      </w:r>
      <w:r w:rsidRPr="00FF7D60">
        <w:rPr>
          <w:rFonts w:ascii="Times New Roman" w:hAnsi="Times New Roman"/>
          <w:sz w:val="24"/>
          <w:szCs w:val="24"/>
          <w:lang w:eastAsia="ru-RU"/>
        </w:rPr>
        <w:t xml:space="preserve"> не было ни времени, ни желания, ни возможности отвлекаться на длительное вр</w:t>
      </w:r>
      <w:r w:rsidR="00436FA7" w:rsidRPr="00FF7D60">
        <w:rPr>
          <w:rFonts w:ascii="Times New Roman" w:hAnsi="Times New Roman"/>
          <w:sz w:val="24"/>
          <w:szCs w:val="24"/>
          <w:lang w:eastAsia="ru-RU"/>
        </w:rPr>
        <w:t>емя. Интересное дело, интересное урок занятие способно захватить ребенка</w:t>
      </w:r>
      <w:r w:rsidRPr="00FF7D60">
        <w:rPr>
          <w:rFonts w:ascii="Times New Roman" w:hAnsi="Times New Roman"/>
          <w:sz w:val="24"/>
          <w:szCs w:val="24"/>
          <w:lang w:eastAsia="ru-RU"/>
        </w:rPr>
        <w:t xml:space="preserve">, и он с увлечением </w:t>
      </w:r>
      <w:proofErr w:type="gramStart"/>
      <w:r w:rsidRPr="00FF7D60">
        <w:rPr>
          <w:rFonts w:ascii="Times New Roman" w:hAnsi="Times New Roman"/>
          <w:sz w:val="24"/>
          <w:szCs w:val="24"/>
          <w:lang w:eastAsia="ru-RU"/>
        </w:rPr>
        <w:t>работает весьма продолжительное время, не отвлекаясь</w:t>
      </w:r>
      <w:proofErr w:type="gramEnd"/>
      <w:r w:rsidRPr="00FF7D60">
        <w:rPr>
          <w:rFonts w:ascii="Times New Roman" w:hAnsi="Times New Roman"/>
          <w:sz w:val="24"/>
          <w:szCs w:val="24"/>
          <w:lang w:eastAsia="ru-RU"/>
        </w:rPr>
        <w:t>. Активная познавательная деятельность — вот что делает урок интересным для подростка, вот что само по себе способствует организации его внимания».</w:t>
      </w:r>
    </w:p>
    <w:p w:rsidR="00C41052" w:rsidRPr="00FF7D60" w:rsidRDefault="00C41052" w:rsidP="00FF7D60">
      <w:p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>Игровая ф</w:t>
      </w:r>
      <w:r w:rsidR="00E3276C" w:rsidRPr="00FF7D60">
        <w:rPr>
          <w:rFonts w:ascii="Times New Roman" w:hAnsi="Times New Roman"/>
          <w:sz w:val="24"/>
          <w:szCs w:val="24"/>
          <w:lang w:eastAsia="ru-RU"/>
        </w:rPr>
        <w:t xml:space="preserve">орма занятий создается </w:t>
      </w:r>
      <w:r w:rsidRPr="00FF7D60">
        <w:rPr>
          <w:rFonts w:ascii="Times New Roman" w:hAnsi="Times New Roman"/>
          <w:sz w:val="24"/>
          <w:szCs w:val="24"/>
          <w:lang w:eastAsia="ru-RU"/>
        </w:rPr>
        <w:t xml:space="preserve"> при помощи игровых приемов и ситуаций, которые должны выступать как средство поб</w:t>
      </w:r>
      <w:r w:rsidR="00E3276C" w:rsidRPr="00FF7D60">
        <w:rPr>
          <w:rFonts w:ascii="Times New Roman" w:hAnsi="Times New Roman"/>
          <w:sz w:val="24"/>
          <w:szCs w:val="24"/>
          <w:lang w:eastAsia="ru-RU"/>
        </w:rPr>
        <w:t xml:space="preserve">уждения, стимулирования </w:t>
      </w:r>
      <w:r w:rsidRPr="00FF7D60">
        <w:rPr>
          <w:rFonts w:ascii="Times New Roman" w:hAnsi="Times New Roman"/>
          <w:sz w:val="24"/>
          <w:szCs w:val="24"/>
          <w:lang w:eastAsia="ru-RU"/>
        </w:rPr>
        <w:t xml:space="preserve"> к учебной деятельности. Реализация игровых прие</w:t>
      </w:r>
      <w:r w:rsidR="00E3276C" w:rsidRPr="00FF7D60">
        <w:rPr>
          <w:rFonts w:ascii="Times New Roman" w:hAnsi="Times New Roman"/>
          <w:sz w:val="24"/>
          <w:szCs w:val="24"/>
          <w:lang w:eastAsia="ru-RU"/>
        </w:rPr>
        <w:t>мов и ситуаций на занятиях</w:t>
      </w:r>
      <w:r w:rsidRPr="00FF7D60">
        <w:rPr>
          <w:rFonts w:ascii="Times New Roman" w:hAnsi="Times New Roman"/>
          <w:sz w:val="24"/>
          <w:szCs w:val="24"/>
          <w:lang w:eastAsia="ru-RU"/>
        </w:rPr>
        <w:t xml:space="preserve"> проходит по таким основным направлениям:</w:t>
      </w:r>
    </w:p>
    <w:p w:rsidR="00C41052" w:rsidRPr="00FF7D60" w:rsidRDefault="00C41052" w:rsidP="00FF7D60">
      <w:pPr>
        <w:spacing w:after="0" w:line="360" w:lineRule="auto"/>
        <w:ind w:left="-1134" w:right="7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 xml:space="preserve">1.   Дидактическая цель ставится перед учащимися в форме игровой задачи. </w:t>
      </w:r>
    </w:p>
    <w:p w:rsidR="00C41052" w:rsidRPr="00FF7D60" w:rsidRDefault="00C41052" w:rsidP="00FF7D60">
      <w:pPr>
        <w:spacing w:after="0" w:line="360" w:lineRule="auto"/>
        <w:ind w:left="-1134" w:right="7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 xml:space="preserve">2.   Учебная деятельность подчиняется правилам игры. </w:t>
      </w:r>
    </w:p>
    <w:p w:rsidR="00C41052" w:rsidRPr="00FF7D60" w:rsidRDefault="00C41052" w:rsidP="00FF7D60">
      <w:pPr>
        <w:spacing w:after="0" w:line="360" w:lineRule="auto"/>
        <w:ind w:left="-1134" w:right="7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 xml:space="preserve">3.   Учебный материал используется в качестве ее средства. </w:t>
      </w:r>
    </w:p>
    <w:p w:rsidR="00C41052" w:rsidRPr="00FF7D60" w:rsidRDefault="00C41052" w:rsidP="00FF7D60">
      <w:pPr>
        <w:spacing w:after="0" w:line="360" w:lineRule="auto"/>
        <w:ind w:left="-1134" w:right="7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 xml:space="preserve">4.   В учебную деятельность вводятся соревнования, которые способствуют переходу дидактических задач в разряд игровых. </w:t>
      </w:r>
    </w:p>
    <w:p w:rsidR="00C41052" w:rsidRPr="00FF7D60" w:rsidRDefault="00C41052" w:rsidP="00FF7D60">
      <w:pPr>
        <w:spacing w:after="0" w:line="360" w:lineRule="auto"/>
        <w:ind w:left="-1134" w:right="7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>5.   Успешное выполнение дидактического задания связывается с игровым результатом».</w:t>
      </w:r>
    </w:p>
    <w:p w:rsidR="00F0160A" w:rsidRDefault="00E3276C" w:rsidP="00F0160A">
      <w:p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C41052" w:rsidRPr="00FF7D60">
        <w:rPr>
          <w:rFonts w:ascii="Times New Roman" w:hAnsi="Times New Roman"/>
          <w:sz w:val="24"/>
          <w:szCs w:val="24"/>
          <w:lang w:eastAsia="ru-RU"/>
        </w:rPr>
        <w:t>ы рассматриваем игру как образовательное средство. Определение игры как тренинга, безопасного средства освоения навыка, слишком широко, поскольку совпадает с большинством других форм учебной деятельности. В этом определении не хватает указания на личную включенность участников, фактор неожиданности, возможности игроков влиять на развитие событий и других свойствах, присущих именно игре (азарт, интерес). А именно эти факторы обуславливают привлекательность игры.</w:t>
      </w:r>
    </w:p>
    <w:p w:rsidR="00F0160A" w:rsidRDefault="00AF7FCA" w:rsidP="00F0160A">
      <w:p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="00EA181C" w:rsidRPr="00FF7D60">
        <w:rPr>
          <w:rFonts w:ascii="Times New Roman" w:hAnsi="Times New Roman"/>
          <w:sz w:val="24"/>
          <w:szCs w:val="24"/>
          <w:lang w:eastAsia="ru-RU"/>
        </w:rPr>
        <w:t xml:space="preserve">К.Д.Ушинский писал: «Для дитяти игра — действительность, и действительность гораздо более интересная, чем та, которая его окружает. Интереснее она для ребенка именно потому, что отчасти есть его собственное создание. В игре дитя живет, и следы этой жизни глубже остаются в нем, чем следы </w:t>
      </w:r>
      <w:r w:rsidR="00EA181C" w:rsidRPr="00FF7D60">
        <w:rPr>
          <w:rFonts w:ascii="Times New Roman" w:hAnsi="Times New Roman"/>
          <w:sz w:val="24"/>
          <w:szCs w:val="24"/>
          <w:lang w:eastAsia="ru-RU"/>
        </w:rPr>
        <w:lastRenderedPageBreak/>
        <w:t>действительной жизни, в которую он не мог еще войти по сложности ее явлений и интересов. В действительной жизни дитя не более чем дитя, существо, не имеющее еще никакой самостоятельности, слепо и беззаботно увлекаемое течением жизни; в игре же дитя, уже зреющий человек, пробует свои силы и самостоятельно распоряжается своими же созданиями».</w:t>
      </w:r>
    </w:p>
    <w:p w:rsidR="00EA181C" w:rsidRPr="00FF7D60" w:rsidRDefault="00F0160A" w:rsidP="00F0160A">
      <w:pPr>
        <w:spacing w:before="100" w:beforeAutospacing="1" w:after="100" w:afterAutospacing="1" w:line="360" w:lineRule="auto"/>
        <w:ind w:left="-1134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A181C" w:rsidRPr="00FF7D60">
        <w:rPr>
          <w:rFonts w:ascii="Times New Roman" w:hAnsi="Times New Roman"/>
          <w:sz w:val="24"/>
          <w:szCs w:val="24"/>
          <w:lang w:eastAsia="ru-RU"/>
        </w:rPr>
        <w:t>На основании этой мысли Ушинского, мы можем выделить следующие факторы, делающие игру для ребенка не просто привлекательной, но и незаменимой, единственной сферой реализации потребностей:</w:t>
      </w:r>
    </w:p>
    <w:p w:rsidR="00EA181C" w:rsidRPr="00FF7D60" w:rsidRDefault="00EA181C" w:rsidP="00FF7D60">
      <w:pPr>
        <w:numPr>
          <w:ilvl w:val="0"/>
          <w:numId w:val="2"/>
        </w:num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7D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Самостоятельность. Игра — единственная сфера жизни, в которой ребенок сам определяет цели и средства. И это важно не только детям. Одной из причин </w:t>
      </w:r>
      <w:proofErr w:type="spellStart"/>
      <w:r w:rsidRPr="00FF7D60">
        <w:rPr>
          <w:rFonts w:ascii="Times New Roman" w:hAnsi="Times New Roman"/>
          <w:color w:val="000000"/>
          <w:sz w:val="24"/>
          <w:szCs w:val="24"/>
          <w:lang w:eastAsia="ru-RU"/>
        </w:rPr>
        <w:t>кризисности</w:t>
      </w:r>
      <w:proofErr w:type="spellEnd"/>
      <w:r w:rsidRPr="00FF7D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трудности подросткового возраста считают отсутствие у них собственной деятельности. Проба сил всегда сопряжена с неудачей. Поэтому пробы во взрослых деятельностях практически невозможны; никто не даст ребенку и подростку какого-либо дела, практически обреченного на неудачу. </w:t>
      </w:r>
    </w:p>
    <w:p w:rsidR="00EA181C" w:rsidRPr="00FF7D60" w:rsidRDefault="001D4104" w:rsidP="00FF7D60">
      <w:pPr>
        <w:numPr>
          <w:ilvl w:val="0"/>
          <w:numId w:val="2"/>
        </w:num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7D60">
        <w:rPr>
          <w:rFonts w:ascii="Times New Roman" w:hAnsi="Times New Roman"/>
          <w:color w:val="000000"/>
          <w:sz w:val="24"/>
          <w:szCs w:val="24"/>
          <w:lang w:eastAsia="ru-RU"/>
        </w:rPr>
        <w:t>Игра </w:t>
      </w:r>
      <w:r w:rsidR="00EA181C" w:rsidRPr="00FF7D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представляет собой возможность «безнаказанно» творить — в очень многих областях жизни. В области межличностных отношений (классические игры типа «дочки-матери»), в управлении (игры в »города», которые дети населяют вымышленными персонажами), собственно в исполнительском творчестве — вылепить из плас</w:t>
      </w:r>
      <w:r w:rsidRPr="00FF7D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тилина, нарисовать, и </w:t>
      </w:r>
      <w:proofErr w:type="gramStart"/>
      <w:r w:rsidRPr="00FF7D60">
        <w:rPr>
          <w:rFonts w:ascii="Times New Roman" w:hAnsi="Times New Roman"/>
          <w:color w:val="000000"/>
          <w:sz w:val="24"/>
          <w:szCs w:val="24"/>
          <w:lang w:eastAsia="ru-RU"/>
        </w:rPr>
        <w:t>др</w:t>
      </w:r>
      <w:proofErr w:type="gramEnd"/>
      <w:r w:rsidR="00EA181C" w:rsidRPr="00FF7D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… </w:t>
      </w:r>
    </w:p>
    <w:p w:rsidR="00EA181C" w:rsidRPr="00FF7D60" w:rsidRDefault="00EA181C" w:rsidP="00FF7D60">
      <w:p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F7D60">
        <w:rPr>
          <w:rFonts w:ascii="Times New Roman" w:hAnsi="Times New Roman"/>
          <w:sz w:val="24"/>
          <w:szCs w:val="24"/>
          <w:lang w:eastAsia="ru-RU"/>
        </w:rPr>
        <w:t>Ю.В.Геронимус</w:t>
      </w:r>
      <w:proofErr w:type="spellEnd"/>
      <w:r w:rsidRPr="00FF7D60">
        <w:rPr>
          <w:rFonts w:ascii="Times New Roman" w:hAnsi="Times New Roman"/>
          <w:sz w:val="24"/>
          <w:szCs w:val="24"/>
          <w:lang w:eastAsia="ru-RU"/>
        </w:rPr>
        <w:t xml:space="preserve"> выделил следующие факторы, способствующие возникновению игрового интереса:</w:t>
      </w:r>
    </w:p>
    <w:p w:rsidR="00EA181C" w:rsidRPr="00FF7D60" w:rsidRDefault="00EA181C" w:rsidP="00FF7D60">
      <w:pPr>
        <w:numPr>
          <w:ilvl w:val="0"/>
          <w:numId w:val="3"/>
        </w:num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7D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удовольствие от контактов с партнерами по игре; </w:t>
      </w:r>
    </w:p>
    <w:p w:rsidR="00EA181C" w:rsidRPr="00FF7D60" w:rsidRDefault="00EA181C" w:rsidP="00FF7D60">
      <w:pPr>
        <w:numPr>
          <w:ilvl w:val="0"/>
          <w:numId w:val="3"/>
        </w:num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7D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удовольствие от демонстрации партнерам своих возможностей как игрока; </w:t>
      </w:r>
    </w:p>
    <w:p w:rsidR="00EA181C" w:rsidRPr="00FF7D60" w:rsidRDefault="00EA181C" w:rsidP="00FF7D60">
      <w:pPr>
        <w:numPr>
          <w:ilvl w:val="0"/>
          <w:numId w:val="3"/>
        </w:num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7D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азарт от ожидания непредвиденных игровых ситуаций и последовательных их разрешений в ходе игры; </w:t>
      </w:r>
    </w:p>
    <w:p w:rsidR="00EA181C" w:rsidRPr="00FF7D60" w:rsidRDefault="00EA181C" w:rsidP="00FF7D60">
      <w:pPr>
        <w:numPr>
          <w:ilvl w:val="0"/>
          <w:numId w:val="3"/>
        </w:num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7D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необходимость принимать решения в сложных и часто неопределенных условиях; </w:t>
      </w:r>
    </w:p>
    <w:p w:rsidR="00EA181C" w:rsidRPr="00FF7D60" w:rsidRDefault="00EA181C" w:rsidP="00FF7D60">
      <w:pPr>
        <w:numPr>
          <w:ilvl w:val="0"/>
          <w:numId w:val="3"/>
        </w:num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7D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быстрое выяснение последствий принятых решений. Это выяснение, как правило, </w:t>
      </w:r>
      <w:proofErr w:type="gramStart"/>
      <w:r w:rsidRPr="00FF7D60">
        <w:rPr>
          <w:rFonts w:ascii="Times New Roman" w:hAnsi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FF7D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только в ходе игры, так как последствия зависят… еще и от непредсказуемых действий других игроков; </w:t>
      </w:r>
    </w:p>
    <w:p w:rsidR="00EA181C" w:rsidRPr="00FF7D60" w:rsidRDefault="00EA181C" w:rsidP="00FF7D60">
      <w:pPr>
        <w:numPr>
          <w:ilvl w:val="0"/>
          <w:numId w:val="3"/>
        </w:num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7D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удовлетворение от успеха — промежуточного или окончательного; </w:t>
      </w:r>
    </w:p>
    <w:p w:rsidR="00F0160A" w:rsidRDefault="00EA181C" w:rsidP="00F0160A">
      <w:pPr>
        <w:numPr>
          <w:ilvl w:val="0"/>
          <w:numId w:val="3"/>
        </w:num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7D60">
        <w:rPr>
          <w:rFonts w:ascii="Times New Roman" w:hAnsi="Times New Roman"/>
          <w:color w:val="000000"/>
          <w:sz w:val="24"/>
          <w:szCs w:val="24"/>
          <w:lang w:eastAsia="ru-RU"/>
        </w:rPr>
        <w:t>если игра ролевая, то удовольствие от п</w:t>
      </w:r>
      <w:r w:rsidR="00F016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роцесса перевоплощения в роль; </w:t>
      </w:r>
    </w:p>
    <w:p w:rsidR="00EA181C" w:rsidRPr="00F0160A" w:rsidRDefault="00EA181C" w:rsidP="00F0160A">
      <w:pPr>
        <w:spacing w:before="100" w:beforeAutospacing="1" w:after="100" w:afterAutospacing="1" w:line="360" w:lineRule="auto"/>
        <w:ind w:left="-567" w:right="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60A">
        <w:rPr>
          <w:rFonts w:ascii="Times New Roman" w:hAnsi="Times New Roman"/>
          <w:sz w:val="24"/>
          <w:szCs w:val="24"/>
          <w:lang w:eastAsia="ru-RU"/>
        </w:rPr>
        <w:lastRenderedPageBreak/>
        <w:t>Условия, обеспечивающие привлекательность игр, могут быть трансформированы в требования к играм в образовании:</w:t>
      </w:r>
    </w:p>
    <w:p w:rsidR="00EA181C" w:rsidRPr="00FF7D60" w:rsidRDefault="00EA181C" w:rsidP="00FF7D60">
      <w:pPr>
        <w:numPr>
          <w:ilvl w:val="0"/>
          <w:numId w:val="4"/>
        </w:num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7D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Игровая оболочка: должен быть задан игровая сюжет, мотивирующий всех участников на достижение игровых целей. </w:t>
      </w:r>
    </w:p>
    <w:p w:rsidR="00EA181C" w:rsidRPr="00FF7D60" w:rsidRDefault="00EA181C" w:rsidP="00FF7D60">
      <w:pPr>
        <w:numPr>
          <w:ilvl w:val="0"/>
          <w:numId w:val="4"/>
        </w:num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7D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Включенности каждого: команды в целом и каждого игрока лично. Можно не задавать индивидуальных мотивов, если речь идет, к примеру, о соревновании. Но тогда возможность достижения выигрыша должна быть у каждого члена команды. </w:t>
      </w:r>
    </w:p>
    <w:p w:rsidR="00EA181C" w:rsidRPr="00FF7D60" w:rsidRDefault="00EA181C" w:rsidP="00FF7D60">
      <w:pPr>
        <w:numPr>
          <w:ilvl w:val="0"/>
          <w:numId w:val="4"/>
        </w:num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7D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Результат игры должен быть различен в зависимости от усилий играющих; должен быть риск неудачи. </w:t>
      </w:r>
    </w:p>
    <w:p w:rsidR="00EA181C" w:rsidRPr="00FF7D60" w:rsidRDefault="00EA181C" w:rsidP="00FF7D60">
      <w:pPr>
        <w:numPr>
          <w:ilvl w:val="0"/>
          <w:numId w:val="4"/>
        </w:num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7D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Игровые задания должны быть подобраны так, чтобы их выполнение было связано с определенными сложностями. </w:t>
      </w:r>
    </w:p>
    <w:p w:rsidR="00EA181C" w:rsidRPr="00FF7D60" w:rsidRDefault="00EA181C" w:rsidP="00FF7D60">
      <w:pPr>
        <w:numPr>
          <w:ilvl w:val="0"/>
          <w:numId w:val="4"/>
        </w:num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7D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 другой стороны, задания должны быть доступны каждому участнику, поэтому необходимо, во-первых, учитывать уровень участников игры; и, во-вторых, задания подбирать с »вилкой» от легких (для отработки учебного навыка) до тех, выполнение которых требует значительных усилий (формирование новых знаний и умений). </w:t>
      </w:r>
    </w:p>
    <w:p w:rsidR="00EA181C" w:rsidRPr="00FF7D60" w:rsidRDefault="00EA181C" w:rsidP="00FF7D60">
      <w:pPr>
        <w:numPr>
          <w:ilvl w:val="0"/>
          <w:numId w:val="4"/>
        </w:num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7D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Вариативность — в игре не должно быть одного единственно возможного пути достижения цели. </w:t>
      </w:r>
    </w:p>
    <w:p w:rsidR="008C4B3D" w:rsidRDefault="00EA181C" w:rsidP="008C4B3D">
      <w:p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>Игра — живое явление, более широкое, чем вкладываемое в нее дидактическое наполнение. Поэтому дети могут легко перейти «от цели к мотиву», то есть увлечься игровой оболочкой и потерять образовательное содержание.</w:t>
      </w:r>
    </w:p>
    <w:p w:rsidR="00EA181C" w:rsidRPr="00FF7D60" w:rsidRDefault="00EA181C" w:rsidP="008C4B3D">
      <w:p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>Наряду с трудом и ученьем игра — один из основных видов деятельности человека, удивительный феномен человеческого су</w:t>
      </w:r>
      <w:r w:rsidRPr="00FF7D60">
        <w:rPr>
          <w:rFonts w:ascii="Times New Roman" w:hAnsi="Times New Roman"/>
          <w:sz w:val="24"/>
          <w:szCs w:val="24"/>
          <w:lang w:eastAsia="ru-RU"/>
        </w:rPr>
        <w:softHyphen/>
        <w:t>ществования. Игра —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</w:t>
      </w:r>
      <w:r w:rsidRPr="00FF7D60">
        <w:rPr>
          <w:rFonts w:ascii="Times New Roman" w:hAnsi="Times New Roman"/>
          <w:sz w:val="24"/>
          <w:szCs w:val="24"/>
          <w:lang w:eastAsia="ru-RU"/>
        </w:rPr>
        <w:softHyphen/>
        <w:t>ведением.</w:t>
      </w:r>
    </w:p>
    <w:p w:rsidR="00EA181C" w:rsidRPr="00FF7D60" w:rsidRDefault="00EA181C" w:rsidP="00FF7D60">
      <w:p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>В структуру игры как деятельности личности входят этапы:</w:t>
      </w:r>
    </w:p>
    <w:p w:rsidR="00EA181C" w:rsidRPr="00FF7D60" w:rsidRDefault="00EA181C" w:rsidP="00FF7D60">
      <w:pPr>
        <w:spacing w:after="0" w:line="360" w:lineRule="auto"/>
        <w:ind w:left="-1134" w:right="7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 xml:space="preserve">• </w:t>
      </w:r>
      <w:proofErr w:type="spellStart"/>
      <w:r w:rsidRPr="00FF7D60">
        <w:rPr>
          <w:rFonts w:ascii="Times New Roman" w:hAnsi="Times New Roman"/>
          <w:sz w:val="24"/>
          <w:szCs w:val="24"/>
          <w:lang w:eastAsia="ru-RU"/>
        </w:rPr>
        <w:t>целеполагания</w:t>
      </w:r>
      <w:proofErr w:type="spellEnd"/>
      <w:r w:rsidRPr="00FF7D60">
        <w:rPr>
          <w:rFonts w:ascii="Times New Roman" w:hAnsi="Times New Roman"/>
          <w:sz w:val="24"/>
          <w:szCs w:val="24"/>
          <w:lang w:eastAsia="ru-RU"/>
        </w:rPr>
        <w:t>;</w:t>
      </w:r>
    </w:p>
    <w:p w:rsidR="00EA181C" w:rsidRPr="00FF7D60" w:rsidRDefault="00EA181C" w:rsidP="00FF7D60">
      <w:pPr>
        <w:spacing w:after="0" w:line="360" w:lineRule="auto"/>
        <w:ind w:left="-1134" w:right="7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>• планирования;</w:t>
      </w:r>
    </w:p>
    <w:p w:rsidR="00EA181C" w:rsidRPr="00FF7D60" w:rsidRDefault="00EA181C" w:rsidP="00FF7D60">
      <w:pPr>
        <w:spacing w:after="0" w:line="360" w:lineRule="auto"/>
        <w:ind w:left="-1134" w:right="7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>• реализации цели;</w:t>
      </w:r>
    </w:p>
    <w:p w:rsidR="00EA181C" w:rsidRPr="00FF7D60" w:rsidRDefault="00EA181C" w:rsidP="00FF7D60">
      <w:pPr>
        <w:spacing w:after="0" w:line="360" w:lineRule="auto"/>
        <w:ind w:left="-1134" w:right="7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>• анализа результатов, в которых личность полностью реализу</w:t>
      </w:r>
      <w:r w:rsidRPr="00FF7D60">
        <w:rPr>
          <w:rFonts w:ascii="Times New Roman" w:hAnsi="Times New Roman"/>
          <w:sz w:val="24"/>
          <w:szCs w:val="24"/>
          <w:lang w:eastAsia="ru-RU"/>
        </w:rPr>
        <w:softHyphen/>
        <w:t>ет себя как субъект.</w:t>
      </w:r>
    </w:p>
    <w:p w:rsidR="00EA181C" w:rsidRPr="00FF7D60" w:rsidRDefault="00EA181C" w:rsidP="00FF7D60">
      <w:p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lastRenderedPageBreak/>
        <w:t>Мотивация игровой деятельности обеспечивается ее доброволь</w:t>
      </w:r>
      <w:r w:rsidRPr="00FF7D60">
        <w:rPr>
          <w:rFonts w:ascii="Times New Roman" w:hAnsi="Times New Roman"/>
          <w:sz w:val="24"/>
          <w:szCs w:val="24"/>
          <w:lang w:eastAsia="ru-RU"/>
        </w:rPr>
        <w:softHyphen/>
        <w:t>ностью, возможностями выбора и элементами соревновательно</w:t>
      </w:r>
      <w:r w:rsidRPr="00FF7D60">
        <w:rPr>
          <w:rFonts w:ascii="Times New Roman" w:hAnsi="Times New Roman"/>
          <w:sz w:val="24"/>
          <w:szCs w:val="24"/>
          <w:lang w:eastAsia="ru-RU"/>
        </w:rPr>
        <w:softHyphen/>
        <w:t>сти, удовлетворения потребностей, самоутверждения, самореа</w:t>
      </w:r>
      <w:r w:rsidRPr="00FF7D60">
        <w:rPr>
          <w:rFonts w:ascii="Times New Roman" w:hAnsi="Times New Roman"/>
          <w:sz w:val="24"/>
          <w:szCs w:val="24"/>
          <w:lang w:eastAsia="ru-RU"/>
        </w:rPr>
        <w:softHyphen/>
        <w:t>лизации.</w:t>
      </w:r>
    </w:p>
    <w:p w:rsidR="00EA181C" w:rsidRPr="00FF7D60" w:rsidRDefault="00EA181C" w:rsidP="00FF7D60">
      <w:p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>В структуру игры как процесса входят:</w:t>
      </w:r>
    </w:p>
    <w:p w:rsidR="00EA181C" w:rsidRPr="00FF7D60" w:rsidRDefault="00EA181C" w:rsidP="00FF7D60">
      <w:pPr>
        <w:spacing w:after="0" w:line="360" w:lineRule="auto"/>
        <w:ind w:left="-1134" w:right="7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 xml:space="preserve">• роли, взятые на себя </w:t>
      </w:r>
      <w:proofErr w:type="gramStart"/>
      <w:r w:rsidRPr="00FF7D60">
        <w:rPr>
          <w:rFonts w:ascii="Times New Roman" w:hAnsi="Times New Roman"/>
          <w:sz w:val="24"/>
          <w:szCs w:val="24"/>
          <w:lang w:eastAsia="ru-RU"/>
        </w:rPr>
        <w:t>играющими</w:t>
      </w:r>
      <w:proofErr w:type="gramEnd"/>
      <w:r w:rsidRPr="00FF7D60">
        <w:rPr>
          <w:rFonts w:ascii="Times New Roman" w:hAnsi="Times New Roman"/>
          <w:sz w:val="24"/>
          <w:szCs w:val="24"/>
          <w:lang w:eastAsia="ru-RU"/>
        </w:rPr>
        <w:t>;</w:t>
      </w:r>
    </w:p>
    <w:p w:rsidR="00EA181C" w:rsidRPr="00FF7D60" w:rsidRDefault="00EA181C" w:rsidP="00FF7D60">
      <w:pPr>
        <w:spacing w:after="0" w:line="360" w:lineRule="auto"/>
        <w:ind w:left="-1134" w:right="7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>• игровые действия как средства реализации этих ролей;</w:t>
      </w:r>
    </w:p>
    <w:p w:rsidR="00EA181C" w:rsidRPr="00FF7D60" w:rsidRDefault="00EA181C" w:rsidP="00FF7D60">
      <w:pPr>
        <w:spacing w:after="0" w:line="360" w:lineRule="auto"/>
        <w:ind w:left="-1134" w:right="7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 xml:space="preserve">• игровое употребление предметов, т. е. замещение реальных вещей </w:t>
      </w:r>
      <w:proofErr w:type="gramStart"/>
      <w:r w:rsidRPr="00FF7D60">
        <w:rPr>
          <w:rFonts w:ascii="Times New Roman" w:hAnsi="Times New Roman"/>
          <w:sz w:val="24"/>
          <w:szCs w:val="24"/>
          <w:lang w:eastAsia="ru-RU"/>
        </w:rPr>
        <w:t>игровыми</w:t>
      </w:r>
      <w:proofErr w:type="gramEnd"/>
      <w:r w:rsidRPr="00FF7D60">
        <w:rPr>
          <w:rFonts w:ascii="Times New Roman" w:hAnsi="Times New Roman"/>
          <w:sz w:val="24"/>
          <w:szCs w:val="24"/>
          <w:lang w:eastAsia="ru-RU"/>
        </w:rPr>
        <w:t>, условными;</w:t>
      </w:r>
    </w:p>
    <w:p w:rsidR="00EA181C" w:rsidRPr="00FF7D60" w:rsidRDefault="00EA181C" w:rsidP="00FF7D60">
      <w:pPr>
        <w:spacing w:after="0" w:line="360" w:lineRule="auto"/>
        <w:ind w:left="-1134" w:right="7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="00FF7D60" w:rsidRPr="00FF7D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7D60">
        <w:rPr>
          <w:rFonts w:ascii="Times New Roman" w:hAnsi="Times New Roman"/>
          <w:sz w:val="24"/>
          <w:szCs w:val="24"/>
          <w:lang w:eastAsia="ru-RU"/>
        </w:rPr>
        <w:t xml:space="preserve">реальные отношения между </w:t>
      </w:r>
      <w:proofErr w:type="gramStart"/>
      <w:r w:rsidRPr="00FF7D60">
        <w:rPr>
          <w:rFonts w:ascii="Times New Roman" w:hAnsi="Times New Roman"/>
          <w:sz w:val="24"/>
          <w:szCs w:val="24"/>
          <w:lang w:eastAsia="ru-RU"/>
        </w:rPr>
        <w:t>играющими</w:t>
      </w:r>
      <w:proofErr w:type="gramEnd"/>
      <w:r w:rsidRPr="00FF7D60">
        <w:rPr>
          <w:rFonts w:ascii="Times New Roman" w:hAnsi="Times New Roman"/>
          <w:sz w:val="24"/>
          <w:szCs w:val="24"/>
          <w:lang w:eastAsia="ru-RU"/>
        </w:rPr>
        <w:t>;</w:t>
      </w:r>
    </w:p>
    <w:p w:rsidR="00EA181C" w:rsidRPr="00FF7D60" w:rsidRDefault="00FF7D60" w:rsidP="00FF7D60">
      <w:pPr>
        <w:spacing w:after="0" w:line="360" w:lineRule="auto"/>
        <w:ind w:left="-1134" w:right="7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D60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="00EA181C" w:rsidRPr="00FF7D60">
        <w:rPr>
          <w:rFonts w:ascii="Times New Roman" w:hAnsi="Times New Roman"/>
          <w:sz w:val="24"/>
          <w:szCs w:val="24"/>
          <w:lang w:eastAsia="ru-RU"/>
        </w:rPr>
        <w:t>сюжет (содержание) — область действительности, условно воспроизводимая в игре.</w:t>
      </w:r>
    </w:p>
    <w:p w:rsidR="00B75500" w:rsidRPr="005C00C5" w:rsidRDefault="00B75500" w:rsidP="00B75500">
      <w:pPr>
        <w:spacing w:before="100" w:beforeAutospacing="1" w:after="100" w:afterAutospacing="1" w:line="360" w:lineRule="auto"/>
        <w:ind w:left="-567" w:right="7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настоящее время образование</w:t>
      </w:r>
      <w:r w:rsidRPr="005C00C5">
        <w:rPr>
          <w:rFonts w:ascii="Times New Roman" w:hAnsi="Times New Roman"/>
          <w:sz w:val="28"/>
          <w:szCs w:val="28"/>
          <w:lang w:eastAsia="ru-RU"/>
        </w:rPr>
        <w:t xml:space="preserve"> нуждается в такой организации своей деятельности, которая обеспечила бы развитие индивидуальных способностей и творческого отн</w:t>
      </w:r>
      <w:r>
        <w:rPr>
          <w:rFonts w:ascii="Times New Roman" w:hAnsi="Times New Roman"/>
          <w:sz w:val="28"/>
          <w:szCs w:val="28"/>
          <w:lang w:eastAsia="ru-RU"/>
        </w:rPr>
        <w:t>ошения к жизни каждого ребенка</w:t>
      </w:r>
      <w:r w:rsidRPr="005C00C5">
        <w:rPr>
          <w:rFonts w:ascii="Times New Roman" w:hAnsi="Times New Roman"/>
          <w:sz w:val="28"/>
          <w:szCs w:val="28"/>
          <w:lang w:eastAsia="ru-RU"/>
        </w:rPr>
        <w:t xml:space="preserve">, внедрение различных инновационных учебных программ, реализацию принципа гуманного подхода к </w:t>
      </w:r>
      <w:r w:rsidR="001410CC">
        <w:rPr>
          <w:rFonts w:ascii="Times New Roman" w:hAnsi="Times New Roman"/>
          <w:sz w:val="28"/>
          <w:szCs w:val="28"/>
          <w:lang w:eastAsia="ru-RU"/>
        </w:rPr>
        <w:t>детям и пр. Иными словами, детский сад  чрезвычайно заинтересован</w:t>
      </w:r>
      <w:r w:rsidRPr="005C00C5">
        <w:rPr>
          <w:rFonts w:ascii="Times New Roman" w:hAnsi="Times New Roman"/>
          <w:sz w:val="28"/>
          <w:szCs w:val="28"/>
          <w:lang w:eastAsia="ru-RU"/>
        </w:rPr>
        <w:t xml:space="preserve"> в знании об особенностях психического развития каждого конкретного ребенка. И не случайно все в большей степени возрастает роль практических знаний в профессиональной подготовке педагогических кадров.</w:t>
      </w:r>
    </w:p>
    <w:p w:rsidR="00EA181C" w:rsidRPr="00FF7D60" w:rsidRDefault="00EA181C" w:rsidP="00FF7D60">
      <w:p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1052" w:rsidRPr="00FF7D60" w:rsidRDefault="00C41052" w:rsidP="00FF7D60">
      <w:pPr>
        <w:spacing w:before="100" w:beforeAutospacing="1" w:after="100" w:afterAutospacing="1" w:line="360" w:lineRule="auto"/>
        <w:ind w:left="-1134" w:right="75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43F0" w:rsidRPr="00FF7D60" w:rsidRDefault="008C43F0" w:rsidP="00FF7D60">
      <w:pPr>
        <w:ind w:left="-1134"/>
        <w:rPr>
          <w:sz w:val="24"/>
          <w:szCs w:val="24"/>
        </w:rPr>
      </w:pPr>
    </w:p>
    <w:sectPr w:rsidR="008C43F0" w:rsidRPr="00FF7D60" w:rsidSect="00EB3A00">
      <w:pgSz w:w="11906" w:h="16838"/>
      <w:pgMar w:top="1701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436F"/>
    <w:multiLevelType w:val="multilevel"/>
    <w:tmpl w:val="8F74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3115D2"/>
    <w:multiLevelType w:val="multilevel"/>
    <w:tmpl w:val="8944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725229"/>
    <w:multiLevelType w:val="multilevel"/>
    <w:tmpl w:val="87EE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4D201E"/>
    <w:multiLevelType w:val="multilevel"/>
    <w:tmpl w:val="8BFE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A01922"/>
    <w:multiLevelType w:val="multilevel"/>
    <w:tmpl w:val="BF34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1052"/>
    <w:rsid w:val="001410CC"/>
    <w:rsid w:val="001D4104"/>
    <w:rsid w:val="00381A76"/>
    <w:rsid w:val="00436FA7"/>
    <w:rsid w:val="008C43F0"/>
    <w:rsid w:val="008C4B3D"/>
    <w:rsid w:val="009A2E0E"/>
    <w:rsid w:val="00A7583A"/>
    <w:rsid w:val="00AA5298"/>
    <w:rsid w:val="00AF7FCA"/>
    <w:rsid w:val="00B75500"/>
    <w:rsid w:val="00C41052"/>
    <w:rsid w:val="00E3276C"/>
    <w:rsid w:val="00EA181C"/>
    <w:rsid w:val="00EB3A00"/>
    <w:rsid w:val="00F0160A"/>
    <w:rsid w:val="00FB34EA"/>
    <w:rsid w:val="00F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181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A18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2C77F-0B5C-45CA-A964-33F5350D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1389</Words>
  <Characters>7922</Characters>
  <Application>Microsoft Office Word</Application>
  <DocSecurity>0</DocSecurity>
  <Lines>66</Lines>
  <Paragraphs>18</Paragraphs>
  <ScaleCrop>false</ScaleCrop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2013-06-17T18:24:00Z</dcterms:created>
  <dcterms:modified xsi:type="dcterms:W3CDTF">2013-06-17T18:24:00Z</dcterms:modified>
</cp:coreProperties>
</file>