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1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9"/>
        <w:gridCol w:w="9440"/>
      </w:tblGrid>
      <w:tr w:rsidR="00E36F2B" w:rsidRPr="00642ADA" w:rsidTr="002626F4">
        <w:trPr>
          <w:gridBefore w:val="1"/>
          <w:wBefore w:w="41" w:type="pct"/>
          <w:trHeight w:val="1374"/>
          <w:tblCellSpacing w:w="7" w:type="dxa"/>
        </w:trPr>
        <w:tc>
          <w:tcPr>
            <w:tcW w:w="4937" w:type="pct"/>
            <w:vAlign w:val="center"/>
          </w:tcPr>
          <w:p w:rsidR="00161405" w:rsidRPr="00314368" w:rsidRDefault="00E36F2B" w:rsidP="00161405">
            <w:pPr>
              <w:spacing w:line="360" w:lineRule="auto"/>
              <w:ind w:firstLine="709"/>
              <w:contextualSpacing/>
              <w:mirrorIndents/>
              <w:jc w:val="center"/>
              <w:rPr>
                <w:caps/>
                <w:color w:val="FF0000"/>
                <w:sz w:val="40"/>
                <w:szCs w:val="40"/>
              </w:rPr>
            </w:pPr>
            <w:r w:rsidRPr="00314368">
              <w:rPr>
                <w:caps/>
                <w:color w:val="FF0000"/>
                <w:sz w:val="40"/>
                <w:szCs w:val="40"/>
              </w:rPr>
              <w:t>Краткосрочны</w:t>
            </w:r>
            <w:r w:rsidR="00161405" w:rsidRPr="00314368">
              <w:rPr>
                <w:caps/>
                <w:color w:val="FF0000"/>
                <w:sz w:val="40"/>
                <w:szCs w:val="40"/>
              </w:rPr>
              <w:t>й творческий проект</w:t>
            </w:r>
          </w:p>
          <w:p w:rsidR="00E36F2B" w:rsidRPr="00642ADA" w:rsidRDefault="00161405" w:rsidP="00161405">
            <w:pPr>
              <w:spacing w:line="360" w:lineRule="auto"/>
              <w:ind w:firstLine="709"/>
              <w:contextualSpacing/>
              <w:mirrorIndents/>
              <w:jc w:val="center"/>
              <w:rPr>
                <w:caps/>
                <w:color w:val="FF0000"/>
                <w:sz w:val="40"/>
                <w:szCs w:val="40"/>
              </w:rPr>
            </w:pPr>
            <w:r w:rsidRPr="00314368">
              <w:rPr>
                <w:caps/>
                <w:color w:val="FF0000"/>
                <w:sz w:val="40"/>
                <w:szCs w:val="40"/>
              </w:rPr>
              <w:t xml:space="preserve"> «В ГОСТЯХ У сказкИ</w:t>
            </w:r>
            <w:r w:rsidR="00E36F2B" w:rsidRPr="00314368">
              <w:rPr>
                <w:caps/>
                <w:color w:val="FF0000"/>
                <w:sz w:val="40"/>
                <w:szCs w:val="40"/>
              </w:rPr>
              <w:t>»</w:t>
            </w:r>
          </w:p>
        </w:tc>
      </w:tr>
      <w:tr w:rsidR="00E36F2B" w:rsidRPr="00642ADA" w:rsidTr="002626F4">
        <w:trPr>
          <w:tblCellSpacing w:w="7" w:type="dxa"/>
        </w:trPr>
        <w:tc>
          <w:tcPr>
            <w:tcW w:w="4985" w:type="pct"/>
            <w:gridSpan w:val="2"/>
            <w:vAlign w:val="center"/>
          </w:tcPr>
          <w:p w:rsidR="00161405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Необходимость приобщения детей к чтению бесспорна. Книга совершенствует ум ребёнка, помогает овладеть речью, познавать окружающий мир. </w:t>
            </w:r>
          </w:p>
          <w:p w:rsidR="00A468BC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Для повышения интереса к книге, любви к чтению мной был разработан</w:t>
            </w:r>
            <w:r w:rsidR="00161405">
              <w:rPr>
                <w:color w:val="555555"/>
                <w:sz w:val="28"/>
                <w:szCs w:val="28"/>
              </w:rPr>
              <w:t xml:space="preserve"> проект «В гостях у сказки</w:t>
            </w:r>
            <w:r w:rsidRPr="00642ADA">
              <w:rPr>
                <w:color w:val="555555"/>
                <w:sz w:val="28"/>
                <w:szCs w:val="28"/>
              </w:rPr>
              <w:t>», развивающий устойчивый интерес к сказке как к произведению искусства.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включённости дошкольника в книжную культуру.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Цели:</w:t>
            </w:r>
            <w:r w:rsidRPr="00642ADA">
              <w:rPr>
                <w:color w:val="555555"/>
                <w:sz w:val="28"/>
                <w:szCs w:val="28"/>
              </w:rPr>
              <w:t xml:space="preserve"> </w:t>
            </w:r>
            <w:r w:rsidRPr="00642ADA">
              <w:rPr>
                <w:color w:val="555555"/>
                <w:sz w:val="28"/>
                <w:szCs w:val="28"/>
              </w:rPr>
              <w:br/>
              <w:t xml:space="preserve">- развитие устойчивого интереса к сказке как к произведению искусства; </w:t>
            </w:r>
            <w:r w:rsidRPr="00642ADA">
              <w:rPr>
                <w:color w:val="555555"/>
                <w:sz w:val="28"/>
                <w:szCs w:val="28"/>
              </w:rPr>
              <w:br/>
              <w:t xml:space="preserve">- раскрытие ценности совместного творчества детей и их родителей.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Задачи</w:t>
            </w:r>
            <w:r w:rsidR="00A468BC" w:rsidRPr="00314368">
              <w:rPr>
                <w:bCs/>
                <w:color w:val="FF0000"/>
                <w:sz w:val="40"/>
                <w:szCs w:val="40"/>
              </w:rPr>
              <w:t>:</w:t>
            </w:r>
            <w:r w:rsidRPr="00642ADA">
              <w:rPr>
                <w:color w:val="555555"/>
                <w:sz w:val="28"/>
                <w:szCs w:val="28"/>
              </w:rPr>
              <w:t xml:space="preserve"> </w:t>
            </w:r>
            <w:r w:rsidRPr="00642ADA">
              <w:rPr>
                <w:color w:val="555555"/>
                <w:sz w:val="28"/>
                <w:szCs w:val="28"/>
              </w:rPr>
              <w:br/>
              <w:t xml:space="preserve">1. </w:t>
            </w:r>
            <w:proofErr w:type="spellStart"/>
            <w:proofErr w:type="gramStart"/>
            <w:r w:rsidRPr="00642ADA">
              <w:rPr>
                <w:color w:val="555555"/>
                <w:sz w:val="28"/>
                <w:szCs w:val="28"/>
              </w:rPr>
              <w:t>Коррекционно</w:t>
            </w:r>
            <w:proofErr w:type="spellEnd"/>
            <w:r w:rsidRPr="00642ADA">
              <w:rPr>
                <w:color w:val="555555"/>
                <w:sz w:val="28"/>
                <w:szCs w:val="28"/>
              </w:rPr>
              <w:t xml:space="preserve">–образовательные: учить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мысли. </w:t>
            </w:r>
            <w:r w:rsidRPr="00642ADA">
              <w:rPr>
                <w:color w:val="555555"/>
                <w:sz w:val="28"/>
                <w:szCs w:val="28"/>
              </w:rPr>
              <w:br/>
              <w:t>2.</w:t>
            </w:r>
            <w:proofErr w:type="gramEnd"/>
            <w:r w:rsidRPr="00642ADA">
              <w:rPr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642ADA">
              <w:rPr>
                <w:color w:val="555555"/>
                <w:sz w:val="28"/>
                <w:szCs w:val="28"/>
              </w:rPr>
              <w:t>Коррекционно</w:t>
            </w:r>
            <w:proofErr w:type="spellEnd"/>
            <w:r w:rsidRPr="00642ADA">
              <w:rPr>
                <w:color w:val="555555"/>
                <w:sz w:val="28"/>
                <w:szCs w:val="28"/>
              </w:rPr>
              <w:t xml:space="preserve">–развивающие: развивать традиции семейного чтения. </w:t>
            </w:r>
            <w:r w:rsidRPr="00642ADA">
              <w:rPr>
                <w:color w:val="555555"/>
                <w:sz w:val="28"/>
                <w:szCs w:val="28"/>
              </w:rPr>
              <w:br/>
              <w:t xml:space="preserve">3. </w:t>
            </w:r>
            <w:proofErr w:type="spellStart"/>
            <w:r w:rsidRPr="00642ADA">
              <w:rPr>
                <w:color w:val="555555"/>
                <w:sz w:val="28"/>
                <w:szCs w:val="28"/>
              </w:rPr>
              <w:t>Коррекционно</w:t>
            </w:r>
            <w:proofErr w:type="spellEnd"/>
            <w:r w:rsidRPr="00642ADA">
              <w:rPr>
                <w:color w:val="555555"/>
                <w:sz w:val="28"/>
                <w:szCs w:val="28"/>
              </w:rPr>
              <w:t xml:space="preserve">–воспитательные: создавать атмосферу эмоционального комфорта, взаимопонимания и поддержки; прививать умение прийти на помощь в трудную минуту.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Участники проекта:</w:t>
            </w:r>
            <w:r w:rsidRPr="00642ADA">
              <w:rPr>
                <w:color w:val="555555"/>
                <w:sz w:val="28"/>
                <w:szCs w:val="28"/>
              </w:rPr>
              <w:t xml:space="preserve"> дети</w:t>
            </w:r>
            <w:r w:rsidR="002170DC" w:rsidRPr="00642ADA">
              <w:rPr>
                <w:color w:val="555555"/>
                <w:sz w:val="28"/>
                <w:szCs w:val="28"/>
              </w:rPr>
              <w:t xml:space="preserve"> второй младшей</w:t>
            </w:r>
            <w:r w:rsidRPr="00642ADA">
              <w:rPr>
                <w:color w:val="555555"/>
                <w:sz w:val="28"/>
                <w:szCs w:val="28"/>
              </w:rPr>
              <w:t xml:space="preserve"> г</w:t>
            </w:r>
            <w:r w:rsidR="002170DC" w:rsidRPr="00642ADA">
              <w:rPr>
                <w:color w:val="555555"/>
                <w:sz w:val="28"/>
                <w:szCs w:val="28"/>
              </w:rPr>
              <w:t xml:space="preserve">руппы, родители, воспитатель. </w:t>
            </w:r>
            <w:r w:rsidRPr="00642ADA">
              <w:rPr>
                <w:color w:val="555555"/>
                <w:sz w:val="28"/>
                <w:szCs w:val="28"/>
              </w:rPr>
              <w:t xml:space="preserve">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Направленность развития деятельности:</w:t>
            </w:r>
            <w:r w:rsidRPr="00642ADA">
              <w:rPr>
                <w:color w:val="555555"/>
                <w:sz w:val="28"/>
                <w:szCs w:val="28"/>
              </w:rPr>
              <w:t xml:space="preserve"> комплексная </w:t>
            </w:r>
            <w:r w:rsidRPr="00642ADA">
              <w:rPr>
                <w:color w:val="555555"/>
                <w:sz w:val="28"/>
                <w:szCs w:val="28"/>
              </w:rPr>
              <w:lastRenderedPageBreak/>
              <w:t xml:space="preserve">(познавательно-речевая, изобразительная, театрализованная, музыкальная).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Тип проекта:</w:t>
            </w:r>
            <w:r w:rsidRPr="00642ADA">
              <w:rPr>
                <w:color w:val="555555"/>
                <w:sz w:val="28"/>
                <w:szCs w:val="28"/>
              </w:rPr>
              <w:t xml:space="preserve"> информационно-творческий, групповой.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Продолжительность:</w:t>
            </w:r>
            <w:r w:rsidR="00161405">
              <w:rPr>
                <w:color w:val="555555"/>
                <w:sz w:val="28"/>
                <w:szCs w:val="28"/>
              </w:rPr>
              <w:t xml:space="preserve"> 2</w:t>
            </w:r>
            <w:r w:rsidR="002170DC" w:rsidRPr="00642ADA">
              <w:rPr>
                <w:color w:val="555555"/>
                <w:sz w:val="28"/>
                <w:szCs w:val="28"/>
              </w:rPr>
              <w:t xml:space="preserve"> месяц</w:t>
            </w:r>
            <w:r w:rsidR="00161405">
              <w:rPr>
                <w:color w:val="555555"/>
                <w:sz w:val="28"/>
                <w:szCs w:val="28"/>
              </w:rPr>
              <w:t>а</w:t>
            </w:r>
            <w:r w:rsidRPr="00642ADA">
              <w:rPr>
                <w:color w:val="555555"/>
                <w:sz w:val="28"/>
                <w:szCs w:val="28"/>
              </w:rPr>
              <w:t xml:space="preserve">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Результат:</w:t>
            </w:r>
            <w:r w:rsidRPr="00642ADA">
              <w:rPr>
                <w:color w:val="555555"/>
                <w:sz w:val="28"/>
                <w:szCs w:val="28"/>
              </w:rPr>
              <w:t xml:space="preserve"> презентация проекта в форме развлечения</w:t>
            </w:r>
            <w:r w:rsidR="007648F2" w:rsidRPr="00642ADA">
              <w:rPr>
                <w:color w:val="555555"/>
                <w:sz w:val="28"/>
                <w:szCs w:val="28"/>
              </w:rPr>
              <w:t xml:space="preserve"> « Масленичная неделя»,</w:t>
            </w:r>
            <w:r w:rsidR="002170DC" w:rsidRPr="00642ADA">
              <w:rPr>
                <w:color w:val="555555"/>
                <w:sz w:val="28"/>
                <w:szCs w:val="28"/>
              </w:rPr>
              <w:t xml:space="preserve"> открытого занятия по развитию речи «Проказы Бабы Яги»</w:t>
            </w:r>
            <w:r w:rsidR="007648F2" w:rsidRPr="00642ADA">
              <w:rPr>
                <w:color w:val="555555"/>
                <w:sz w:val="28"/>
                <w:szCs w:val="28"/>
              </w:rPr>
              <w:t xml:space="preserve"> и выставки детского творчества по теме «Мои любимые сказки»</w:t>
            </w:r>
            <w:r w:rsidRPr="00642ADA">
              <w:rPr>
                <w:color w:val="555555"/>
                <w:sz w:val="28"/>
                <w:szCs w:val="28"/>
              </w:rPr>
              <w:t xml:space="preserve">. </w:t>
            </w:r>
          </w:p>
          <w:p w:rsidR="00E36F2B" w:rsidRPr="00314368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40"/>
                <w:szCs w:val="40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Этапы работы:</w:t>
            </w:r>
            <w:r w:rsidRPr="00314368">
              <w:rPr>
                <w:color w:val="555555"/>
                <w:sz w:val="40"/>
                <w:szCs w:val="40"/>
              </w:rPr>
              <w:t xml:space="preserve"> </w:t>
            </w:r>
          </w:p>
          <w:p w:rsidR="00E36F2B" w:rsidRPr="00642ADA" w:rsidRDefault="00E36F2B" w:rsidP="0016140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Определение темы (проблемы проекта). Вызвать интерес детей и родителей к теме проекта. </w:t>
            </w:r>
          </w:p>
          <w:p w:rsidR="00E36F2B" w:rsidRPr="00642ADA" w:rsidRDefault="00E36F2B" w:rsidP="0016140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Сбор информации, литературы, дополнительного материала. </w:t>
            </w:r>
          </w:p>
          <w:p w:rsidR="00E36F2B" w:rsidRPr="00642ADA" w:rsidRDefault="00E36F2B" w:rsidP="0016140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Работа по плану с детьми, родителями, педагогами. </w:t>
            </w:r>
          </w:p>
          <w:p w:rsidR="00E36F2B" w:rsidRPr="00642ADA" w:rsidRDefault="00E36F2B" w:rsidP="0016140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Подведение итогов, анализ ожидаемого результата. </w:t>
            </w:r>
          </w:p>
          <w:p w:rsidR="00E36F2B" w:rsidRPr="00642ADA" w:rsidRDefault="00E36F2B" w:rsidP="0016140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Презентация проекта.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bCs/>
                <w:color w:val="FF0000"/>
                <w:sz w:val="28"/>
                <w:szCs w:val="28"/>
              </w:rPr>
              <w:t> </w:t>
            </w:r>
          </w:p>
          <w:p w:rsidR="00E36F2B" w:rsidRPr="00314368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40"/>
                <w:szCs w:val="40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Пути реализации проекта</w:t>
            </w:r>
            <w:r w:rsidRPr="00314368">
              <w:rPr>
                <w:color w:val="555555"/>
                <w:sz w:val="40"/>
                <w:szCs w:val="40"/>
              </w:rPr>
              <w:t xml:space="preserve">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1.</w:t>
            </w:r>
            <w:r w:rsidR="00E36F2B" w:rsidRPr="00642ADA">
              <w:rPr>
                <w:color w:val="555555"/>
                <w:sz w:val="28"/>
                <w:szCs w:val="28"/>
              </w:rPr>
              <w:t>Пополнение содерж</w:t>
            </w:r>
            <w:r w:rsidR="000E5D08" w:rsidRPr="00642ADA">
              <w:rPr>
                <w:color w:val="555555"/>
                <w:sz w:val="28"/>
                <w:szCs w:val="28"/>
              </w:rPr>
              <w:t>ания книжного уголка русскими народными сказками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2.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Организация выставки поделок, рисунков.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3.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Изготовление декораций к сказкам, костюмов сказочных героев, атрибутов. </w:t>
            </w:r>
          </w:p>
          <w:p w:rsidR="00E36F2B" w:rsidRPr="00314368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40"/>
                <w:szCs w:val="40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Содержание работы с детьми.</w:t>
            </w:r>
            <w:r w:rsidRPr="00314368">
              <w:rPr>
                <w:color w:val="555555"/>
                <w:sz w:val="40"/>
                <w:szCs w:val="40"/>
              </w:rPr>
              <w:t xml:space="preserve">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1.</w:t>
            </w:r>
            <w:r w:rsidR="000E5D08" w:rsidRPr="00642ADA">
              <w:rPr>
                <w:color w:val="555555"/>
                <w:sz w:val="28"/>
                <w:szCs w:val="28"/>
              </w:rPr>
              <w:t>Беседа «Русские народные сказки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».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2.</w:t>
            </w:r>
            <w:r w:rsidR="000E5D08" w:rsidRPr="00642ADA">
              <w:rPr>
                <w:color w:val="555555"/>
                <w:sz w:val="28"/>
                <w:szCs w:val="28"/>
              </w:rPr>
              <w:t xml:space="preserve">Чтение 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 сказок; сказок, где одним из персонажей является Баба Яга. </w:t>
            </w:r>
          </w:p>
          <w:p w:rsidR="00524AD2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3.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Словесное рисование детьми по прочтении текста характеров героев, </w:t>
            </w:r>
            <w:r w:rsidR="00E36F2B" w:rsidRPr="00642ADA">
              <w:rPr>
                <w:color w:val="555555"/>
                <w:sz w:val="28"/>
                <w:szCs w:val="28"/>
              </w:rPr>
              <w:lastRenderedPageBreak/>
              <w:t xml:space="preserve">обстановки, «интерьера» сказки.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4.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Разучивание присказок, поговорок, пословиц о сказках, сказочных героях.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5.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Пересказ прочитанных сказок, их инсценирование.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6..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Рассматривание иллюстраций разных художников к сказкам.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7.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Загадки о сказках, героях сказок. 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8.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Выполнение самостоятельных и совместно с родителями творческих работ. </w:t>
            </w:r>
            <w:r w:rsidR="009D3BBD" w:rsidRPr="00642ADA">
              <w:rPr>
                <w:color w:val="555555"/>
                <w:sz w:val="28"/>
                <w:szCs w:val="28"/>
              </w:rPr>
              <w:t>Выставка рисунков «В гостях у Сказки»</w:t>
            </w:r>
          </w:p>
          <w:p w:rsidR="00E36F2B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9.Развлечение «Масленичные гуляния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». </w:t>
            </w:r>
          </w:p>
          <w:p w:rsidR="00524AD2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10. Посещение спектаклей «Семеро козлят на дорожный лад» и  «Теремок» (в рамках прохождения недели Театра)</w:t>
            </w:r>
          </w:p>
          <w:p w:rsidR="00F37E35" w:rsidRPr="00642ADA" w:rsidRDefault="00524AD2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10.</w:t>
            </w:r>
            <w:r w:rsidR="00F37E35" w:rsidRPr="00642ADA">
              <w:rPr>
                <w:color w:val="555555"/>
                <w:sz w:val="28"/>
                <w:szCs w:val="28"/>
              </w:rPr>
              <w:t>Открытое занятие по развитию речи «Проказы Бабы Яги»</w:t>
            </w:r>
          </w:p>
          <w:p w:rsidR="00E36F2B" w:rsidRPr="00314368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40"/>
                <w:szCs w:val="40"/>
              </w:rPr>
            </w:pPr>
            <w:r w:rsidRPr="00314368">
              <w:rPr>
                <w:bCs/>
                <w:color w:val="FF0000"/>
                <w:sz w:val="40"/>
                <w:szCs w:val="40"/>
              </w:rPr>
              <w:t>Содержание работы с родителями.</w:t>
            </w:r>
            <w:r w:rsidRPr="00314368">
              <w:rPr>
                <w:color w:val="555555"/>
                <w:sz w:val="40"/>
                <w:szCs w:val="40"/>
              </w:rPr>
              <w:t xml:space="preserve"> </w:t>
            </w:r>
          </w:p>
          <w:p w:rsidR="00E36F2B" w:rsidRPr="00642ADA" w:rsidRDefault="00E97B24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1.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Беседа с родителями «Знакомство с проектом». </w:t>
            </w:r>
          </w:p>
          <w:p w:rsidR="00E36F2B" w:rsidRPr="00642ADA" w:rsidRDefault="00E97B24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2.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Домашние задания для родителей и детей (изготовление поделок, рисование иллюстраций к сказкам). </w:t>
            </w:r>
          </w:p>
          <w:p w:rsidR="00E36F2B" w:rsidRPr="00642ADA" w:rsidRDefault="00E97B24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3.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Чтение сказок с детьми. </w:t>
            </w:r>
          </w:p>
          <w:p w:rsidR="00E36F2B" w:rsidRPr="00642ADA" w:rsidRDefault="00E97B24" w:rsidP="00161405">
            <w:pPr>
              <w:spacing w:before="100" w:beforeAutospacing="1" w:after="100" w:afterAutospacing="1"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4.</w:t>
            </w:r>
            <w:r w:rsidR="00E36F2B" w:rsidRPr="00642ADA">
              <w:rPr>
                <w:color w:val="555555"/>
                <w:sz w:val="28"/>
                <w:szCs w:val="28"/>
              </w:rPr>
              <w:t>Помощь в пополнении книжного уголка сказками.</w:t>
            </w:r>
          </w:p>
          <w:p w:rsidR="00642ADA" w:rsidRPr="0026303E" w:rsidRDefault="0026303E" w:rsidP="0026303E">
            <w:pPr>
              <w:pStyle w:val="a3"/>
              <w:spacing w:line="360" w:lineRule="auto"/>
              <w:contextualSpacing/>
              <w:mirrorIndents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</w:t>
            </w:r>
            <w:r w:rsidRPr="00314368">
              <w:rPr>
                <w:color w:val="FF0000"/>
                <w:sz w:val="40"/>
                <w:szCs w:val="40"/>
              </w:rPr>
              <w:t>Реализация проекта</w:t>
            </w:r>
            <w:r w:rsidRPr="0026303E">
              <w:rPr>
                <w:color w:val="FF0000"/>
                <w:sz w:val="28"/>
                <w:szCs w:val="28"/>
              </w:rPr>
              <w:t>.</w:t>
            </w:r>
          </w:p>
          <w:p w:rsidR="0026303E" w:rsidRDefault="0026303E" w:rsidP="0026303E">
            <w:pPr>
              <w:pStyle w:val="a3"/>
              <w:spacing w:line="360" w:lineRule="auto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          </w:t>
            </w:r>
          </w:p>
          <w:p w:rsidR="00627402" w:rsidRPr="00642ADA" w:rsidRDefault="0026303E" w:rsidP="0026303E">
            <w:pPr>
              <w:pStyle w:val="a3"/>
              <w:spacing w:line="360" w:lineRule="auto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           </w:t>
            </w:r>
            <w:r w:rsidR="00E36F2B" w:rsidRPr="00642ADA">
              <w:rPr>
                <w:color w:val="555555"/>
                <w:sz w:val="28"/>
                <w:szCs w:val="28"/>
              </w:rPr>
              <w:t>Реализация проекта началась с моделирования ситуации, позволяющую выявить проблему: в детский сад пришло письмо-просьба от Бабы Яги. После прочтения дети высказали свои предполо</w:t>
            </w:r>
            <w:r w:rsidR="00F37E35" w:rsidRPr="00642ADA">
              <w:rPr>
                <w:color w:val="555555"/>
                <w:sz w:val="28"/>
                <w:szCs w:val="28"/>
              </w:rPr>
              <w:t>жения о том, как вернуть, украденные Бабой Ягой сказки</w:t>
            </w:r>
            <w:r w:rsidR="00E36F2B" w:rsidRPr="00642ADA">
              <w:rPr>
                <w:color w:val="555555"/>
                <w:sz w:val="28"/>
                <w:szCs w:val="28"/>
              </w:rPr>
              <w:t xml:space="preserve">. </w:t>
            </w:r>
          </w:p>
          <w:p w:rsidR="00627402" w:rsidRPr="00642ADA" w:rsidRDefault="0026303E" w:rsidP="0026303E">
            <w:pPr>
              <w:pStyle w:val="a3"/>
              <w:spacing w:line="360" w:lineRule="auto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       </w:t>
            </w:r>
            <w:r w:rsidR="002626F4">
              <w:rPr>
                <w:color w:val="555555"/>
                <w:sz w:val="28"/>
                <w:szCs w:val="28"/>
              </w:rPr>
              <w:t xml:space="preserve"> </w:t>
            </w:r>
            <w:r w:rsidR="00E36F2B" w:rsidRPr="00642ADA">
              <w:rPr>
                <w:color w:val="555555"/>
                <w:sz w:val="28"/>
                <w:szCs w:val="28"/>
              </w:rPr>
              <w:t>Было разработано реше</w:t>
            </w:r>
            <w:r w:rsidR="00E97B24" w:rsidRPr="00642ADA">
              <w:rPr>
                <w:color w:val="555555"/>
                <w:sz w:val="28"/>
                <w:szCs w:val="28"/>
              </w:rPr>
              <w:t>ние проблемы: нужно вспомн</w:t>
            </w:r>
            <w:r w:rsidR="007712EF" w:rsidRPr="00642ADA">
              <w:rPr>
                <w:color w:val="555555"/>
                <w:sz w:val="28"/>
                <w:szCs w:val="28"/>
              </w:rPr>
              <w:t xml:space="preserve">ить все русские народные сказки и </w:t>
            </w:r>
            <w:r w:rsidR="00E97B24" w:rsidRPr="00642ADA">
              <w:rPr>
                <w:color w:val="555555"/>
                <w:sz w:val="28"/>
                <w:szCs w:val="28"/>
              </w:rPr>
              <w:t xml:space="preserve"> их ге</w:t>
            </w:r>
            <w:r w:rsidR="007712EF" w:rsidRPr="00642ADA">
              <w:rPr>
                <w:color w:val="555555"/>
                <w:sz w:val="28"/>
                <w:szCs w:val="28"/>
              </w:rPr>
              <w:t>роев</w:t>
            </w:r>
            <w:r w:rsidR="00E36F2B" w:rsidRPr="00642ADA">
              <w:rPr>
                <w:color w:val="555555"/>
                <w:sz w:val="28"/>
                <w:szCs w:val="28"/>
              </w:rPr>
              <w:t>. В уголке для родителей была размещена инфор</w:t>
            </w:r>
            <w:r w:rsidR="00B67344" w:rsidRPr="00642ADA">
              <w:rPr>
                <w:color w:val="555555"/>
                <w:sz w:val="28"/>
                <w:szCs w:val="28"/>
              </w:rPr>
              <w:t>мация о проекте</w:t>
            </w:r>
            <w:proofErr w:type="gramStart"/>
            <w:r w:rsidR="00B67344" w:rsidRPr="00642ADA">
              <w:rPr>
                <w:color w:val="555555"/>
                <w:sz w:val="28"/>
                <w:szCs w:val="28"/>
              </w:rPr>
              <w:t xml:space="preserve"> </w:t>
            </w:r>
            <w:r w:rsidR="00E36F2B" w:rsidRPr="00642ADA">
              <w:rPr>
                <w:color w:val="555555"/>
                <w:sz w:val="28"/>
                <w:szCs w:val="28"/>
              </w:rPr>
              <w:t>.</w:t>
            </w:r>
            <w:proofErr w:type="gramEnd"/>
            <w:r w:rsidR="00E36F2B" w:rsidRPr="00642ADA">
              <w:rPr>
                <w:color w:val="555555"/>
                <w:sz w:val="28"/>
                <w:szCs w:val="28"/>
              </w:rPr>
              <w:t xml:space="preserve"> </w:t>
            </w:r>
          </w:p>
          <w:p w:rsidR="00314368" w:rsidRDefault="00314368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</w:p>
          <w:p w:rsidR="00314368" w:rsidRPr="00314368" w:rsidRDefault="00314368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40"/>
                <w:szCs w:val="40"/>
              </w:rPr>
            </w:pPr>
            <w:r w:rsidRPr="00314368">
              <w:rPr>
                <w:color w:val="FF0000"/>
                <w:sz w:val="40"/>
                <w:szCs w:val="40"/>
              </w:rPr>
              <w:t>Итоги.</w:t>
            </w:r>
          </w:p>
          <w:p w:rsidR="00314368" w:rsidRDefault="00314368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</w:p>
          <w:p w:rsidR="00314368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В результате совместной деятельности (педаго</w:t>
            </w:r>
            <w:r w:rsidR="00F37E35" w:rsidRPr="00642ADA">
              <w:rPr>
                <w:color w:val="555555"/>
                <w:sz w:val="28"/>
                <w:szCs w:val="28"/>
              </w:rPr>
              <w:t>ги, родители, дети</w:t>
            </w:r>
            <w:r w:rsidRPr="00642ADA">
              <w:rPr>
                <w:color w:val="555555"/>
                <w:sz w:val="28"/>
                <w:szCs w:val="28"/>
              </w:rPr>
              <w:t xml:space="preserve">) дети получили возможность расширить кругозор о сказках, их героях, научились сами сочинять сказки, сопереживать героям, находить пути выхода из трудных ситуаций. </w:t>
            </w:r>
          </w:p>
          <w:p w:rsidR="00E36F2B" w:rsidRPr="00642ADA" w:rsidRDefault="00E36F2B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 xml:space="preserve">Групповая библиотечка пополнилась новыми книгами сказок. </w:t>
            </w:r>
          </w:p>
          <w:p w:rsidR="00391859" w:rsidRPr="00642ADA" w:rsidRDefault="00391859" w:rsidP="00161405">
            <w:pPr>
              <w:pStyle w:val="a3"/>
              <w:spacing w:line="360" w:lineRule="auto"/>
              <w:ind w:firstLine="709"/>
              <w:contextualSpacing/>
              <w:mirrorIndents/>
              <w:jc w:val="both"/>
              <w:rPr>
                <w:color w:val="555555"/>
                <w:sz w:val="28"/>
                <w:szCs w:val="28"/>
              </w:rPr>
            </w:pPr>
            <w:r w:rsidRPr="00642ADA">
              <w:rPr>
                <w:color w:val="555555"/>
                <w:sz w:val="28"/>
                <w:szCs w:val="28"/>
              </w:rPr>
              <w:t>На выставку творческих работ «В гостях у сказки»</w:t>
            </w:r>
            <w:r w:rsidR="00314368">
              <w:rPr>
                <w:color w:val="555555"/>
                <w:sz w:val="28"/>
                <w:szCs w:val="28"/>
              </w:rPr>
              <w:t xml:space="preserve"> и открытые занятия</w:t>
            </w:r>
            <w:r w:rsidRPr="00642ADA">
              <w:rPr>
                <w:color w:val="555555"/>
                <w:sz w:val="28"/>
                <w:szCs w:val="28"/>
              </w:rPr>
              <w:t xml:space="preserve"> приглашались педагоги</w:t>
            </w:r>
            <w:r w:rsidR="005B2AF8">
              <w:rPr>
                <w:color w:val="555555"/>
                <w:sz w:val="28"/>
                <w:szCs w:val="28"/>
              </w:rPr>
              <w:t xml:space="preserve"> дошкольного учреждения</w:t>
            </w:r>
            <w:r w:rsidRPr="00642ADA">
              <w:rPr>
                <w:color w:val="555555"/>
                <w:sz w:val="28"/>
                <w:szCs w:val="28"/>
              </w:rPr>
              <w:t xml:space="preserve"> и</w:t>
            </w:r>
            <w:r w:rsidR="00642ADA" w:rsidRPr="00642ADA">
              <w:rPr>
                <w:color w:val="555555"/>
                <w:sz w:val="28"/>
                <w:szCs w:val="28"/>
              </w:rPr>
              <w:t xml:space="preserve"> воспита</w:t>
            </w:r>
            <w:r w:rsidRPr="00642ADA">
              <w:rPr>
                <w:color w:val="555555"/>
                <w:sz w:val="28"/>
                <w:szCs w:val="28"/>
              </w:rPr>
              <w:t>нники первой младшей группы.</w:t>
            </w:r>
          </w:p>
          <w:p w:rsidR="005E31F2" w:rsidRPr="00642ADA" w:rsidRDefault="005E31F2" w:rsidP="00161405">
            <w:pPr>
              <w:pStyle w:val="a3"/>
              <w:ind w:firstLine="709"/>
              <w:contextualSpacing/>
              <w:mirrorIndents/>
              <w:jc w:val="both"/>
              <w:rPr>
                <w:i/>
                <w:iCs/>
                <w:color w:val="555555"/>
                <w:sz w:val="28"/>
                <w:szCs w:val="28"/>
              </w:rPr>
            </w:pPr>
          </w:p>
        </w:tc>
      </w:tr>
    </w:tbl>
    <w:p w:rsidR="002626F4" w:rsidRPr="002626F4" w:rsidRDefault="002626F4" w:rsidP="00161405">
      <w:pPr>
        <w:ind w:firstLine="709"/>
        <w:contextualSpacing/>
        <w:mirrorIndents/>
        <w:rPr>
          <w:sz w:val="28"/>
          <w:szCs w:val="28"/>
        </w:rPr>
      </w:pPr>
    </w:p>
    <w:sectPr w:rsidR="002626F4" w:rsidRPr="002626F4" w:rsidSect="0002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157"/>
    <w:multiLevelType w:val="multilevel"/>
    <w:tmpl w:val="C3AAEE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00843"/>
    <w:multiLevelType w:val="multilevel"/>
    <w:tmpl w:val="665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697"/>
    <w:multiLevelType w:val="hybridMultilevel"/>
    <w:tmpl w:val="2D7A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726A6"/>
    <w:multiLevelType w:val="multilevel"/>
    <w:tmpl w:val="AE5C9F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372CC"/>
    <w:multiLevelType w:val="multilevel"/>
    <w:tmpl w:val="930258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2B"/>
    <w:rsid w:val="00021181"/>
    <w:rsid w:val="000E5D08"/>
    <w:rsid w:val="00161405"/>
    <w:rsid w:val="00190701"/>
    <w:rsid w:val="002170DC"/>
    <w:rsid w:val="002626F4"/>
    <w:rsid w:val="0026303E"/>
    <w:rsid w:val="00314368"/>
    <w:rsid w:val="003655B5"/>
    <w:rsid w:val="0037506E"/>
    <w:rsid w:val="00391859"/>
    <w:rsid w:val="00524AD2"/>
    <w:rsid w:val="005B2AF8"/>
    <w:rsid w:val="005E31F2"/>
    <w:rsid w:val="00627402"/>
    <w:rsid w:val="00642ADA"/>
    <w:rsid w:val="007648F2"/>
    <w:rsid w:val="007712EF"/>
    <w:rsid w:val="009D3BBD"/>
    <w:rsid w:val="00A468BC"/>
    <w:rsid w:val="00AC454F"/>
    <w:rsid w:val="00B03D66"/>
    <w:rsid w:val="00B67344"/>
    <w:rsid w:val="00CB535D"/>
    <w:rsid w:val="00E36F2B"/>
    <w:rsid w:val="00E44CDF"/>
    <w:rsid w:val="00E97B24"/>
    <w:rsid w:val="00F377C7"/>
    <w:rsid w:val="00F37E35"/>
    <w:rsid w:val="00F67DD8"/>
    <w:rsid w:val="00F90FF2"/>
    <w:rsid w:val="00FD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F2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2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22</cp:revision>
  <dcterms:created xsi:type="dcterms:W3CDTF">2013-03-24T12:56:00Z</dcterms:created>
  <dcterms:modified xsi:type="dcterms:W3CDTF">2013-04-27T11:53:00Z</dcterms:modified>
</cp:coreProperties>
</file>