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91" w:rsidRPr="00BD0710" w:rsidRDefault="003E5C91" w:rsidP="009C7E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Муниципальное детское дошкольное учреждение детский сад</w:t>
      </w:r>
    </w:p>
    <w:p w:rsidR="003E5C91" w:rsidRPr="00BD0710" w:rsidRDefault="003E5C91" w:rsidP="009C7E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комбинированного вида №4 «Калинка»</w:t>
      </w: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1E3CD8" w:rsidRDefault="003E5C91" w:rsidP="009C7E0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D0710">
        <w:rPr>
          <w:rFonts w:ascii="Times New Roman" w:hAnsi="Times New Roman"/>
          <w:b/>
          <w:sz w:val="32"/>
          <w:szCs w:val="32"/>
        </w:rPr>
        <w:t>«Использование здоровьесберегающих технологий</w:t>
      </w:r>
    </w:p>
    <w:p w:rsidR="00483901" w:rsidRDefault="003E5C91" w:rsidP="0048390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D0710">
        <w:rPr>
          <w:rFonts w:ascii="Times New Roman" w:hAnsi="Times New Roman"/>
          <w:b/>
          <w:sz w:val="32"/>
          <w:szCs w:val="32"/>
        </w:rPr>
        <w:t xml:space="preserve"> в условиях ФГТ»</w:t>
      </w:r>
    </w:p>
    <w:p w:rsidR="003E5C91" w:rsidRPr="00483901" w:rsidRDefault="00483901" w:rsidP="0048390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E5C91">
        <w:rPr>
          <w:rFonts w:ascii="Times New Roman" w:hAnsi="Times New Roman"/>
          <w:b/>
          <w:sz w:val="28"/>
          <w:szCs w:val="28"/>
        </w:rPr>
        <w:t>( Выступление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5C91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 заседании городского методического объединения                 старших</w:t>
      </w:r>
      <w:r w:rsidR="00827405">
        <w:rPr>
          <w:rFonts w:ascii="Times New Roman" w:hAnsi="Times New Roman"/>
          <w:b/>
          <w:sz w:val="28"/>
          <w:szCs w:val="28"/>
        </w:rPr>
        <w:t xml:space="preserve"> воспитателей, зам. заведующих от 02.12.2011г.)</w:t>
      </w: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Выполнила: Камалиева Т.А.</w:t>
      </w: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Воспитатель 1 категории.</w:t>
      </w: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201</w:t>
      </w:r>
      <w:r w:rsidR="00B87A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C91" w:rsidRDefault="003E5C91" w:rsidP="009C7E04">
      <w:pPr>
        <w:shd w:val="clear" w:color="auto" w:fill="FFFFFF"/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3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BD0710">
        <w:rPr>
          <w:rFonts w:ascii="Times New Roman" w:hAnsi="Times New Roman"/>
          <w:b/>
          <w:bCs/>
          <w:sz w:val="28"/>
          <w:szCs w:val="28"/>
          <w:lang w:eastAsia="ru-RU"/>
        </w:rPr>
        <w:t>Использование здоровьесберегающих технологий в условиях ФГТ.</w:t>
      </w:r>
    </w:p>
    <w:p w:rsidR="003E5C91" w:rsidRPr="00BD0710" w:rsidRDefault="003E5C91" w:rsidP="009C7E04">
      <w:pPr>
        <w:shd w:val="clear" w:color="auto" w:fill="FFFFFF"/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5C91" w:rsidRPr="00BD0710" w:rsidRDefault="003E5C91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Концепция федеральных государственных требований </w:t>
      </w:r>
      <w:r w:rsidRPr="00BD0710">
        <w:rPr>
          <w:rFonts w:ascii="Times New Roman" w:hAnsi="Times New Roman"/>
          <w:sz w:val="28"/>
          <w:szCs w:val="28"/>
          <w:lang w:eastAsia="ru-RU"/>
        </w:rPr>
        <w:t xml:space="preserve">предусматривает создание условий для повышения качества дошкольного образования и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воспитанников, которое выступает основой жизнедеятельности человека.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 Отдельной образовательной областью в ФГТ выделена область "Здоровье". Целью </w:t>
      </w:r>
      <w:proofErr w:type="gramStart"/>
      <w:r w:rsidRPr="00BD0710">
        <w:rPr>
          <w:rFonts w:ascii="Times New Roman" w:hAnsi="Times New Roman"/>
          <w:sz w:val="28"/>
          <w:szCs w:val="28"/>
          <w:lang w:eastAsia="ru-RU"/>
        </w:rPr>
        <w:t xml:space="preserve">формирования основы </w:t>
      </w:r>
      <w:r w:rsidR="004839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710">
        <w:rPr>
          <w:rFonts w:ascii="Times New Roman" w:hAnsi="Times New Roman"/>
          <w:sz w:val="28"/>
          <w:szCs w:val="28"/>
          <w:lang w:eastAsia="ru-RU"/>
        </w:rPr>
        <w:t>культуры здоровья детей</w:t>
      </w:r>
      <w:proofErr w:type="gramEnd"/>
      <w:r w:rsidRPr="00BD0710">
        <w:rPr>
          <w:rFonts w:ascii="Times New Roman" w:hAnsi="Times New Roman"/>
          <w:sz w:val="28"/>
          <w:szCs w:val="28"/>
          <w:lang w:eastAsia="ru-RU"/>
        </w:rPr>
        <w:t xml:space="preserve"> является: </w:t>
      </w:r>
    </w:p>
    <w:p w:rsidR="003E5C91" w:rsidRPr="00BD0710" w:rsidRDefault="003E5C91" w:rsidP="00D034A6">
      <w:pPr>
        <w:shd w:val="clear" w:color="auto" w:fill="FFFFFF"/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E5C91" w:rsidRPr="00BD0710" w:rsidRDefault="003E5C91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- формирование начальных представлений о здоровом образе жизни.</w:t>
      </w:r>
    </w:p>
    <w:p w:rsidR="003E5C91" w:rsidRPr="00BD0710" w:rsidRDefault="003E5C91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– объединение усилий педагогов и родителей для эффективной организации физкультурно-оздоровительной работы.</w:t>
      </w:r>
    </w:p>
    <w:p w:rsidR="003E5C91" w:rsidRPr="00BD0710" w:rsidRDefault="003E5C91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 xml:space="preserve">Решение этих задач происходит в непосредственной организованной образовательной деятельности, через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интеграцию </w:t>
      </w:r>
      <w:r w:rsidRPr="00BD0710">
        <w:rPr>
          <w:rFonts w:ascii="Times New Roman" w:hAnsi="Times New Roman"/>
          <w:sz w:val="28"/>
          <w:szCs w:val="28"/>
          <w:lang w:eastAsia="ru-RU"/>
        </w:rPr>
        <w:t>ОО «Здоровье», «Познание», «Физическая культура» с применением современных здоровьесберегающих технологий с учётом условий предметно-оздоровительной среды группы.</w:t>
      </w:r>
    </w:p>
    <w:p w:rsidR="003E5C91" w:rsidRPr="00BD0710" w:rsidRDefault="00483901" w:rsidP="009C7E0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Виды технологий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r w:rsidR="003E5C91" w:rsidRPr="00BD07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3E5C91" w:rsidRPr="00BD0710">
        <w:rPr>
          <w:rFonts w:ascii="Times New Roman" w:hAnsi="Times New Roman"/>
          <w:sz w:val="28"/>
          <w:szCs w:val="28"/>
          <w:lang w:eastAsia="ru-RU"/>
        </w:rPr>
        <w:t>направленные на сохранение и укрепление зд</w:t>
      </w:r>
      <w:r w:rsidR="003E5C91">
        <w:rPr>
          <w:rFonts w:ascii="Times New Roman" w:hAnsi="Times New Roman"/>
          <w:sz w:val="28"/>
          <w:szCs w:val="28"/>
          <w:lang w:eastAsia="ru-RU"/>
        </w:rPr>
        <w:t>оровья детей:</w:t>
      </w:r>
    </w:p>
    <w:p w:rsidR="003E5C91" w:rsidRPr="00BD0710" w:rsidRDefault="003E5C91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 Технологии сохранения и стимулирования здоровья:</w:t>
      </w:r>
      <w:r w:rsidRPr="00BD0710">
        <w:rPr>
          <w:rFonts w:ascii="Times New Roman" w:hAnsi="Times New Roman"/>
          <w:sz w:val="28"/>
          <w:szCs w:val="28"/>
          <w:lang w:eastAsia="ru-RU"/>
        </w:rPr>
        <w:t xml:space="preserve"> ритмопластика, динамические паузы, подвижные и спортивные игры,  гимнастика пальчиковая, гимнастика для глаз, дыхательная гимнастика, гимнастика бодрящая, гимнастика корригирующая.</w:t>
      </w:r>
    </w:p>
    <w:p w:rsidR="003E5C91" w:rsidRPr="00BD0710" w:rsidRDefault="003E5C91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2. Технологии обучения здоровому образу жизни: </w:t>
      </w:r>
      <w:r w:rsidRPr="00BD0710">
        <w:rPr>
          <w:rFonts w:ascii="Times New Roman" w:hAnsi="Times New Roman"/>
          <w:sz w:val="28"/>
          <w:szCs w:val="28"/>
          <w:lang w:eastAsia="ru-RU"/>
        </w:rPr>
        <w:t>Физкультурное занятие, беседы из серии «</w:t>
      </w:r>
      <w:r>
        <w:rPr>
          <w:rFonts w:ascii="Times New Roman" w:hAnsi="Times New Roman"/>
          <w:sz w:val="28"/>
          <w:szCs w:val="28"/>
          <w:lang w:eastAsia="ru-RU"/>
        </w:rPr>
        <w:t xml:space="preserve">Здоровье», самомассаж,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точечный</w:t>
      </w:r>
      <w:proofErr w:type="gramEnd"/>
      <w:r w:rsidRPr="00D034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710">
        <w:rPr>
          <w:rFonts w:ascii="Times New Roman" w:hAnsi="Times New Roman"/>
          <w:sz w:val="28"/>
          <w:szCs w:val="28"/>
          <w:lang w:eastAsia="ru-RU"/>
        </w:rPr>
        <w:t>самомассаж.</w:t>
      </w:r>
    </w:p>
    <w:p w:rsidR="003E5C91" w:rsidRPr="00BD0710" w:rsidRDefault="003E5C91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3. Коррекционные технологии: </w:t>
      </w:r>
      <w:r w:rsidRPr="00BD0710">
        <w:rPr>
          <w:rFonts w:ascii="Times New Roman" w:hAnsi="Times New Roman"/>
          <w:sz w:val="28"/>
          <w:szCs w:val="28"/>
          <w:lang w:eastAsia="ru-RU"/>
        </w:rPr>
        <w:t>Артикуляционная гимнастика.</w:t>
      </w:r>
    </w:p>
    <w:p w:rsidR="003E5C91" w:rsidRPr="00BD0710" w:rsidRDefault="003E5C91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5C91" w:rsidRPr="00BD0710" w:rsidRDefault="00483901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работе с дошколь</w:t>
      </w:r>
      <w:r w:rsidR="00195397">
        <w:rPr>
          <w:rFonts w:ascii="Times New Roman" w:hAnsi="Times New Roman"/>
          <w:sz w:val="28"/>
          <w:szCs w:val="28"/>
          <w:lang w:eastAsia="ru-RU"/>
        </w:rPr>
        <w:t>ника</w:t>
      </w:r>
      <w:r>
        <w:rPr>
          <w:rFonts w:ascii="Times New Roman" w:hAnsi="Times New Roman"/>
          <w:sz w:val="28"/>
          <w:szCs w:val="28"/>
          <w:lang w:eastAsia="ru-RU"/>
        </w:rPr>
        <w:t>ми так</w:t>
      </w:r>
      <w:r w:rsidR="001953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же</w:t>
      </w:r>
      <w:r w:rsidR="00195397">
        <w:rPr>
          <w:rFonts w:ascii="Times New Roman" w:hAnsi="Times New Roman"/>
          <w:sz w:val="28"/>
          <w:szCs w:val="28"/>
          <w:lang w:eastAsia="ru-RU"/>
        </w:rPr>
        <w:t xml:space="preserve"> рекомендовано использовать инновационные оздоровительные </w:t>
      </w:r>
      <w:r>
        <w:rPr>
          <w:rFonts w:ascii="Times New Roman" w:hAnsi="Times New Roman"/>
          <w:sz w:val="28"/>
          <w:szCs w:val="28"/>
          <w:lang w:eastAsia="ru-RU"/>
        </w:rPr>
        <w:t>технологии:</w:t>
      </w:r>
    </w:p>
    <w:p w:rsidR="003E5C91" w:rsidRPr="006022EF" w:rsidRDefault="003E5C91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В.Базарного,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сенсорную свободу и психомоторное раскрепощение, укрепление мышечно-телесной координации, динамической смены  поз. Оказывает благотворное влияние на поддержание физической, психической активности, повышение иммунной системы организма.</w:t>
      </w:r>
    </w:p>
    <w:p w:rsidR="003E5C91" w:rsidRDefault="003E5C91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Инновационная технология А.</w:t>
      </w:r>
      <w:r w:rsidRPr="00BD0710">
        <w:rPr>
          <w:rFonts w:ascii="Times New Roman" w:hAnsi="Times New Roman"/>
          <w:sz w:val="28"/>
          <w:szCs w:val="28"/>
          <w:lang w:eastAsia="ru-RU"/>
        </w:rPr>
        <w:t>Сме</w:t>
      </w:r>
      <w:r>
        <w:rPr>
          <w:rFonts w:ascii="Times New Roman" w:hAnsi="Times New Roman"/>
          <w:sz w:val="28"/>
          <w:szCs w:val="28"/>
          <w:lang w:eastAsia="ru-RU"/>
        </w:rPr>
        <w:t>танкина 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БОС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здоровье» направлена на развитие диафрагмального дыхания с максимальной Дыхательной Аритмией Сердца - ДАС, обеспечивает физиологическую готовность ребёнка к усвоению новых знаний.</w:t>
      </w:r>
    </w:p>
    <w:p w:rsidR="003E5C91" w:rsidRDefault="000644A8" w:rsidP="000644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E5C91" w:rsidRPr="00BD071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E5C91">
        <w:rPr>
          <w:rFonts w:ascii="Times New Roman" w:hAnsi="Times New Roman"/>
          <w:sz w:val="28"/>
          <w:szCs w:val="28"/>
          <w:lang w:eastAsia="ru-RU"/>
        </w:rPr>
        <w:t xml:space="preserve">Ю.Ф. Змановского  - на контрастное закаливание, </w:t>
      </w:r>
      <w:proofErr w:type="gramStart"/>
      <w:r w:rsidR="003E5C91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="003E5C91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комплексную систему воспитательно</w:t>
      </w:r>
      <w:r w:rsidR="00195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C91">
        <w:rPr>
          <w:rFonts w:ascii="Times New Roman" w:hAnsi="Times New Roman"/>
          <w:sz w:val="28"/>
          <w:szCs w:val="28"/>
          <w:lang w:eastAsia="ru-RU"/>
        </w:rPr>
        <w:t>-</w:t>
      </w:r>
      <w:r w:rsidR="00195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C91">
        <w:rPr>
          <w:rFonts w:ascii="Times New Roman" w:hAnsi="Times New Roman"/>
          <w:sz w:val="28"/>
          <w:szCs w:val="28"/>
          <w:lang w:eastAsia="ru-RU"/>
        </w:rPr>
        <w:t>оздоровительных воздействий, при которых создаются условия для сопротивляемости организма.</w:t>
      </w:r>
    </w:p>
    <w:p w:rsidR="003E5C91" w:rsidRDefault="003E5C91" w:rsidP="00BD0710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Все эти технологии направлены на коррекцию  физического и психического развития, профилактику и предупреждение инфекционных заболеваний, на восстановление дыхания, снятие стресса, на оздоровление организма ребёнка.</w:t>
      </w:r>
    </w:p>
    <w:p w:rsidR="003E5C91" w:rsidRPr="002C3439" w:rsidRDefault="003E5C91" w:rsidP="00BD0710">
      <w:pPr>
        <w:pStyle w:val="c2"/>
        <w:shd w:val="clear" w:color="auto" w:fill="FFFFFF"/>
        <w:spacing w:before="0" w:after="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Принципами здоровьесберегающих технологий являются:</w:t>
      </w:r>
    </w:p>
    <w:p w:rsidR="003E5C91" w:rsidRPr="00BD0710" w:rsidRDefault="003E5C91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принцип «Не навреди!»;</w:t>
      </w:r>
    </w:p>
    <w:p w:rsidR="003E5C91" w:rsidRPr="00BD0710" w:rsidRDefault="003E5C91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принцип сознательности и активности;</w:t>
      </w:r>
    </w:p>
    <w:p w:rsidR="003E5C91" w:rsidRPr="00BD0710" w:rsidRDefault="00195397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="003E5C91" w:rsidRPr="00BD0710">
        <w:rPr>
          <w:rFonts w:ascii="Times New Roman" w:hAnsi="Times New Roman"/>
          <w:sz w:val="28"/>
          <w:szCs w:val="28"/>
        </w:rPr>
        <w:t>непрерывности здоровьесберегающего процесса;</w:t>
      </w:r>
    </w:p>
    <w:p w:rsidR="003E5C91" w:rsidRPr="00BD0710" w:rsidRDefault="00195397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="003E5C91" w:rsidRPr="00BD0710">
        <w:rPr>
          <w:rFonts w:ascii="Times New Roman" w:hAnsi="Times New Roman"/>
          <w:sz w:val="28"/>
          <w:szCs w:val="28"/>
        </w:rPr>
        <w:t>систематичности и последовательности;</w:t>
      </w:r>
    </w:p>
    <w:p w:rsidR="003E5C91" w:rsidRPr="00BD0710" w:rsidRDefault="003E5C91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принцип доступности и индивидуальности;</w:t>
      </w:r>
    </w:p>
    <w:p w:rsidR="003E5C91" w:rsidRPr="00BD0710" w:rsidRDefault="00195397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="003E5C91" w:rsidRPr="00BD0710">
        <w:rPr>
          <w:rFonts w:ascii="Times New Roman" w:hAnsi="Times New Roman"/>
          <w:sz w:val="28"/>
          <w:szCs w:val="28"/>
        </w:rPr>
        <w:t>всестороннего и гармонического развития личности;</w:t>
      </w:r>
    </w:p>
    <w:p w:rsidR="003E5C91" w:rsidRPr="00BD0710" w:rsidRDefault="00195397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="003E5C91" w:rsidRPr="00BD0710">
        <w:rPr>
          <w:rFonts w:ascii="Times New Roman" w:hAnsi="Times New Roman"/>
          <w:sz w:val="28"/>
          <w:szCs w:val="28"/>
        </w:rPr>
        <w:t>системного чередования нагрузок и отдыха;</w:t>
      </w:r>
    </w:p>
    <w:p w:rsidR="003E5C91" w:rsidRPr="00BD0710" w:rsidRDefault="00195397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принцип </w:t>
      </w:r>
      <w:r w:rsidR="003E5C91" w:rsidRPr="00BD0710">
        <w:rPr>
          <w:rFonts w:ascii="Times New Roman" w:hAnsi="Times New Roman"/>
          <w:sz w:val="28"/>
          <w:szCs w:val="28"/>
        </w:rPr>
        <w:t>постепенного наращивания оздоровительных воздействий;</w:t>
      </w:r>
    </w:p>
    <w:p w:rsidR="003E5C91" w:rsidRPr="00BD0710" w:rsidRDefault="00195397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="003E5C91" w:rsidRPr="00BD0710">
        <w:rPr>
          <w:rFonts w:ascii="Times New Roman" w:hAnsi="Times New Roman"/>
          <w:sz w:val="28"/>
          <w:szCs w:val="28"/>
        </w:rPr>
        <w:t>возрастной адекватности здоровьесберегающего процесса и др.</w:t>
      </w:r>
    </w:p>
    <w:p w:rsidR="003E5C91" w:rsidRPr="00BD0710" w:rsidRDefault="003E5C91" w:rsidP="009A5A8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br/>
        <w:t xml:space="preserve"> Применение в комплексе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здоровьесберегающих технологий обеспечивает развитие природных способностей ребёнка, </w:t>
      </w:r>
      <w:r w:rsidRPr="00BD0710">
        <w:rPr>
          <w:rFonts w:ascii="Times New Roman" w:hAnsi="Times New Roman"/>
          <w:sz w:val="28"/>
          <w:szCs w:val="28"/>
          <w:lang w:eastAsia="ru-RU"/>
        </w:rPr>
        <w:t>положительную мотивацию к здоровому  образу жизни и полноценное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, повышает  результативность </w:t>
      </w:r>
      <w:r w:rsidRPr="00BD0710">
        <w:rPr>
          <w:rFonts w:ascii="Times New Roman" w:hAnsi="Times New Roman"/>
          <w:sz w:val="28"/>
          <w:szCs w:val="28"/>
          <w:lang w:eastAsia="ru-RU"/>
        </w:rPr>
        <w:t>воспитате</w:t>
      </w:r>
      <w:r>
        <w:rPr>
          <w:rFonts w:ascii="Times New Roman" w:hAnsi="Times New Roman"/>
          <w:sz w:val="28"/>
          <w:szCs w:val="28"/>
          <w:lang w:eastAsia="ru-RU"/>
        </w:rPr>
        <w:t>льно-образовательного процесса.</w:t>
      </w:r>
    </w:p>
    <w:p w:rsidR="003E5C91" w:rsidRPr="00BD0710" w:rsidRDefault="003E5C91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5C91" w:rsidRPr="001435E1" w:rsidRDefault="003E5C91" w:rsidP="009C7E04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435E1">
        <w:rPr>
          <w:rFonts w:ascii="Times New Roman" w:hAnsi="Times New Roman"/>
          <w:i/>
          <w:sz w:val="28"/>
          <w:szCs w:val="28"/>
        </w:rPr>
        <w:t>Формами организации здоровьесберегающей работы являются:</w:t>
      </w:r>
    </w:p>
    <w:p w:rsidR="003E5C91" w:rsidRPr="00BD0710" w:rsidRDefault="00195397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 (</w:t>
      </w:r>
      <w:r w:rsidR="003E5C91">
        <w:rPr>
          <w:rFonts w:ascii="Times New Roman" w:hAnsi="Times New Roman"/>
          <w:sz w:val="28"/>
          <w:szCs w:val="28"/>
        </w:rPr>
        <w:t>в помещении и на воздухе);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самостоятельная деятельность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подвижные игры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утренняя гимнастика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физкультминутки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физические упражнения после дневного сна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D0710">
        <w:rPr>
          <w:rFonts w:ascii="Times New Roman" w:hAnsi="Times New Roman"/>
          <w:sz w:val="28"/>
          <w:szCs w:val="28"/>
        </w:rPr>
        <w:t>акаливающие процедуры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 прогулки</w:t>
      </w:r>
      <w:r>
        <w:rPr>
          <w:rFonts w:ascii="Times New Roman" w:hAnsi="Times New Roman"/>
          <w:sz w:val="28"/>
          <w:szCs w:val="28"/>
        </w:rPr>
        <w:t>: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физкультурные развлечения</w:t>
      </w:r>
      <w:r>
        <w:rPr>
          <w:rFonts w:ascii="Times New Roman" w:hAnsi="Times New Roman"/>
          <w:sz w:val="28"/>
          <w:szCs w:val="28"/>
        </w:rPr>
        <w:t>:</w:t>
      </w:r>
    </w:p>
    <w:p w:rsidR="003E5C91" w:rsidRPr="00BD0710" w:rsidRDefault="003E5C91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спортивные праздники</w:t>
      </w:r>
      <w:r>
        <w:rPr>
          <w:rFonts w:ascii="Times New Roman" w:hAnsi="Times New Roman"/>
          <w:sz w:val="28"/>
          <w:szCs w:val="28"/>
        </w:rPr>
        <w:t>;</w:t>
      </w:r>
    </w:p>
    <w:p w:rsidR="003E5C91" w:rsidRPr="00BD0710" w:rsidRDefault="003E5C91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</w:t>
      </w:r>
      <w:r w:rsidRPr="00BD0710">
        <w:rPr>
          <w:rFonts w:ascii="Times New Roman" w:hAnsi="Times New Roman"/>
          <w:sz w:val="28"/>
          <w:szCs w:val="28"/>
        </w:rPr>
        <w:t xml:space="preserve">методы и приёмы помогают повысить работоспособность, внимательность, активность. </w:t>
      </w:r>
    </w:p>
    <w:p w:rsidR="003E5C91" w:rsidRPr="00BD0710" w:rsidRDefault="003E5C91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 xml:space="preserve">Среди эффективных форм занятий в системе здоровьесберегающих технологий следует выделить </w:t>
      </w:r>
      <w:r w:rsidR="00195397">
        <w:rPr>
          <w:rStyle w:val="c1"/>
          <w:sz w:val="28"/>
          <w:szCs w:val="28"/>
        </w:rPr>
        <w:t xml:space="preserve"> </w:t>
      </w:r>
      <w:proofErr w:type="gramStart"/>
      <w:r w:rsidRPr="00BD0710">
        <w:rPr>
          <w:rStyle w:val="c1"/>
          <w:sz w:val="28"/>
          <w:szCs w:val="28"/>
        </w:rPr>
        <w:t>следующие</w:t>
      </w:r>
      <w:proofErr w:type="gramEnd"/>
      <w:r w:rsidRPr="00BD0710">
        <w:rPr>
          <w:rStyle w:val="c1"/>
          <w:sz w:val="28"/>
          <w:szCs w:val="28"/>
        </w:rPr>
        <w:t>:</w:t>
      </w:r>
    </w:p>
    <w:p w:rsidR="003E5C91" w:rsidRPr="00BD0710" w:rsidRDefault="003E5C91" w:rsidP="009C7E04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 использованием профилактических методик;</w:t>
      </w:r>
    </w:p>
    <w:p w:rsidR="003E5C91" w:rsidRPr="00BD0710" w:rsidRDefault="003E5C91" w:rsidP="009C7E04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через оздоровительные мероприятия;</w:t>
      </w:r>
    </w:p>
    <w:p w:rsidR="003E5C91" w:rsidRPr="00BD0710" w:rsidRDefault="003E5C91" w:rsidP="009C7E04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создания здоровьесберегающей среды.</w:t>
      </w:r>
    </w:p>
    <w:p w:rsidR="003E5C91" w:rsidRDefault="003E5C91" w:rsidP="001435E1">
      <w:pPr>
        <w:pStyle w:val="c2"/>
        <w:shd w:val="clear" w:color="auto" w:fill="FFFFFF"/>
        <w:spacing w:before="0" w:after="0" w:line="360" w:lineRule="auto"/>
        <w:ind w:left="720"/>
        <w:rPr>
          <w:rStyle w:val="c1"/>
          <w:sz w:val="28"/>
          <w:szCs w:val="28"/>
        </w:rPr>
      </w:pPr>
      <w:r w:rsidRPr="00BD0710">
        <w:rPr>
          <w:rStyle w:val="c1"/>
          <w:sz w:val="28"/>
          <w:szCs w:val="28"/>
        </w:rPr>
        <w:t>Средства здоровьесберегающих технологий</w:t>
      </w:r>
      <w:r>
        <w:rPr>
          <w:rStyle w:val="c1"/>
          <w:sz w:val="28"/>
          <w:szCs w:val="28"/>
        </w:rPr>
        <w:t xml:space="preserve"> можно разделить на три группы:</w:t>
      </w:r>
    </w:p>
    <w:p w:rsidR="003E5C91" w:rsidRPr="00BD0710" w:rsidRDefault="003E5C91" w:rsidP="001435E1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 1.Средс</w:t>
      </w:r>
      <w:r>
        <w:rPr>
          <w:rStyle w:val="c1"/>
          <w:sz w:val="28"/>
          <w:szCs w:val="28"/>
        </w:rPr>
        <w:t>тва двигательной направленности:</w:t>
      </w:r>
    </w:p>
    <w:p w:rsidR="003E5C91" w:rsidRPr="00BD0710" w:rsidRDefault="003E5C91" w:rsidP="006D49AB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lastRenderedPageBreak/>
        <w:t>элементы движений (ходьба, бег, прыжки, метание);</w:t>
      </w:r>
    </w:p>
    <w:p w:rsidR="003E5C91" w:rsidRPr="00BD0710" w:rsidRDefault="003E5C91" w:rsidP="006D49AB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физические упражнения;</w:t>
      </w:r>
    </w:p>
    <w:p w:rsidR="003E5C91" w:rsidRPr="00D646A8" w:rsidRDefault="003E5C91" w:rsidP="00D646A8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физкультминутки, лечебная физкультура, подвижные игры, гимнастика, самомассаж и др.</w:t>
      </w:r>
    </w:p>
    <w:p w:rsidR="003E5C91" w:rsidRDefault="003E5C91" w:rsidP="00D646A8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2.Оздоровительные: </w:t>
      </w:r>
    </w:p>
    <w:p w:rsidR="003E5C91" w:rsidRDefault="003E5C91" w:rsidP="00004F2C">
      <w:pPr>
        <w:pStyle w:val="c2"/>
        <w:numPr>
          <w:ilvl w:val="0"/>
          <w:numId w:val="18"/>
        </w:numPr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солнечные и воздушные ванны, </w:t>
      </w:r>
    </w:p>
    <w:p w:rsidR="003E5C91" w:rsidRPr="00BD0710" w:rsidRDefault="003E5C91" w:rsidP="00004F2C">
      <w:pPr>
        <w:pStyle w:val="c2"/>
        <w:numPr>
          <w:ilvl w:val="0"/>
          <w:numId w:val="18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водные про</w:t>
      </w:r>
      <w:r>
        <w:rPr>
          <w:rStyle w:val="c1"/>
          <w:sz w:val="28"/>
          <w:szCs w:val="28"/>
        </w:rPr>
        <w:t>цедуры, фототерапия, фитонциды</w:t>
      </w:r>
    </w:p>
    <w:p w:rsidR="003E5C91" w:rsidRDefault="003E5C91" w:rsidP="009C7E04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3. Гигиенические факторы </w:t>
      </w:r>
    </w:p>
    <w:p w:rsidR="003E5C91" w:rsidRDefault="003E5C91" w:rsidP="001435E1">
      <w:pPr>
        <w:pStyle w:val="c2"/>
        <w:numPr>
          <w:ilvl w:val="0"/>
          <w:numId w:val="16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выполнение санитарно-гигиенических требований, личная и общественная гигиена, проветривание, влажная уборка помещений, соблюдение режима дня….)</w:t>
      </w:r>
    </w:p>
    <w:p w:rsidR="003E5C91" w:rsidRPr="00BD0710" w:rsidRDefault="003E5C91" w:rsidP="001435E1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BD0710">
        <w:rPr>
          <w:rStyle w:val="c1"/>
          <w:sz w:val="28"/>
          <w:szCs w:val="28"/>
        </w:rPr>
        <w:t>Методы здоровьесберегающих технологий: фронтальный, групповой, практический метод, познавательная игра, игровой метод, соревновательный мето</w:t>
      </w:r>
      <w:r>
        <w:rPr>
          <w:rStyle w:val="c1"/>
          <w:sz w:val="28"/>
          <w:szCs w:val="28"/>
        </w:rPr>
        <w:t>д, метод индивидуальных занятий.</w:t>
      </w:r>
    </w:p>
    <w:p w:rsidR="003E5C91" w:rsidRPr="00BD0710" w:rsidRDefault="00195397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Для выявления уровня состояния здоров</w:t>
      </w:r>
      <w:r w:rsidR="005D0C56">
        <w:rPr>
          <w:rStyle w:val="c1"/>
          <w:sz w:val="28"/>
          <w:szCs w:val="28"/>
        </w:rPr>
        <w:t xml:space="preserve">ья детей проводится диагностика </w:t>
      </w:r>
      <w:r w:rsidR="003E5C91" w:rsidRPr="00BD0710">
        <w:rPr>
          <w:sz w:val="28"/>
          <w:szCs w:val="28"/>
        </w:rPr>
        <w:t>по двум направлениям:</w:t>
      </w:r>
    </w:p>
    <w:p w:rsidR="003E5C91" w:rsidRPr="00BD0710" w:rsidRDefault="003E5C91" w:rsidP="009C7E04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sz w:val="28"/>
          <w:szCs w:val="28"/>
        </w:rPr>
        <w:t>оценка физического развития;</w:t>
      </w:r>
    </w:p>
    <w:p w:rsidR="003E5C91" w:rsidRPr="00BD0710" w:rsidRDefault="003E5C91" w:rsidP="009C7E04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sz w:val="28"/>
          <w:szCs w:val="28"/>
        </w:rPr>
        <w:t>оценка физиологических возможностей организма</w:t>
      </w:r>
      <w:r>
        <w:rPr>
          <w:sz w:val="28"/>
          <w:szCs w:val="28"/>
        </w:rPr>
        <w:t xml:space="preserve"> </w:t>
      </w:r>
      <w:r w:rsidRPr="00BD0710">
        <w:rPr>
          <w:sz w:val="28"/>
          <w:szCs w:val="28"/>
        </w:rPr>
        <w:t xml:space="preserve">(резервов организма) </w:t>
      </w:r>
    </w:p>
    <w:p w:rsidR="003E5C91" w:rsidRPr="00BD0710" w:rsidRDefault="005D0C56" w:rsidP="009C7E04">
      <w:pPr>
        <w:pStyle w:val="c2"/>
        <w:shd w:val="clear" w:color="auto" w:fill="FFFFFF"/>
        <w:spacing w:before="0"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Целью диагностики является </w:t>
      </w:r>
      <w:r w:rsidR="003E5C91" w:rsidRPr="00BD0710">
        <w:rPr>
          <w:sz w:val="28"/>
          <w:szCs w:val="28"/>
        </w:rPr>
        <w:t xml:space="preserve"> укрепление   и сохранение здоровья детей, его гармоничного развития.</w:t>
      </w:r>
    </w:p>
    <w:p w:rsidR="003E5C91" w:rsidRPr="00BD0710" w:rsidRDefault="003E5C91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 </w:t>
      </w:r>
      <w:r w:rsidRPr="00BD0710">
        <w:rPr>
          <w:sz w:val="28"/>
          <w:szCs w:val="28"/>
        </w:rPr>
        <w:t>Использование комплексной работы в системе с применением здоровьесбере</w:t>
      </w:r>
      <w:r>
        <w:rPr>
          <w:sz w:val="28"/>
          <w:szCs w:val="28"/>
        </w:rPr>
        <w:t>гающих технологий   будет способствовать    положительной динамике  в укреплении здоровья   детей,  повышения работоспособности</w:t>
      </w:r>
      <w:r w:rsidR="005D0C56">
        <w:rPr>
          <w:sz w:val="28"/>
          <w:szCs w:val="28"/>
        </w:rPr>
        <w:t>.</w:t>
      </w:r>
    </w:p>
    <w:p w:rsidR="003E5C91" w:rsidRPr="00BD0710" w:rsidRDefault="003E5C91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Таким образом, здоровьесберегающие технологии можно рассматривать как одну из с</w:t>
      </w:r>
      <w:r>
        <w:rPr>
          <w:rStyle w:val="c1"/>
          <w:sz w:val="28"/>
          <w:szCs w:val="28"/>
        </w:rPr>
        <w:t xml:space="preserve">амых перспективных систем на современном этапе </w:t>
      </w:r>
      <w:r w:rsidRPr="00BD0710">
        <w:rPr>
          <w:rStyle w:val="c1"/>
          <w:sz w:val="28"/>
          <w:szCs w:val="28"/>
        </w:rPr>
        <w:t>и как совокупность методов и приемов ор</w:t>
      </w:r>
      <w:r w:rsidR="005D0C56">
        <w:rPr>
          <w:rStyle w:val="c1"/>
          <w:sz w:val="28"/>
          <w:szCs w:val="28"/>
        </w:rPr>
        <w:t xml:space="preserve">ганизации обучения дошкольников </w:t>
      </w:r>
      <w:r w:rsidRPr="00BD0710">
        <w:rPr>
          <w:rStyle w:val="c1"/>
          <w:sz w:val="28"/>
          <w:szCs w:val="28"/>
        </w:rPr>
        <w:t xml:space="preserve"> без ущерба для их здоровья.</w:t>
      </w:r>
    </w:p>
    <w:p w:rsidR="003E5C91" w:rsidRPr="00BD0710" w:rsidRDefault="003E5C91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3E5C91" w:rsidRDefault="003E5C91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3E5C91" w:rsidRDefault="003E5C91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3E5C91" w:rsidRDefault="003E5C91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3E5C91" w:rsidRDefault="003E5C91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3E5C91" w:rsidRDefault="003E5C91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Литература</w:t>
      </w:r>
    </w:p>
    <w:p w:rsidR="003E5C91" w:rsidRPr="001E6A97" w:rsidRDefault="003E5C91" w:rsidP="001E6A97">
      <w:pPr>
        <w:rPr>
          <w:sz w:val="28"/>
          <w:szCs w:val="28"/>
        </w:rPr>
      </w:pPr>
    </w:p>
    <w:p w:rsidR="003E5C91" w:rsidRDefault="003E5C91" w:rsidP="0016318E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И.В.Никишина</w:t>
      </w:r>
      <w:r w:rsidR="005D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D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Методическое пособие «Дошкольное образование» 2012г.</w:t>
      </w:r>
    </w:p>
    <w:p w:rsidR="003E5C91" w:rsidRDefault="003E5C91" w:rsidP="0016318E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А.Сметанкин: Инновационная технология « </w:t>
      </w:r>
      <w:proofErr w:type="gramStart"/>
      <w:r>
        <w:rPr>
          <w:rFonts w:ascii="Times New Roman" w:hAnsi="Times New Roman"/>
          <w:sz w:val="28"/>
          <w:szCs w:val="28"/>
        </w:rPr>
        <w:t>БОС</w:t>
      </w:r>
      <w:proofErr w:type="gramEnd"/>
      <w:r>
        <w:rPr>
          <w:rFonts w:ascii="Times New Roman" w:hAnsi="Times New Roman"/>
          <w:sz w:val="28"/>
          <w:szCs w:val="28"/>
        </w:rPr>
        <w:t xml:space="preserve"> – здоровье». Учимся и оздоравливаемся. 2012г.</w:t>
      </w:r>
    </w:p>
    <w:p w:rsidR="003E5C91" w:rsidRDefault="003E5C91" w:rsidP="0016318E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Ю.Ф.Змановсктй: Воспитательно-оздоровительная работа в дошкольных учреждениях. Дошкольное воспитание- 1993г.</w:t>
      </w:r>
    </w:p>
    <w:p w:rsidR="003E5C91" w:rsidRDefault="003E5C91" w:rsidP="001E6A9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В.Ф.Базарный: Закаливающие мероприятия в детском дошкольном учреждении- 2000г.</w:t>
      </w:r>
    </w:p>
    <w:p w:rsidR="003E5C91" w:rsidRDefault="003E5C91" w:rsidP="001E6A9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Аветисов</w:t>
      </w:r>
      <w:r w:rsidR="005D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В.Г</w:t>
      </w:r>
      <w:proofErr w:type="gramStart"/>
      <w:r w:rsidR="005D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Как беречь зрение М: ГЭОАР Медицина 2003г.</w:t>
      </w:r>
    </w:p>
    <w:p w:rsidR="003E5C91" w:rsidRPr="0016318E" w:rsidRDefault="003E5C91" w:rsidP="001E6A9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Лукина П.И: Путь к здоровью ребёнка лежит через семью. Управление ДОУ – 2006г</w:t>
      </w:r>
      <w:r w:rsidR="005D0C56">
        <w:rPr>
          <w:rFonts w:ascii="Times New Roman" w:hAnsi="Times New Roman"/>
          <w:sz w:val="28"/>
          <w:szCs w:val="28"/>
        </w:rPr>
        <w:t>.</w:t>
      </w:r>
    </w:p>
    <w:sectPr w:rsidR="003E5C91" w:rsidRPr="0016318E" w:rsidSect="004F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AB6"/>
    <w:multiLevelType w:val="multilevel"/>
    <w:tmpl w:val="4B2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F193D"/>
    <w:multiLevelType w:val="multilevel"/>
    <w:tmpl w:val="F32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447E8B"/>
    <w:multiLevelType w:val="hybridMultilevel"/>
    <w:tmpl w:val="4008027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1DB6154A"/>
    <w:multiLevelType w:val="hybridMultilevel"/>
    <w:tmpl w:val="F83CD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9D1318"/>
    <w:multiLevelType w:val="hybridMultilevel"/>
    <w:tmpl w:val="1B10A93C"/>
    <w:lvl w:ilvl="0" w:tplc="EF88B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C60B3"/>
    <w:multiLevelType w:val="multilevel"/>
    <w:tmpl w:val="1AB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D32A5D"/>
    <w:multiLevelType w:val="multilevel"/>
    <w:tmpl w:val="CECC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A9168F"/>
    <w:multiLevelType w:val="hybridMultilevel"/>
    <w:tmpl w:val="53FA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652C2"/>
    <w:multiLevelType w:val="hybridMultilevel"/>
    <w:tmpl w:val="E60E32CE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>
    <w:nsid w:val="4B9606FE"/>
    <w:multiLevelType w:val="hybridMultilevel"/>
    <w:tmpl w:val="EFA4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60A64"/>
    <w:multiLevelType w:val="multilevel"/>
    <w:tmpl w:val="B6CA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5E5AC0"/>
    <w:multiLevelType w:val="multilevel"/>
    <w:tmpl w:val="650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FF14D7"/>
    <w:multiLevelType w:val="multilevel"/>
    <w:tmpl w:val="44B2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39432B"/>
    <w:multiLevelType w:val="hybridMultilevel"/>
    <w:tmpl w:val="13A8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E1FDC"/>
    <w:multiLevelType w:val="hybridMultilevel"/>
    <w:tmpl w:val="19AA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8D22DB"/>
    <w:multiLevelType w:val="multilevel"/>
    <w:tmpl w:val="B7C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F927D3"/>
    <w:multiLevelType w:val="multilevel"/>
    <w:tmpl w:val="FB70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F415B7"/>
    <w:multiLevelType w:val="hybridMultilevel"/>
    <w:tmpl w:val="A3AA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BF"/>
    <w:rsid w:val="0000086A"/>
    <w:rsid w:val="00004F2C"/>
    <w:rsid w:val="0001762D"/>
    <w:rsid w:val="00052C74"/>
    <w:rsid w:val="000644A8"/>
    <w:rsid w:val="001408B4"/>
    <w:rsid w:val="001435E1"/>
    <w:rsid w:val="00150B97"/>
    <w:rsid w:val="0016318E"/>
    <w:rsid w:val="00195397"/>
    <w:rsid w:val="001A0B78"/>
    <w:rsid w:val="001A6AA4"/>
    <w:rsid w:val="001B1B05"/>
    <w:rsid w:val="001B4A32"/>
    <w:rsid w:val="001C1277"/>
    <w:rsid w:val="001E3CD8"/>
    <w:rsid w:val="001E6A97"/>
    <w:rsid w:val="002C3439"/>
    <w:rsid w:val="003138CC"/>
    <w:rsid w:val="00322302"/>
    <w:rsid w:val="003378C4"/>
    <w:rsid w:val="003670CA"/>
    <w:rsid w:val="00371468"/>
    <w:rsid w:val="003E5C91"/>
    <w:rsid w:val="00412272"/>
    <w:rsid w:val="00451A88"/>
    <w:rsid w:val="00483901"/>
    <w:rsid w:val="00486065"/>
    <w:rsid w:val="004F588E"/>
    <w:rsid w:val="004F6C59"/>
    <w:rsid w:val="00501997"/>
    <w:rsid w:val="00572F5C"/>
    <w:rsid w:val="005A7677"/>
    <w:rsid w:val="005D0C56"/>
    <w:rsid w:val="00600639"/>
    <w:rsid w:val="006022EF"/>
    <w:rsid w:val="006071E4"/>
    <w:rsid w:val="00662359"/>
    <w:rsid w:val="006D49AB"/>
    <w:rsid w:val="00745301"/>
    <w:rsid w:val="008003EF"/>
    <w:rsid w:val="00827405"/>
    <w:rsid w:val="00845E3A"/>
    <w:rsid w:val="00871386"/>
    <w:rsid w:val="00917F29"/>
    <w:rsid w:val="009A5A82"/>
    <w:rsid w:val="009C7E04"/>
    <w:rsid w:val="00A41028"/>
    <w:rsid w:val="00AD6E60"/>
    <w:rsid w:val="00B87A16"/>
    <w:rsid w:val="00BA1506"/>
    <w:rsid w:val="00BB0AFA"/>
    <w:rsid w:val="00BC5ADE"/>
    <w:rsid w:val="00BD0710"/>
    <w:rsid w:val="00C01365"/>
    <w:rsid w:val="00C57410"/>
    <w:rsid w:val="00C93505"/>
    <w:rsid w:val="00CC5285"/>
    <w:rsid w:val="00CE6C34"/>
    <w:rsid w:val="00D034A6"/>
    <w:rsid w:val="00D25CBF"/>
    <w:rsid w:val="00D62D94"/>
    <w:rsid w:val="00D646A8"/>
    <w:rsid w:val="00F26EBA"/>
    <w:rsid w:val="00FC02B0"/>
    <w:rsid w:val="00FF108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5C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2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5CB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25CB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D25C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25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D25CBF"/>
    <w:rPr>
      <w:rFonts w:cs="Times New Roman"/>
      <w:b/>
      <w:bCs/>
    </w:rPr>
  </w:style>
  <w:style w:type="character" w:styleId="a6">
    <w:name w:val="Emphasis"/>
    <w:uiPriority w:val="99"/>
    <w:qFormat/>
    <w:rsid w:val="00D25CBF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D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5CB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uiPriority w:val="99"/>
    <w:rsid w:val="00D25CB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25CB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25CBF"/>
    <w:rPr>
      <w:rFonts w:cs="Times New Roman"/>
    </w:rPr>
  </w:style>
  <w:style w:type="paragraph" w:styleId="a9">
    <w:name w:val="List Paragraph"/>
    <w:basedOn w:val="a"/>
    <w:uiPriority w:val="99"/>
    <w:qFormat/>
    <w:rsid w:val="001A0B78"/>
    <w:pPr>
      <w:ind w:left="720"/>
      <w:contextualSpacing/>
    </w:pPr>
  </w:style>
  <w:style w:type="paragraph" w:styleId="aa">
    <w:name w:val="No Spacing"/>
    <w:uiPriority w:val="99"/>
    <w:qFormat/>
    <w:rsid w:val="001E6A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7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7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6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7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67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67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67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2012-05-22T11:16:00Z</dcterms:created>
  <dcterms:modified xsi:type="dcterms:W3CDTF">2013-02-04T14:29:00Z</dcterms:modified>
</cp:coreProperties>
</file>