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2" w:rsidRPr="00134F02" w:rsidRDefault="00134F02" w:rsidP="00134F02">
      <w:pPr>
        <w:jc w:val="center"/>
        <w:rPr>
          <w:b/>
          <w:sz w:val="32"/>
          <w:szCs w:val="32"/>
        </w:rPr>
      </w:pPr>
      <w:r w:rsidRPr="00134F02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</w:t>
      </w:r>
      <w:r w:rsidRPr="00134F02">
        <w:rPr>
          <w:b/>
          <w:sz w:val="32"/>
          <w:szCs w:val="32"/>
        </w:rPr>
        <w:t>«Роль классической музыки в жизни детского сада»</w:t>
      </w:r>
    </w:p>
    <w:p w:rsidR="00134F02" w:rsidRDefault="00134F02" w:rsidP="00134F0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134F02" w:rsidRDefault="00134F02" w:rsidP="00134F02">
      <w:pPr>
        <w:jc w:val="right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Автор:  </w:t>
      </w:r>
      <w:proofErr w:type="spellStart"/>
      <w:r w:rsidRPr="00134F02">
        <w:rPr>
          <w:b/>
          <w:sz w:val="28"/>
          <w:szCs w:val="28"/>
        </w:rPr>
        <w:t>Фахрутдинова</w:t>
      </w:r>
      <w:proofErr w:type="spellEnd"/>
      <w:r w:rsidRPr="00134F02">
        <w:rPr>
          <w:b/>
          <w:sz w:val="28"/>
          <w:szCs w:val="28"/>
        </w:rPr>
        <w:t xml:space="preserve"> </w:t>
      </w:r>
    </w:p>
    <w:p w:rsidR="00134F02" w:rsidRDefault="00134F02" w:rsidP="00134F02">
      <w:pPr>
        <w:jc w:val="right"/>
        <w:rPr>
          <w:sz w:val="28"/>
          <w:szCs w:val="28"/>
        </w:rPr>
      </w:pPr>
      <w:proofErr w:type="spellStart"/>
      <w:r w:rsidRPr="00134F02">
        <w:rPr>
          <w:b/>
          <w:sz w:val="28"/>
          <w:szCs w:val="28"/>
        </w:rPr>
        <w:t>ЭльвираДанировна</w:t>
      </w:r>
      <w:proofErr w:type="spellEnd"/>
      <w:r>
        <w:rPr>
          <w:sz w:val="28"/>
          <w:szCs w:val="28"/>
        </w:rPr>
        <w:t xml:space="preserve">, </w:t>
      </w:r>
    </w:p>
    <w:p w:rsidR="00134F02" w:rsidRDefault="00134F02" w:rsidP="00134F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</w:p>
    <w:p w:rsidR="00134F02" w:rsidRDefault="00134F02" w:rsidP="00134F02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8»</w:t>
      </w:r>
    </w:p>
    <w:p w:rsidR="00134F02" w:rsidRDefault="00134F02" w:rsidP="00134F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п. Пашия                                                                             </w:t>
      </w:r>
    </w:p>
    <w:p w:rsidR="00696769" w:rsidRDefault="00696769" w:rsidP="00696769">
      <w:pPr>
        <w:rPr>
          <w:sz w:val="32"/>
          <w:szCs w:val="32"/>
        </w:rPr>
      </w:pP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 – «самое эмоциональное искусство» (</w:t>
      </w:r>
      <w:proofErr w:type="spellStart"/>
      <w:r>
        <w:rPr>
          <w:i/>
          <w:sz w:val="28"/>
          <w:szCs w:val="28"/>
        </w:rPr>
        <w:t>Д.Б.Кабалевский</w:t>
      </w:r>
      <w:proofErr w:type="spellEnd"/>
      <w:r>
        <w:rPr>
          <w:i/>
          <w:sz w:val="28"/>
          <w:szCs w:val="28"/>
        </w:rPr>
        <w:t>), ее воздействие на формирование личности огромно. «Без музыки трудно представить себе жизнь человека. Без звуков музыки она была бы неполна, глуха, бедна… любителями и знатоками музыки не рождаются, а становятся…»</w:t>
      </w:r>
      <w:r w:rsidR="00945F5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Эти слова крупнейшего композитора Д. Шостаковича как нельзя более полно отражают основной взгляд на музыкальное воспитание и развитие ребенка.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дошкольном возрасте ребенок – сама эмоция, и поэтому значение его встречи с классической музыкой трудно переоценить. Музыка способствует становлению познавательной и нравственной сфер. Ребенок делается более восприимчивым к красоте и в искусстве и в жизни.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Восприимчивость к </w:t>
      </w:r>
      <w:proofErr w:type="gramStart"/>
      <w:r>
        <w:rPr>
          <w:i/>
          <w:sz w:val="28"/>
          <w:szCs w:val="28"/>
        </w:rPr>
        <w:t>прекрасному</w:t>
      </w:r>
      <w:proofErr w:type="gramEnd"/>
      <w:r>
        <w:rPr>
          <w:i/>
          <w:sz w:val="28"/>
          <w:szCs w:val="28"/>
        </w:rPr>
        <w:t xml:space="preserve"> не только обогащает ребенка, но и направляет на добрые поступки, или как говорил </w:t>
      </w:r>
      <w:proofErr w:type="spellStart"/>
      <w:r>
        <w:rPr>
          <w:i/>
          <w:sz w:val="28"/>
          <w:szCs w:val="28"/>
        </w:rPr>
        <w:t>Д.Б.Кабалевский</w:t>
      </w:r>
      <w:proofErr w:type="spellEnd"/>
      <w:r>
        <w:rPr>
          <w:i/>
          <w:sz w:val="28"/>
          <w:szCs w:val="28"/>
        </w:rPr>
        <w:t xml:space="preserve">, «прекрасное побуждает доброе». </w:t>
      </w:r>
    </w:p>
    <w:p w:rsidR="00696769" w:rsidRDefault="00696769" w:rsidP="00134F02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Классическая музыка помогает осваивать мир человеческих чувств, эмоций. Сила ее воздействия заключается в том, что она способна передать смену настроений, переживаний, оттенки эмоционально-психических состояний человека. Ребенок очень восприимчив ко всему подлинному, прекрасному и уже в  раннем детстве важно дать детям почувствовать настроения, переживания, выраженные в музыке, обогатить их яркими музыкальными впечатлениями.</w:t>
      </w:r>
      <w:r>
        <w:rPr>
          <w:sz w:val="28"/>
          <w:szCs w:val="28"/>
        </w:rPr>
        <w:t xml:space="preserve"> 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Общение с классической музыкой развивает интерес, любовь к ней, повышается музыкальная восприимчивость, зачатки музыкального вкуса. Развитие у детей эмоциональной отзывчивости и эмоционально-оценочного отношения к музыке ведет к проявлениям предпочтений, желанию слушать музыкальные произведения. 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 наши дети в основном слышат современную музыку, которая культивируется средствами массовой информации. Ее ритмы,  сильная громкость, сверхвысотные и сверхнизкие частоты оказывают отрицательное воздействие на  слух, нервную систему, эмоциональное состояние детей.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Большое влияние на усвоение детьми музыкального опыта оказывает общение. То, что является ценным для окружающих людей, приобретает ценность и для самого ребенка. Во многих семьях, малыши, слышат преимущественно развлекательную музыку, а классическая музыка не имеет ценности в представлении многих родителей. Но, так как  в дошкольном возрасте у ребенка еще не сложились стереотипы вкусов, мышления, очень важно воспитывать детей на шедеврах мирового искусства, расширять их представления о музыке всех времен и стилей. 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Накопление разнообразных музыкальных впечатлений позволяет формировать у детей интонационный музыкальный опыт. Интонации классической музыки становятся все более привычными для слуха, узнаваемыми. А, как известно, узнавание полюбившихся мелодий вызывает у человека положительные эмоции.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Музыкальное воспитание дошкольников осуществляется не только во время непосредственно организованной музыкальной деятельности, праздников, развлечений, но и в часы досуга, самостоятельных игр, во время утренней гимнастики и т.д. Музыка может окружать ребенка почти постоянно, не ограничиваясь рамками специально организованных форм.</w:t>
      </w:r>
    </w:p>
    <w:p w:rsidR="00696769" w:rsidRDefault="00696769" w:rsidP="00134F02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Включение классической музыки в повседневную жизнь детей в условиях детского сада определяется четким руководством со стороны воспитателя, который, учитывая цели и задачи воспитания, с помощью музыкального руководителя и самостоятельно подбирает музыкальный репертуар, предполагая включение его в разные моменты жизни ребенка.</w:t>
      </w:r>
    </w:p>
    <w:p w:rsidR="00696769" w:rsidRDefault="00696769" w:rsidP="00134F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Воспитателю необходимо так организовать жизнь детей в группе, чтобы она стала интереснее, ярче, разнообразнее. С этой целью воспитатель должен заранее продумать всевозможные варианты использования классической музыки в повседневной жизни детей, добиваясь естественного, непринужденного ее включения в детскую деятельность.</w:t>
      </w:r>
    </w:p>
    <w:p w:rsidR="00696769" w:rsidRDefault="00696769" w:rsidP="00134F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Так, например, во время утреннего приема детей, правильно подобранная музыка создает положительный эмоциональный фон, а яркая, ритмичная музыка, звучащая во время утренней гимнастики, создает заряд бодрости и настроения на весь день.</w:t>
      </w:r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Предлагаю вам примерный список музыкальных произведений, которые могут звучать в ходе организации педагогического процесса в младшей и средней группах (Приложение№1) и в старшей и подготовительной группах детского сада (Приложение№2).</w:t>
      </w:r>
      <w:proofErr w:type="gramEnd"/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Особенности музыкального искусства позволяют использовать его для развития всех психических процессов, в первую очередь, конечно, - творческого воображения и мышления дошкольника. Яркие музыкальные образы стимулируют фантазию ребенка, рождают необычные интерпретации, ассоциации. Интересно, что в классической музыке можно найти картины практически всех явлений окружающего мира, что оказывает существенное влияние на развитие ребенка. В мировой музыкальной классике есть ряд композиторов, чья музыка необычайна «выпукла», образна, ярка. К их числу могут быть </w:t>
      </w:r>
      <w:proofErr w:type="gramStart"/>
      <w:r>
        <w:rPr>
          <w:i/>
          <w:sz w:val="28"/>
          <w:szCs w:val="28"/>
        </w:rPr>
        <w:t>отнесены</w:t>
      </w:r>
      <w:proofErr w:type="gramEnd"/>
      <w:r>
        <w:rPr>
          <w:i/>
          <w:sz w:val="28"/>
          <w:szCs w:val="28"/>
        </w:rPr>
        <w:t xml:space="preserve">, например, Н. Римский-Корсаков», С. Прокофьев, А. </w:t>
      </w:r>
      <w:proofErr w:type="spellStart"/>
      <w:r>
        <w:rPr>
          <w:i/>
          <w:sz w:val="28"/>
          <w:szCs w:val="28"/>
        </w:rPr>
        <w:t>Лядов</w:t>
      </w:r>
      <w:proofErr w:type="spellEnd"/>
      <w:r>
        <w:rPr>
          <w:i/>
          <w:sz w:val="28"/>
          <w:szCs w:val="28"/>
        </w:rPr>
        <w:t xml:space="preserve">, П. Чайковский, А.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 xml:space="preserve"> т.д.</w:t>
      </w:r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ознакомлении детей с художественной литературой, классическая музыка также может найти широкое применение. Предлагаю вам список музыкальных произведений к литературным произведениям для детского чтения (Приложение №3).</w:t>
      </w:r>
    </w:p>
    <w:p w:rsidR="00696769" w:rsidRDefault="00696769" w:rsidP="00134F02">
      <w:pPr>
        <w:ind w:firstLine="708"/>
        <w:jc w:val="both"/>
        <w:rPr>
          <w:i/>
          <w:sz w:val="28"/>
          <w:szCs w:val="28"/>
        </w:rPr>
      </w:pPr>
    </w:p>
    <w:p w:rsidR="00696769" w:rsidRDefault="00696769" w:rsidP="00134F0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Интересная, разнообразная по характеру классическая музыка, звучащая не только во время непосредственно организованной музыкальной деятельности, но и в повседневной жизни детского сада, обогащает жизнь детей, приносит им радость, создает хорошее настроение. </w:t>
      </w:r>
    </w:p>
    <w:p w:rsidR="00134F02" w:rsidRDefault="00134F02" w:rsidP="00134F02">
      <w:pPr>
        <w:ind w:firstLine="708"/>
        <w:jc w:val="right"/>
        <w:rPr>
          <w:b/>
          <w:i/>
        </w:rPr>
      </w:pPr>
    </w:p>
    <w:p w:rsidR="00A52A33" w:rsidRDefault="00A52A33" w:rsidP="00134F02">
      <w:pPr>
        <w:ind w:firstLine="708"/>
        <w:jc w:val="right"/>
        <w:rPr>
          <w:b/>
          <w:i/>
          <w:sz w:val="28"/>
          <w:szCs w:val="28"/>
        </w:rPr>
      </w:pPr>
      <w:r>
        <w:rPr>
          <w:b/>
          <w:i/>
        </w:rPr>
        <w:t>Приложение №1</w:t>
      </w:r>
    </w:p>
    <w:p w:rsidR="00A52A33" w:rsidRDefault="00A52A33" w:rsidP="00134F02">
      <w:pPr>
        <w:jc w:val="both"/>
        <w:rPr>
          <w:b/>
          <w:i/>
        </w:rPr>
      </w:pPr>
      <w:r>
        <w:rPr>
          <w:b/>
          <w:i/>
          <w:sz w:val="32"/>
          <w:szCs w:val="32"/>
        </w:rPr>
        <w:t>Рекомендуемые классические музыкальные произведения для детей младшего и среднего дошкольного возраста</w:t>
      </w:r>
    </w:p>
    <w:p w:rsidR="00A52A33" w:rsidRDefault="00A52A33" w:rsidP="00134F02">
      <w:pPr>
        <w:jc w:val="both"/>
        <w:rPr>
          <w:b/>
          <w:i/>
          <w:sz w:val="32"/>
          <w:szCs w:val="32"/>
        </w:rPr>
      </w:pPr>
    </w:p>
    <w:p w:rsidR="00A52A33" w:rsidRDefault="00A52A33" w:rsidP="00134F02">
      <w:pPr>
        <w:jc w:val="both"/>
        <w:rPr>
          <w:i/>
        </w:rPr>
      </w:pP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Утренний прием детей.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«Шутка» И. Баха, «Утреннее настроение» (из сюиты «Пер </w:t>
      </w:r>
      <w:proofErr w:type="spellStart"/>
      <w:r>
        <w:rPr>
          <w:i/>
        </w:rPr>
        <w:t>Гюнт</w:t>
      </w:r>
      <w:proofErr w:type="spellEnd"/>
      <w:r>
        <w:rPr>
          <w:i/>
        </w:rPr>
        <w:t xml:space="preserve">») Э. Грига, «Шуточная» А. </w:t>
      </w:r>
      <w:proofErr w:type="spellStart"/>
      <w:r>
        <w:rPr>
          <w:i/>
        </w:rPr>
        <w:t>Лядова</w:t>
      </w:r>
      <w:proofErr w:type="spellEnd"/>
      <w:r>
        <w:rPr>
          <w:i/>
        </w:rPr>
        <w:t>, «Утро» С. Прокофьева, «Тарантелла», «Марш» В. Гаврилина.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Утренняя зарядка.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«Королевский марш льва» К. Сен-Санса, «Танец маленьких лебедей», «Марш деревянных солдатиков» П. Чайковского, «Вальс», «Марш» В. Гаврилина, «Полька»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, «Вальс-шутка» Д. Шостаковича, «Смелый наездник» Р. Шумана.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к прогулке, одевание на прогулку.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«Прогулка» (их цикла «Картинки с выставки) М. Мусоргского, «На велосипеде» А. Гречанинова, «Веселая прогулка» А. Филиппенко.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Тихий час.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«Колыбельная» А. Гречанинова, «Нянина сказка» П. Чайковского, «Вечерняя сказка» А. Хачатуряна, «Колыбельная песенка» Г. Свиридова, «Колыбельная» М. 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деятельность.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«Кукольный </w:t>
      </w:r>
      <w:proofErr w:type="spellStart"/>
      <w:r>
        <w:rPr>
          <w:i/>
        </w:rPr>
        <w:t>кэк-уок</w:t>
      </w:r>
      <w:proofErr w:type="spellEnd"/>
      <w:r>
        <w:rPr>
          <w:i/>
        </w:rPr>
        <w:t xml:space="preserve">» К. Дебюсси, «Маленькая сказка» А Гречанинова, «Игра в солдатиков» В. </w:t>
      </w:r>
      <w:proofErr w:type="spellStart"/>
      <w:r>
        <w:rPr>
          <w:i/>
        </w:rPr>
        <w:t>Ребикова</w:t>
      </w:r>
      <w:proofErr w:type="spellEnd"/>
      <w:r>
        <w:rPr>
          <w:i/>
        </w:rPr>
        <w:t xml:space="preserve">, «Клоуны» Д.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, «Куры и петухи» К. Сен-Санса, «Балет невылупившихся птенцов М. Мусоргского, «Шествие кузнечиков» С. Прокофьева.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Изобразительная деятельность.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К.Сен-Санс цикл «Карнавал животных», П. Чайковский «Детский альбом», цикл «Времена года» (избранные произведения), С. </w:t>
      </w:r>
      <w:proofErr w:type="spellStart"/>
      <w:r>
        <w:rPr>
          <w:i/>
        </w:rPr>
        <w:t>Майкапар</w:t>
      </w:r>
      <w:proofErr w:type="spellEnd"/>
      <w:r>
        <w:rPr>
          <w:i/>
        </w:rPr>
        <w:t xml:space="preserve"> «Бирюльки» (избранные произведения), А. </w:t>
      </w:r>
      <w:proofErr w:type="spellStart"/>
      <w:r>
        <w:rPr>
          <w:i/>
        </w:rPr>
        <w:t>Вивальди</w:t>
      </w:r>
      <w:proofErr w:type="spellEnd"/>
      <w:r>
        <w:rPr>
          <w:i/>
        </w:rPr>
        <w:t xml:space="preserve"> цикл «Времена года» (избранные части произведений), Э. Григ «Ручеек», «Летний вечер».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Экологически ориентированная деятельность.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«В поле» А. Гречанинова, «Грустный дождик» Д.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 xml:space="preserve">,  цикл «Времена года» П. Чайковского, цикл «Времена года» А. </w:t>
      </w:r>
      <w:proofErr w:type="spellStart"/>
      <w:r>
        <w:rPr>
          <w:i/>
        </w:rPr>
        <w:t>Вивальди</w:t>
      </w:r>
      <w:proofErr w:type="spellEnd"/>
      <w:r>
        <w:rPr>
          <w:i/>
        </w:rPr>
        <w:t xml:space="preserve">, «Эхо в горах»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 xml:space="preserve">, «Расскажи, мотылек», «Кукушка» А.Аренского, «Шествие кузнечиков» С.Прокофьева, «Зимнее утро» П.И.Чайковского,  «Осень» Ц.Кюи, «Сорока», «Петушок»  А. </w:t>
      </w:r>
      <w:proofErr w:type="spellStart"/>
      <w:r>
        <w:rPr>
          <w:i/>
        </w:rPr>
        <w:t>Лядова</w:t>
      </w:r>
      <w:proofErr w:type="spellEnd"/>
      <w:r>
        <w:rPr>
          <w:i/>
        </w:rPr>
        <w:t xml:space="preserve">, «Зайчик»  М. </w:t>
      </w:r>
      <w:proofErr w:type="spellStart"/>
      <w:r>
        <w:rPr>
          <w:i/>
        </w:rPr>
        <w:t>Старокадомского</w:t>
      </w:r>
      <w:proofErr w:type="spellEnd"/>
      <w:r>
        <w:rPr>
          <w:i/>
        </w:rPr>
        <w:t xml:space="preserve">, «Марш зайчат» А. </w:t>
      </w:r>
      <w:proofErr w:type="spellStart"/>
      <w:r>
        <w:rPr>
          <w:i/>
        </w:rPr>
        <w:t>Жилинского</w:t>
      </w:r>
      <w:proofErr w:type="spellEnd"/>
      <w:r>
        <w:rPr>
          <w:i/>
        </w:rPr>
        <w:t>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Коммуникативная деятельность.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«Скучный рассказ» А. Гречанинова, «Нянина сказка» А. Гречанинова, «Ласковая просьба» Г. Свиридова.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Трудовая деятельность.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«</w:t>
      </w:r>
      <w:proofErr w:type="gramStart"/>
      <w:r>
        <w:rPr>
          <w:i/>
        </w:rPr>
        <w:t>Лентяй</w:t>
      </w:r>
      <w:proofErr w:type="gramEnd"/>
      <w:r>
        <w:rPr>
          <w:i/>
        </w:rPr>
        <w:t xml:space="preserve">» Д.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, «Тяжелая работа» А. Гречанинова.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Социализация.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«В разлуке», «Недовольство» А. Гречанинова, «Злюка», «Печальная история», «Упрямый братишка» Д.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, «Смелый наездник», «Полное удовольствие», «Страхи» Р. Шумана, «Болезнь куклы» П. Чайковского, «Упрямец» С. Прокофьева, «Котик заболел», «Котик выздоровел» А. Гречанинова.</w:t>
      </w:r>
      <w:proofErr w:type="gramEnd"/>
    </w:p>
    <w:p w:rsidR="00A52A33" w:rsidRDefault="00A52A33" w:rsidP="00134F02">
      <w:pPr>
        <w:jc w:val="both"/>
        <w:rPr>
          <w:i/>
        </w:rPr>
      </w:pPr>
    </w:p>
    <w:p w:rsidR="00A52A33" w:rsidRDefault="00A52A33" w:rsidP="00134F02">
      <w:pPr>
        <w:jc w:val="both"/>
        <w:rPr>
          <w:i/>
        </w:rPr>
      </w:pPr>
    </w:p>
    <w:p w:rsidR="00A52A33" w:rsidRDefault="00A52A33" w:rsidP="00134F02">
      <w:pPr>
        <w:jc w:val="both"/>
        <w:rPr>
          <w:i/>
        </w:rPr>
      </w:pPr>
    </w:p>
    <w:p w:rsidR="00A52A33" w:rsidRDefault="00A52A33" w:rsidP="00134F02">
      <w:pPr>
        <w:jc w:val="both"/>
        <w:rPr>
          <w:b/>
          <w:i/>
          <w:sz w:val="32"/>
          <w:szCs w:val="32"/>
        </w:rPr>
      </w:pPr>
    </w:p>
    <w:p w:rsidR="00A52A33" w:rsidRDefault="00A52A33" w:rsidP="00134F02">
      <w:pPr>
        <w:jc w:val="right"/>
        <w:rPr>
          <w:b/>
          <w:i/>
        </w:rPr>
      </w:pPr>
      <w:r>
        <w:rPr>
          <w:b/>
          <w:i/>
        </w:rPr>
        <w:t>Приложение№2</w:t>
      </w:r>
    </w:p>
    <w:p w:rsidR="00A52A33" w:rsidRDefault="00A52A33" w:rsidP="00134F0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Рекомендуемые классические музыкальные произведения для детей старшего дошкольного возраста</w:t>
      </w:r>
    </w:p>
    <w:p w:rsidR="00A52A33" w:rsidRDefault="00A52A33" w:rsidP="00134F02">
      <w:pPr>
        <w:jc w:val="both"/>
        <w:rPr>
          <w:b/>
          <w:i/>
          <w:sz w:val="32"/>
          <w:szCs w:val="32"/>
        </w:rPr>
      </w:pP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Утренний прием детей.</w:t>
      </w:r>
    </w:p>
    <w:p w:rsidR="00A52A33" w:rsidRDefault="00A52A33" w:rsidP="00134F02">
      <w:pPr>
        <w:jc w:val="both"/>
      </w:pPr>
      <w:proofErr w:type="gramStart"/>
      <w:r>
        <w:t>«</w:t>
      </w:r>
      <w:r>
        <w:rPr>
          <w:i/>
        </w:rPr>
        <w:t xml:space="preserve">Зимнее утро» П.И. Чайковского, «Пробуждение» Г. Форе, «Шутка» И. Баха, «Утренняя молитва» Ф. Шуберта, «Утреннее настроение» (из сюиты «Пер </w:t>
      </w:r>
      <w:proofErr w:type="spellStart"/>
      <w:r>
        <w:rPr>
          <w:i/>
        </w:rPr>
        <w:t>Гюнт</w:t>
      </w:r>
      <w:proofErr w:type="spellEnd"/>
      <w:r>
        <w:rPr>
          <w:i/>
        </w:rPr>
        <w:t xml:space="preserve">») Э. Грига, «Шуточная» А. </w:t>
      </w:r>
      <w:proofErr w:type="spellStart"/>
      <w:r>
        <w:rPr>
          <w:i/>
        </w:rPr>
        <w:t>Лядова</w:t>
      </w:r>
      <w:proofErr w:type="spellEnd"/>
      <w:r>
        <w:rPr>
          <w:i/>
        </w:rPr>
        <w:t>, «Утро» С. Прокофьева, «Тарантелла», «Марш» В. Гаврилина</w:t>
      </w:r>
      <w:r>
        <w:t>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Утренняя зарядка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«Шествие кузнечиков» С. Прокофьева, «Королевский марш льва» К. Сен-Санса, «Танец маленьких лебедей», «Марш деревянных солдатиков», «Игра в лошадки», П. Чайковского, «Вальс», «Марш» В. Гаврилина, «Полька»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, «Вальс-шутка» Д. Шостаковича, «Смелый наездник» Р. Шумана, «Марш» (из оперы «Аида») Дж. Верди.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к прогулке, одевание на прогулку.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«Прогулка» (их цикла «Картинки с выставки) М. Мусоргского, «На велосипеде» А. Гречанинова, «Веселая прогулка» В. Гаврилина, «Облака плывут»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Тихий час.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«Колыбельная» А. Гречанинова, «Нянина сказка» П. Чайковского, «Вечерняя сказка» А. Хачатуряна, «Колыбельная песенка» Г. Свиридова, «Колыбельная» А. </w:t>
      </w:r>
      <w:proofErr w:type="spellStart"/>
      <w:r>
        <w:rPr>
          <w:i/>
        </w:rPr>
        <w:t>Лядова</w:t>
      </w:r>
      <w:proofErr w:type="spellEnd"/>
      <w:r>
        <w:rPr>
          <w:i/>
        </w:rPr>
        <w:t xml:space="preserve">, «Колыбельная» (из оперы «Садко») Н. Римского-Корсакова. </w:t>
      </w:r>
      <w:proofErr w:type="gramEnd"/>
    </w:p>
    <w:p w:rsidR="00A52A33" w:rsidRDefault="00A52A33" w:rsidP="00134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деятельность.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Д.Шостакович танцевальная сюита «Танцы кукол», «Кукольный </w:t>
      </w:r>
      <w:proofErr w:type="spellStart"/>
      <w:r>
        <w:rPr>
          <w:i/>
        </w:rPr>
        <w:t>кэк-уок</w:t>
      </w:r>
      <w:proofErr w:type="spellEnd"/>
      <w:r>
        <w:rPr>
          <w:i/>
        </w:rPr>
        <w:t xml:space="preserve">» К. Дебюсси, «Маленькая сказка» А Гречанинова, «Игра в солдатиков» В. </w:t>
      </w:r>
      <w:proofErr w:type="spellStart"/>
      <w:r>
        <w:rPr>
          <w:i/>
        </w:rPr>
        <w:t>Ребикова</w:t>
      </w:r>
      <w:proofErr w:type="spellEnd"/>
      <w:r>
        <w:rPr>
          <w:i/>
        </w:rPr>
        <w:t xml:space="preserve">, «Клоуны» Д. </w:t>
      </w:r>
      <w:proofErr w:type="spellStart"/>
      <w:r>
        <w:rPr>
          <w:i/>
        </w:rPr>
        <w:t>Кабалевский</w:t>
      </w:r>
      <w:proofErr w:type="spellEnd"/>
      <w:r>
        <w:rPr>
          <w:i/>
        </w:rPr>
        <w:t>, «Куры и петухи» К. Сен-Санс, «Балет невылупившихся птенцов М. Мусоргского, «Шествие кузнечиков» С. Прокофьева.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Изобразительная деятельность.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Сен-Санс цикл «Карнавал животных», П. Чайковский «Детский альбом», цикл «Времена года» (избранные произведения), С. </w:t>
      </w:r>
      <w:proofErr w:type="spellStart"/>
      <w:r>
        <w:rPr>
          <w:i/>
        </w:rPr>
        <w:t>Майкапар</w:t>
      </w:r>
      <w:proofErr w:type="spellEnd"/>
      <w:r>
        <w:rPr>
          <w:i/>
        </w:rPr>
        <w:t xml:space="preserve"> «Бирюльки» (избранные произведения), А. </w:t>
      </w:r>
      <w:proofErr w:type="spellStart"/>
      <w:r>
        <w:rPr>
          <w:i/>
        </w:rPr>
        <w:t>Вивальди</w:t>
      </w:r>
      <w:proofErr w:type="spellEnd"/>
      <w:r>
        <w:rPr>
          <w:i/>
        </w:rPr>
        <w:t xml:space="preserve"> цикл «Времена года» (избранные части произведений), Э. Григ «Ручеек», «Летний вечер», «Весной», Ц. Кюи «Зима», «Осенью», С. Прокофьев «Ходит месяц над лугами».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Экологически ориентированная деятельность.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П. Чайковский цикл «Времена года» А. </w:t>
      </w:r>
      <w:proofErr w:type="spellStart"/>
      <w:r>
        <w:rPr>
          <w:i/>
        </w:rPr>
        <w:t>Вивальди</w:t>
      </w:r>
      <w:proofErr w:type="spellEnd"/>
      <w:r>
        <w:rPr>
          <w:i/>
        </w:rPr>
        <w:t xml:space="preserve"> цикл «Времена года», С. Прокофьев сюита «Петя и Волк», «Утро», «Вечер», К. Сен-Санс цикл «Карнавал животных», И. С.Бах Воздух из сюиты №3, К. Дебюсси «Море», «Туманы», «Мертвые листья», «Вереск», А. Аренский «Птичка летает».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Коммуникативная деятельность.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«Тревожная минута», «Раздумье»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, «Скучный рассказ» А. Гречанинова, «Нянина сказка» А. Гречанинова, «Ласковая просьба» Г. Свиридова, «Весело – грустно» Л. Бетховена,</w:t>
      </w:r>
      <w:proofErr w:type="gramEnd"/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Трудовая деятельность.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«</w:t>
      </w:r>
      <w:proofErr w:type="gramStart"/>
      <w:r>
        <w:rPr>
          <w:i/>
        </w:rPr>
        <w:t>Лентяй</w:t>
      </w:r>
      <w:proofErr w:type="gramEnd"/>
      <w:r>
        <w:rPr>
          <w:i/>
        </w:rPr>
        <w:t xml:space="preserve">» Д. </w:t>
      </w:r>
      <w:proofErr w:type="spellStart"/>
      <w:r>
        <w:rPr>
          <w:i/>
        </w:rPr>
        <w:t>Кабалевский</w:t>
      </w:r>
      <w:proofErr w:type="spellEnd"/>
      <w:r>
        <w:rPr>
          <w:i/>
        </w:rPr>
        <w:t xml:space="preserve">, «Тяжелая работа» А. Гречанинова, «Пастушок»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.</w:t>
      </w:r>
    </w:p>
    <w:p w:rsidR="00A52A33" w:rsidRDefault="00A52A33" w:rsidP="00134F02">
      <w:pPr>
        <w:jc w:val="both"/>
        <w:rPr>
          <w:i/>
        </w:rPr>
      </w:pPr>
      <w:r>
        <w:rPr>
          <w:b/>
          <w:i/>
          <w:sz w:val="28"/>
          <w:szCs w:val="28"/>
        </w:rPr>
        <w:t>Социализация.</w:t>
      </w:r>
      <w:r>
        <w:rPr>
          <w:i/>
        </w:rPr>
        <w:t xml:space="preserve"> </w:t>
      </w:r>
    </w:p>
    <w:p w:rsidR="00A52A33" w:rsidRDefault="00A52A33" w:rsidP="00134F02">
      <w:pPr>
        <w:jc w:val="both"/>
        <w:rPr>
          <w:i/>
        </w:rPr>
      </w:pPr>
      <w:proofErr w:type="gramStart"/>
      <w:r>
        <w:rPr>
          <w:i/>
        </w:rPr>
        <w:t xml:space="preserve">«Слеза» М.П.Мусоргского, «Тревожная минута», «Раздумье» С. </w:t>
      </w:r>
      <w:proofErr w:type="spellStart"/>
      <w:r>
        <w:rPr>
          <w:i/>
        </w:rPr>
        <w:t>Майкапара</w:t>
      </w:r>
      <w:proofErr w:type="spellEnd"/>
      <w:r>
        <w:rPr>
          <w:i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 xml:space="preserve">«Порыв», «Страхи» Р. Шумана, «Ноктюрн» П.И.Чайковского, «В разлуке», «Недовольство», «Материнские ласки» А. Гречанинова, «Злюка», «Печальная история», «Упрямый братишка» Д.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, «Порыв», «Смелый наездник» Р. Шумана, «Полное удовольствие», «Болезнь куклы» П. Чайковского, «Упрямец» С. Прокофьева, «Котик заболел», «Котик выздоровел» А. Гречанинова, «Разлука» М. Глинки.</w:t>
      </w:r>
      <w:proofErr w:type="gramEnd"/>
    </w:p>
    <w:p w:rsidR="00A52A33" w:rsidRDefault="00A52A33" w:rsidP="00134F02">
      <w:pPr>
        <w:jc w:val="right"/>
        <w:rPr>
          <w:i/>
        </w:rPr>
      </w:pPr>
      <w:r>
        <w:rPr>
          <w:b/>
          <w:i/>
        </w:rPr>
        <w:lastRenderedPageBreak/>
        <w:t>Приложение №3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Рекомендуемые музыкальные произведения к литературным произведениям для детского чтения</w:t>
      </w:r>
    </w:p>
    <w:p w:rsidR="00A52A33" w:rsidRDefault="00A52A33" w:rsidP="00134F0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Русские народные сказки о животных</w:t>
      </w:r>
      <w:r>
        <w:rPr>
          <w:b/>
          <w:sz w:val="28"/>
          <w:szCs w:val="28"/>
        </w:rPr>
        <w:t>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А. Т. Гречанинов «Теремок», «Кот, петух и лиса», «</w:t>
      </w:r>
      <w:proofErr w:type="spellStart"/>
      <w:r>
        <w:rPr>
          <w:i/>
        </w:rPr>
        <w:t>Елочкин</w:t>
      </w:r>
      <w:proofErr w:type="spellEnd"/>
      <w:r>
        <w:rPr>
          <w:i/>
        </w:rPr>
        <w:t xml:space="preserve"> сон» - музыка опер.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Л. </w:t>
      </w:r>
      <w:proofErr w:type="spellStart"/>
      <w:r>
        <w:rPr>
          <w:i/>
        </w:rPr>
        <w:t>Яничек</w:t>
      </w:r>
      <w:proofErr w:type="spellEnd"/>
      <w:r>
        <w:rPr>
          <w:i/>
        </w:rPr>
        <w:t xml:space="preserve"> «Приключения Лисы-плутовки» - сюита из оперы.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К. Сен-Санс «Карнавал животных».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Русские волшебные сказки.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Н. А. Римский-Корсаков «Кощей Бессмертный» (осенняя сказочка) – музыка оперы.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И. Ф. Стравинский «Жар-птица» - музыка балета.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А. К. </w:t>
      </w:r>
      <w:proofErr w:type="spellStart"/>
      <w:r>
        <w:rPr>
          <w:i/>
        </w:rPr>
        <w:t>Лядов</w:t>
      </w:r>
      <w:proofErr w:type="spellEnd"/>
      <w:r>
        <w:rPr>
          <w:i/>
        </w:rPr>
        <w:t xml:space="preserve"> «Баба Яга» - симфоническая картинка к русской народной сказке «Кикимора», «Волшебное озеро» - симфоническая сказочная картинка.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М. П. Мусоргский «Баба Яга» из цикла «Картинки с выставки».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С. С. Прокофьев «Сказки старой бабушки» - пьесы для фортепиано.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Русская народная сказка «Снегурочка».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П. И. Чайковский «Снегурочка» - музыка к пьесе.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Н. А. Римский-Корсаков «Снегурочка» - музыка к опере.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Русская былина «Садко»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Н. А. Римский-Корсаков «Садко» - музыка оперы и музыкальная картина.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Ш. Перо «Красная Шапочка, «Кот в сапогах», «Золушка», «Спящая красавица».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Ц. К. Кюи «Красная шапочка», «Кот в сапогах» - музыка опер.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Дж</w:t>
      </w:r>
      <w:proofErr w:type="gramEnd"/>
      <w:r>
        <w:rPr>
          <w:i/>
        </w:rPr>
        <w:t>. Россини «Золушка» - музыка оперы.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С.С.Прокофьев «Золушка» - музыка балета.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П.И.Чайковский «Спящая красавица» - музыка балета.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О. </w:t>
      </w:r>
      <w:proofErr w:type="spellStart"/>
      <w:r>
        <w:rPr>
          <w:i/>
        </w:rPr>
        <w:t>Респиги</w:t>
      </w:r>
      <w:proofErr w:type="spellEnd"/>
      <w:r>
        <w:rPr>
          <w:i/>
        </w:rPr>
        <w:t xml:space="preserve"> «Спящая красавица» - музыка балета.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Х. Андерсен «Маленькая русалочка», «Гадкий утенок», «Соловей».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А. Дворжак «Русалка» (лирическая сказка) – музыка оперы.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С.С.Прокофьев «Гадкий утенок» - сказка для голоса с оркестром.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И. Ф. Стравинский «Соловей» - музыка оперы.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Э. Т. А. Гофман «Песочный человек», «История о потерянном отражении», «Щелкунчик и мышиный король».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Ж. Оффенбах «Сказки Гофмана» - музыка оперы.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Л. Делиб «</w:t>
      </w:r>
      <w:proofErr w:type="spellStart"/>
      <w:r>
        <w:rPr>
          <w:i/>
        </w:rPr>
        <w:t>Коппелия</w:t>
      </w:r>
      <w:proofErr w:type="spellEnd"/>
      <w:r>
        <w:rPr>
          <w:i/>
        </w:rPr>
        <w:t>» - музыка балета.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П.И.Чайковский «Щелкунчик» - музыка балета.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А.С.Пушкин «Золотой петушок», «Сказка о царе </w:t>
      </w:r>
      <w:proofErr w:type="spellStart"/>
      <w:r>
        <w:rPr>
          <w:b/>
          <w:i/>
          <w:sz w:val="28"/>
          <w:szCs w:val="28"/>
        </w:rPr>
        <w:t>Салтане</w:t>
      </w:r>
      <w:proofErr w:type="spellEnd"/>
      <w:r>
        <w:rPr>
          <w:b/>
          <w:i/>
          <w:sz w:val="28"/>
          <w:szCs w:val="28"/>
        </w:rPr>
        <w:t>»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Н.А.Римский-Корсаков</w:t>
      </w:r>
      <w:proofErr w:type="spellEnd"/>
      <w:r>
        <w:rPr>
          <w:i/>
        </w:rPr>
        <w:t xml:space="preserve"> «Сказка 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 xml:space="preserve">, о сыне его славном и могучем богатыре князе </w:t>
      </w:r>
      <w:proofErr w:type="spellStart"/>
      <w:r>
        <w:rPr>
          <w:i/>
        </w:rPr>
        <w:t>Гвидоне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Салтановиче</w:t>
      </w:r>
      <w:proofErr w:type="spellEnd"/>
      <w:r>
        <w:rPr>
          <w:i/>
        </w:rPr>
        <w:t>, и о прекрасной царевне Лебеди» - музыка оперы.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П.П.Ершов «Конек Горбунок».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Р.К.Щедрин «Конек Горбунок» - музыка балета.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Ц.Пуни «Конек Горбунок» - музыка балета.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П.П.Бажов «Каменный цветок» (по мотивам уральских сказов «Малахитовая шкатулка»).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С.С.Прокофьев «Сказ о каменном цветке» - музыка оперы.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Р.Киплинг «</w:t>
      </w:r>
      <w:proofErr w:type="spellStart"/>
      <w:r>
        <w:rPr>
          <w:b/>
          <w:i/>
          <w:sz w:val="28"/>
          <w:szCs w:val="28"/>
        </w:rPr>
        <w:t>Маугли</w:t>
      </w:r>
      <w:proofErr w:type="spellEnd"/>
      <w:r>
        <w:rPr>
          <w:b/>
          <w:i/>
          <w:sz w:val="28"/>
          <w:szCs w:val="28"/>
        </w:rPr>
        <w:t>»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>- Ю.Н.Корнаков «</w:t>
      </w:r>
      <w:proofErr w:type="spellStart"/>
      <w:r>
        <w:rPr>
          <w:i/>
        </w:rPr>
        <w:t>Маугли</w:t>
      </w:r>
      <w:proofErr w:type="spellEnd"/>
      <w:r>
        <w:rPr>
          <w:i/>
        </w:rPr>
        <w:t>» - сюита из балета.</w:t>
      </w:r>
    </w:p>
    <w:p w:rsidR="00A52A33" w:rsidRDefault="00A52A33" w:rsidP="00134F02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Д.М.Барри</w:t>
      </w:r>
      <w:proofErr w:type="spellEnd"/>
      <w:r>
        <w:rPr>
          <w:b/>
          <w:i/>
          <w:sz w:val="28"/>
          <w:szCs w:val="28"/>
        </w:rPr>
        <w:t xml:space="preserve"> «Питер Пен»</w:t>
      </w:r>
    </w:p>
    <w:p w:rsidR="00A52A33" w:rsidRDefault="00A52A33" w:rsidP="00134F02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И.Е.Рогалев</w:t>
      </w:r>
      <w:proofErr w:type="spellEnd"/>
      <w:r>
        <w:rPr>
          <w:i/>
        </w:rPr>
        <w:t xml:space="preserve"> «Питер Пен» - музыка балета.</w:t>
      </w:r>
    </w:p>
    <w:p w:rsidR="00A52A33" w:rsidRDefault="00A52A33" w:rsidP="00134F02">
      <w:pPr>
        <w:jc w:val="both"/>
      </w:pPr>
    </w:p>
    <w:p w:rsidR="00900899" w:rsidRDefault="00900899" w:rsidP="00134F02">
      <w:pPr>
        <w:jc w:val="both"/>
      </w:pPr>
    </w:p>
    <w:sectPr w:rsidR="00900899" w:rsidSect="00134F02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F5" w:rsidRDefault="00CF05F5" w:rsidP="00134F02">
      <w:r>
        <w:separator/>
      </w:r>
    </w:p>
  </w:endnote>
  <w:endnote w:type="continuationSeparator" w:id="0">
    <w:p w:rsidR="00CF05F5" w:rsidRDefault="00CF05F5" w:rsidP="0013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0150"/>
      <w:docPartObj>
        <w:docPartGallery w:val="Page Numbers (Bottom of Page)"/>
        <w:docPartUnique/>
      </w:docPartObj>
    </w:sdtPr>
    <w:sdtContent>
      <w:p w:rsidR="00134F02" w:rsidRDefault="006046AA">
        <w:pPr>
          <w:pStyle w:val="a5"/>
          <w:jc w:val="center"/>
        </w:pPr>
        <w:fldSimple w:instr=" PAGE   \* MERGEFORMAT ">
          <w:r w:rsidR="00945F54">
            <w:rPr>
              <w:noProof/>
            </w:rPr>
            <w:t>1</w:t>
          </w:r>
        </w:fldSimple>
      </w:p>
    </w:sdtContent>
  </w:sdt>
  <w:p w:rsidR="00134F02" w:rsidRDefault="00134F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F5" w:rsidRDefault="00CF05F5" w:rsidP="00134F02">
      <w:r>
        <w:separator/>
      </w:r>
    </w:p>
  </w:footnote>
  <w:footnote w:type="continuationSeparator" w:id="0">
    <w:p w:rsidR="00CF05F5" w:rsidRDefault="00CF05F5" w:rsidP="00134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769"/>
    <w:rsid w:val="00134F02"/>
    <w:rsid w:val="005D5C0A"/>
    <w:rsid w:val="006046AA"/>
    <w:rsid w:val="00696769"/>
    <w:rsid w:val="00900899"/>
    <w:rsid w:val="00945F54"/>
    <w:rsid w:val="00A52A33"/>
    <w:rsid w:val="00AC68A3"/>
    <w:rsid w:val="00CF05F5"/>
    <w:rsid w:val="00E2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1957</Words>
  <Characters>11157</Characters>
  <Application>Microsoft Office Word</Application>
  <DocSecurity>0</DocSecurity>
  <Lines>92</Lines>
  <Paragraphs>26</Paragraphs>
  <ScaleCrop>false</ScaleCrop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1</cp:lastModifiedBy>
  <cp:revision>7</cp:revision>
  <dcterms:created xsi:type="dcterms:W3CDTF">2013-09-28T21:14:00Z</dcterms:created>
  <dcterms:modified xsi:type="dcterms:W3CDTF">2013-10-15T18:36:00Z</dcterms:modified>
</cp:coreProperties>
</file>