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AD">
        <w:rPr>
          <w:rFonts w:ascii="Times New Roman" w:hAnsi="Times New Roman" w:cs="Times New Roman"/>
          <w:b/>
          <w:sz w:val="24"/>
          <w:szCs w:val="24"/>
        </w:rPr>
        <w:t>МБДОУ «Центр развития ребенка – детский сад № 7»</w:t>
      </w: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A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9AD">
        <w:rPr>
          <w:rFonts w:ascii="Times New Roman" w:hAnsi="Times New Roman" w:cs="Times New Roman"/>
          <w:b/>
          <w:sz w:val="24"/>
          <w:szCs w:val="24"/>
        </w:rPr>
        <w:t>Калачинска Омской области</w:t>
      </w: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C49AD">
        <w:rPr>
          <w:rFonts w:ascii="Times New Roman" w:hAnsi="Times New Roman" w:cs="Times New Roman"/>
          <w:i/>
          <w:sz w:val="52"/>
          <w:szCs w:val="52"/>
        </w:rPr>
        <w:t>Конспект открытого занятия</w:t>
      </w: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«Почему так названа улица нашего города?</w:t>
      </w:r>
      <w:r w:rsidRPr="000C49AD">
        <w:rPr>
          <w:rFonts w:ascii="Times New Roman" w:hAnsi="Times New Roman" w:cs="Times New Roman"/>
          <w:i/>
          <w:sz w:val="52"/>
          <w:szCs w:val="52"/>
        </w:rPr>
        <w:t>»</w:t>
      </w: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(средняя </w:t>
      </w:r>
      <w:r w:rsidRPr="000C49AD">
        <w:rPr>
          <w:rFonts w:ascii="Times New Roman" w:hAnsi="Times New Roman" w:cs="Times New Roman"/>
          <w:i/>
          <w:sz w:val="36"/>
          <w:szCs w:val="36"/>
        </w:rPr>
        <w:t xml:space="preserve"> группа)</w:t>
      </w: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4566F" w:rsidRDefault="00C02F42" w:rsidP="00D4566F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5888355</wp:posOffset>
            </wp:positionV>
            <wp:extent cx="1789430" cy="1372870"/>
            <wp:effectExtent l="19050" t="0" r="1270" b="0"/>
            <wp:wrapNone/>
            <wp:docPr id="4" name="Рисунок 3" descr="Нажмите, чтобы посмотреть в полн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жмите, чтобы посмотреть в полный разме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4566F" w:rsidRPr="000C49AD" w:rsidRDefault="00C02F42" w:rsidP="00D4566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27940</wp:posOffset>
            </wp:positionV>
            <wp:extent cx="2468880" cy="1809750"/>
            <wp:effectExtent l="133350" t="19050" r="64770" b="57150"/>
            <wp:wrapThrough wrapText="bothSides">
              <wp:wrapPolygon edited="0">
                <wp:start x="833" y="-227"/>
                <wp:lineTo x="-167" y="682"/>
                <wp:lineTo x="-1167" y="2728"/>
                <wp:lineTo x="-1167" y="18872"/>
                <wp:lineTo x="-167" y="21600"/>
                <wp:lineTo x="833" y="22282"/>
                <wp:lineTo x="20000" y="22282"/>
                <wp:lineTo x="20167" y="22282"/>
                <wp:lineTo x="20667" y="21600"/>
                <wp:lineTo x="21000" y="21600"/>
                <wp:lineTo x="22000" y="18644"/>
                <wp:lineTo x="22000" y="3411"/>
                <wp:lineTo x="22167" y="2728"/>
                <wp:lineTo x="21000" y="682"/>
                <wp:lineTo x="20000" y="-227"/>
                <wp:lineTo x="833" y="-227"/>
              </wp:wrapPolygon>
            </wp:wrapThrough>
            <wp:docPr id="5" name="Рисунок 4" descr="0_50531_d477b9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50531_d477b9b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56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proofErr w:type="spellStart"/>
      <w:r w:rsidR="00D4566F" w:rsidRPr="000C49AD">
        <w:rPr>
          <w:rFonts w:ascii="Times New Roman" w:hAnsi="Times New Roman" w:cs="Times New Roman"/>
          <w:i/>
          <w:sz w:val="28"/>
          <w:szCs w:val="28"/>
        </w:rPr>
        <w:t>Разработала</w:t>
      </w:r>
      <w:proofErr w:type="gramStart"/>
      <w:r w:rsidR="00D4566F" w:rsidRPr="000C49AD">
        <w:rPr>
          <w:rFonts w:ascii="Times New Roman" w:hAnsi="Times New Roman" w:cs="Times New Roman"/>
          <w:i/>
          <w:sz w:val="28"/>
          <w:szCs w:val="28"/>
        </w:rPr>
        <w:t>:в</w:t>
      </w:r>
      <w:proofErr w:type="gramEnd"/>
      <w:r w:rsidR="00D4566F" w:rsidRPr="000C49AD">
        <w:rPr>
          <w:rFonts w:ascii="Times New Roman" w:hAnsi="Times New Roman" w:cs="Times New Roman"/>
          <w:i/>
          <w:sz w:val="28"/>
          <w:szCs w:val="28"/>
        </w:rPr>
        <w:t>оспитатель</w:t>
      </w:r>
      <w:proofErr w:type="spellEnd"/>
      <w:r w:rsidR="00D4566F" w:rsidRPr="000C49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9A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Платоненко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66F" w:rsidRDefault="00D4566F" w:rsidP="00D4566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66F" w:rsidRPr="000C49AD" w:rsidRDefault="00D4566F" w:rsidP="00D4566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66F" w:rsidRDefault="00C02F42" w:rsidP="00D456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125095</wp:posOffset>
            </wp:positionV>
            <wp:extent cx="2359025" cy="1771650"/>
            <wp:effectExtent l="133350" t="38100" r="79375" b="76200"/>
            <wp:wrapThrough wrapText="bothSides">
              <wp:wrapPolygon edited="0">
                <wp:start x="1744" y="-465"/>
                <wp:lineTo x="698" y="-232"/>
                <wp:lineTo x="-1221" y="2090"/>
                <wp:lineTo x="-1221" y="18116"/>
                <wp:lineTo x="0" y="21832"/>
                <wp:lineTo x="1221" y="22529"/>
                <wp:lineTo x="1744" y="22529"/>
                <wp:lineTo x="19187" y="22529"/>
                <wp:lineTo x="19710" y="22529"/>
                <wp:lineTo x="20931" y="22065"/>
                <wp:lineTo x="20757" y="21832"/>
                <wp:lineTo x="20931" y="21832"/>
                <wp:lineTo x="22152" y="18581"/>
                <wp:lineTo x="22152" y="3252"/>
                <wp:lineTo x="22327" y="2323"/>
                <wp:lineTo x="20234" y="-232"/>
                <wp:lineTo x="19187" y="-465"/>
                <wp:lineTo x="1744" y="-465"/>
              </wp:wrapPolygon>
            </wp:wrapThrough>
            <wp:docPr id="9" name="Рисунок 2" descr="Нажмите, чтобы посмотреть в полн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те, чтобы посмотреть в полный разме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566F" w:rsidRDefault="00D4566F" w:rsidP="00D456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7590790</wp:posOffset>
            </wp:positionV>
            <wp:extent cx="2495550" cy="2164080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5184140</wp:posOffset>
            </wp:positionV>
            <wp:extent cx="577215" cy="1143000"/>
            <wp:effectExtent l="0" t="0" r="0" b="0"/>
            <wp:wrapNone/>
            <wp:docPr id="3" name="Рисунок 10" descr="FLOW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LOWER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66F" w:rsidRDefault="00C02F42" w:rsidP="00D456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5888355</wp:posOffset>
            </wp:positionV>
            <wp:extent cx="1789430" cy="1372870"/>
            <wp:effectExtent l="19050" t="0" r="1270" b="0"/>
            <wp:wrapNone/>
            <wp:docPr id="6" name="Рисунок 4" descr="Нажмите, чтобы посмотреть в полн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жмите, чтобы посмотреть в полный разме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66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7590790</wp:posOffset>
            </wp:positionV>
            <wp:extent cx="2495550" cy="2164080"/>
            <wp:effectExtent l="19050" t="0" r="0" b="0"/>
            <wp:wrapNone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66F" w:rsidRDefault="00C02F42" w:rsidP="00D456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5888355</wp:posOffset>
            </wp:positionV>
            <wp:extent cx="1789430" cy="1372870"/>
            <wp:effectExtent l="19050" t="0" r="1270" b="0"/>
            <wp:wrapNone/>
            <wp:docPr id="2" name="Рисунок 2" descr="Нажмите, чтобы посмотреть в полн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те, чтобы посмотреть в полный разме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jc w:val="center"/>
        <w:rPr>
          <w:b/>
          <w:sz w:val="28"/>
          <w:szCs w:val="28"/>
        </w:rPr>
      </w:pPr>
    </w:p>
    <w:p w:rsidR="00D4566F" w:rsidRDefault="00D4566F" w:rsidP="00D4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6F" w:rsidRPr="000C49AD" w:rsidRDefault="00D4566F" w:rsidP="00D45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9AD">
        <w:rPr>
          <w:rFonts w:ascii="Times New Roman" w:hAnsi="Times New Roman" w:cs="Times New Roman"/>
          <w:sz w:val="28"/>
          <w:szCs w:val="28"/>
        </w:rPr>
        <w:t>Калачинск - 2011</w:t>
      </w:r>
    </w:p>
    <w:p w:rsidR="00ED43EC" w:rsidRPr="002D1562" w:rsidRDefault="00ED43EC" w:rsidP="00ED43EC">
      <w:pPr>
        <w:ind w:left="-851"/>
        <w:jc w:val="both"/>
        <w:rPr>
          <w:b/>
          <w:sz w:val="28"/>
          <w:szCs w:val="28"/>
        </w:rPr>
      </w:pPr>
      <w:r w:rsidRPr="002D1562">
        <w:rPr>
          <w:b/>
          <w:sz w:val="28"/>
          <w:szCs w:val="28"/>
        </w:rPr>
        <w:lastRenderedPageBreak/>
        <w:t>Программное содержание:</w:t>
      </w:r>
    </w:p>
    <w:p w:rsidR="00ED43EC" w:rsidRDefault="007056FD" w:rsidP="00705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</w:t>
      </w:r>
      <w:r w:rsidR="00D4566F">
        <w:rPr>
          <w:sz w:val="28"/>
          <w:szCs w:val="28"/>
        </w:rPr>
        <w:t>ть знания детей о родном городе.</w:t>
      </w:r>
    </w:p>
    <w:p w:rsidR="007056FD" w:rsidRDefault="007056FD" w:rsidP="00705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</w:t>
      </w:r>
      <w:r w:rsidR="00D4566F">
        <w:rPr>
          <w:sz w:val="28"/>
          <w:szCs w:val="28"/>
        </w:rPr>
        <w:t xml:space="preserve"> названия некоторых улиц города.</w:t>
      </w:r>
    </w:p>
    <w:p w:rsidR="007056FD" w:rsidRDefault="007056FD" w:rsidP="00705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различных профессиях людей, работающих в городе, их названиях и роде деятельности.</w:t>
      </w:r>
    </w:p>
    <w:p w:rsidR="007056FD" w:rsidRDefault="007056FD" w:rsidP="00705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в речи детей слова – определения прилагательных – </w:t>
      </w:r>
      <w:proofErr w:type="gramStart"/>
      <w:r>
        <w:rPr>
          <w:sz w:val="28"/>
          <w:szCs w:val="28"/>
        </w:rPr>
        <w:t>Калачинск</w:t>
      </w:r>
      <w:proofErr w:type="gramEnd"/>
      <w:r>
        <w:rPr>
          <w:sz w:val="28"/>
          <w:szCs w:val="28"/>
        </w:rPr>
        <w:t xml:space="preserve"> – какой? Глаголов действий, обозначающих заботу о близких людях и жителях города; обозначающих трудовые действия людей разных профессий. Упражнять в употреблении простых предложений.</w:t>
      </w:r>
    </w:p>
    <w:p w:rsidR="007056FD" w:rsidRDefault="007056FD" w:rsidP="007056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городу, уважение к труду взрослых, бережное отношение ко всему, что окружает детей.</w:t>
      </w:r>
    </w:p>
    <w:p w:rsidR="00D4566F" w:rsidRDefault="00D4566F" w:rsidP="00621B07">
      <w:pPr>
        <w:pStyle w:val="a3"/>
        <w:ind w:left="-349"/>
        <w:jc w:val="both"/>
        <w:rPr>
          <w:b/>
          <w:sz w:val="28"/>
          <w:szCs w:val="28"/>
        </w:rPr>
      </w:pPr>
    </w:p>
    <w:p w:rsidR="00621B07" w:rsidRDefault="00621B07" w:rsidP="00621B07">
      <w:pPr>
        <w:pStyle w:val="a3"/>
        <w:ind w:left="-349"/>
        <w:jc w:val="both"/>
        <w:rPr>
          <w:b/>
          <w:sz w:val="28"/>
          <w:szCs w:val="28"/>
        </w:rPr>
      </w:pPr>
      <w:r w:rsidRPr="00621B07">
        <w:rPr>
          <w:b/>
          <w:sz w:val="28"/>
          <w:szCs w:val="28"/>
        </w:rPr>
        <w:t>Предварительная работа:</w:t>
      </w:r>
    </w:p>
    <w:p w:rsidR="00621B07" w:rsidRDefault="00621B07" w:rsidP="00621B07">
      <w:pPr>
        <w:pStyle w:val="a3"/>
        <w:numPr>
          <w:ilvl w:val="0"/>
          <w:numId w:val="7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Целевая прогулка по улице Калинина.</w:t>
      </w:r>
    </w:p>
    <w:p w:rsidR="00621B07" w:rsidRDefault="00621B07" w:rsidP="00621B07">
      <w:pPr>
        <w:pStyle w:val="a3"/>
        <w:numPr>
          <w:ilvl w:val="0"/>
          <w:numId w:val="7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 о названиях улиц города Калачинск</w:t>
      </w:r>
      <w:r w:rsidR="00D4566F">
        <w:rPr>
          <w:sz w:val="28"/>
          <w:szCs w:val="28"/>
        </w:rPr>
        <w:t>а.</w:t>
      </w:r>
    </w:p>
    <w:p w:rsidR="00621B07" w:rsidRDefault="00D4566F" w:rsidP="00621B07">
      <w:pPr>
        <w:pStyle w:val="a3"/>
        <w:numPr>
          <w:ilvl w:val="0"/>
          <w:numId w:val="7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 «Т</w:t>
      </w:r>
      <w:r w:rsidR="00621B07">
        <w:rPr>
          <w:sz w:val="28"/>
          <w:szCs w:val="28"/>
        </w:rPr>
        <w:t>ретий лишний»</w:t>
      </w:r>
    </w:p>
    <w:p w:rsidR="00D4566F" w:rsidRDefault="00D4566F" w:rsidP="00621B07">
      <w:pPr>
        <w:pStyle w:val="a3"/>
        <w:ind w:left="-709"/>
        <w:jc w:val="both"/>
        <w:rPr>
          <w:b/>
          <w:sz w:val="28"/>
          <w:szCs w:val="28"/>
        </w:rPr>
      </w:pPr>
    </w:p>
    <w:p w:rsidR="00621B07" w:rsidRDefault="00621B07" w:rsidP="00621B07">
      <w:pPr>
        <w:pStyle w:val="a3"/>
        <w:ind w:left="-709"/>
        <w:jc w:val="both"/>
        <w:rPr>
          <w:b/>
          <w:sz w:val="28"/>
          <w:szCs w:val="28"/>
        </w:rPr>
      </w:pPr>
      <w:r w:rsidRPr="00621B07">
        <w:rPr>
          <w:b/>
          <w:sz w:val="28"/>
          <w:szCs w:val="28"/>
        </w:rPr>
        <w:t xml:space="preserve">Наглядный материал: </w:t>
      </w:r>
    </w:p>
    <w:p w:rsidR="00621B07" w:rsidRDefault="00621B07" w:rsidP="00621B07">
      <w:pPr>
        <w:pStyle w:val="a3"/>
        <w:numPr>
          <w:ilvl w:val="0"/>
          <w:numId w:val="8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Слайды с разными видами Калачинска – река Омь, улица Калинина.</w:t>
      </w:r>
    </w:p>
    <w:p w:rsidR="00621B07" w:rsidRDefault="00621B07" w:rsidP="00621B07">
      <w:pPr>
        <w:pStyle w:val="a3"/>
        <w:numPr>
          <w:ilvl w:val="0"/>
          <w:numId w:val="8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Картинки профессий повара, дворника, портнихи, врача, плотника и их трудовых инструментов.</w:t>
      </w:r>
    </w:p>
    <w:p w:rsidR="00D4566F" w:rsidRDefault="00D4566F" w:rsidP="00621B07">
      <w:pPr>
        <w:pStyle w:val="a3"/>
        <w:ind w:left="-709"/>
        <w:jc w:val="both"/>
        <w:rPr>
          <w:b/>
          <w:sz w:val="28"/>
          <w:szCs w:val="28"/>
        </w:rPr>
      </w:pPr>
    </w:p>
    <w:p w:rsidR="00621B07" w:rsidRPr="00621B07" w:rsidRDefault="00621B07" w:rsidP="00621B07">
      <w:pPr>
        <w:pStyle w:val="a3"/>
        <w:ind w:left="-709"/>
        <w:jc w:val="both"/>
        <w:rPr>
          <w:b/>
          <w:sz w:val="28"/>
          <w:szCs w:val="28"/>
        </w:rPr>
      </w:pPr>
      <w:r w:rsidRPr="00621B07">
        <w:rPr>
          <w:b/>
          <w:sz w:val="28"/>
          <w:szCs w:val="28"/>
        </w:rPr>
        <w:t>Методические приемы:</w:t>
      </w:r>
    </w:p>
    <w:p w:rsidR="00621B07" w:rsidRDefault="00621B07" w:rsidP="00621B07">
      <w:pPr>
        <w:pStyle w:val="a3"/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Художественное слово (стихи), подвижная игра – «Волны», беседа, дидактические игры, рассказы детей.</w:t>
      </w:r>
      <w:proofErr w:type="gramEnd"/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D4566F" w:rsidRDefault="00D4566F" w:rsidP="00621B07">
      <w:pPr>
        <w:pStyle w:val="a3"/>
        <w:ind w:left="-709"/>
        <w:jc w:val="center"/>
        <w:rPr>
          <w:b/>
          <w:sz w:val="28"/>
          <w:szCs w:val="28"/>
        </w:rPr>
      </w:pPr>
    </w:p>
    <w:p w:rsidR="00621B07" w:rsidRDefault="00621B07" w:rsidP="00621B07">
      <w:pPr>
        <w:pStyle w:val="a3"/>
        <w:ind w:left="-709"/>
        <w:jc w:val="center"/>
        <w:rPr>
          <w:b/>
          <w:sz w:val="28"/>
          <w:szCs w:val="28"/>
        </w:rPr>
      </w:pPr>
      <w:r w:rsidRPr="00621B07">
        <w:rPr>
          <w:b/>
          <w:sz w:val="28"/>
          <w:szCs w:val="28"/>
        </w:rPr>
        <w:lastRenderedPageBreak/>
        <w:t xml:space="preserve">Ход игры </w:t>
      </w:r>
      <w:r>
        <w:rPr>
          <w:b/>
          <w:sz w:val="28"/>
          <w:szCs w:val="28"/>
        </w:rPr>
        <w:t>–</w:t>
      </w:r>
      <w:r w:rsidRPr="00621B07">
        <w:rPr>
          <w:b/>
          <w:sz w:val="28"/>
          <w:szCs w:val="28"/>
        </w:rPr>
        <w:t xml:space="preserve"> занятия</w:t>
      </w:r>
    </w:p>
    <w:p w:rsidR="00D4566F" w:rsidRPr="00D4566F" w:rsidRDefault="00D4566F" w:rsidP="00621B07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Вход детей под музыку «Любимый мой город Калачинск»</w:t>
      </w:r>
    </w:p>
    <w:p w:rsidR="00D4566F" w:rsidRDefault="00D4566F" w:rsidP="00621B07">
      <w:pPr>
        <w:pStyle w:val="a3"/>
        <w:ind w:left="-709"/>
        <w:jc w:val="both"/>
        <w:rPr>
          <w:b/>
          <w:i/>
          <w:sz w:val="28"/>
          <w:szCs w:val="28"/>
        </w:rPr>
      </w:pPr>
    </w:p>
    <w:p w:rsidR="00621B07" w:rsidRPr="00D4566F" w:rsidRDefault="00621B07" w:rsidP="00621B07">
      <w:pPr>
        <w:pStyle w:val="a3"/>
        <w:ind w:left="-709"/>
        <w:jc w:val="both"/>
        <w:rPr>
          <w:b/>
          <w:i/>
          <w:sz w:val="28"/>
          <w:szCs w:val="28"/>
        </w:rPr>
      </w:pPr>
      <w:r w:rsidRPr="00D4566F">
        <w:rPr>
          <w:b/>
          <w:i/>
          <w:sz w:val="28"/>
          <w:szCs w:val="28"/>
        </w:rPr>
        <w:t>Воспитатель:</w:t>
      </w:r>
    </w:p>
    <w:p w:rsidR="00D4566F" w:rsidRDefault="00621B07" w:rsidP="00D4566F">
      <w:pPr>
        <w:pStyle w:val="a3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город стоит на реке Омка (Омь)</w:t>
      </w:r>
      <w:r w:rsidR="006E6694">
        <w:rPr>
          <w:sz w:val="28"/>
          <w:szCs w:val="28"/>
        </w:rPr>
        <w:t xml:space="preserve">.  Река Омь течет медленно и спокойно. Весной от таяния снегов воды в ней становится намного больше, и она широко разливается, затопляя берега. В ветреную погоду  река волнуется, бурлит. Красный цвет  воды обусловлен наличием в ней большого  количества торфа – Омь вытекает из Васюганских болот. </w:t>
      </w:r>
    </w:p>
    <w:p w:rsidR="00D4566F" w:rsidRDefault="00D4566F" w:rsidP="00D4566F">
      <w:pPr>
        <w:pStyle w:val="a3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(Идет показ слайдов)</w:t>
      </w:r>
    </w:p>
    <w:p w:rsidR="00621B07" w:rsidRDefault="006E6694" w:rsidP="00D4566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66F">
        <w:rPr>
          <w:sz w:val="28"/>
          <w:szCs w:val="28"/>
        </w:rPr>
        <w:tab/>
      </w:r>
      <w:r>
        <w:rPr>
          <w:sz w:val="28"/>
          <w:szCs w:val="28"/>
        </w:rPr>
        <w:t>Давайте мы с вами изобразим эти волны. Для этого нужно построит</w:t>
      </w:r>
      <w:r w:rsidR="00D4566F">
        <w:rPr>
          <w:sz w:val="28"/>
          <w:szCs w:val="28"/>
        </w:rPr>
        <w:t>ь</w:t>
      </w:r>
      <w:r>
        <w:rPr>
          <w:sz w:val="28"/>
          <w:szCs w:val="28"/>
        </w:rPr>
        <w:t>ся в цепочку, параллельно друг другу, взявшись за руки, образуя дугу, и опускать руки в тот момент, когда следующая пара поднимет руки, чтобы получилась река с бегущей волной.</w:t>
      </w:r>
    </w:p>
    <w:p w:rsidR="006E6694" w:rsidRDefault="006E6694" w:rsidP="00D4566F">
      <w:pPr>
        <w:pStyle w:val="a3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Хотите еще поиграть? Тогда я буду задавать вам вопросы, а вы отвечайте.</w:t>
      </w:r>
    </w:p>
    <w:p w:rsidR="00D4566F" w:rsidRDefault="00D4566F" w:rsidP="00D4566F">
      <w:pPr>
        <w:pStyle w:val="a3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(Идет показ слайдов)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Когда в реке купаются дети?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по реке плывут опавшие листья? 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Когда река покрывается льдом, и дети катаются на коньках?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 какое время года на реке можно увидеть льдины?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 каком транспорте можно попасть в наш город?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-Куда приезжает поезд?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Куда приезжает автобус?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посмотрим на карте, где расположен наш детский сад? На каком транспорте можно доехать до нашего детского са</w:t>
      </w:r>
      <w:r w:rsidR="00D4566F">
        <w:rPr>
          <w:sz w:val="28"/>
          <w:szCs w:val="28"/>
        </w:rPr>
        <w:t>да?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какой улице находится наш детский сад? Кто знает, почему она так называется?</w:t>
      </w:r>
    </w:p>
    <w:p w:rsidR="00675DE9" w:rsidRDefault="00675DE9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Правильно, она так названа в честь героя Советского Союза Кали</w:t>
      </w:r>
      <w:r w:rsidR="00D4566F">
        <w:rPr>
          <w:sz w:val="28"/>
          <w:szCs w:val="28"/>
        </w:rPr>
        <w:t>нина Гавриила Григорьевича. (15.0</w:t>
      </w:r>
      <w:r>
        <w:rPr>
          <w:sz w:val="28"/>
          <w:szCs w:val="28"/>
        </w:rPr>
        <w:t>8</w:t>
      </w:r>
      <w:r w:rsidR="00D4566F">
        <w:rPr>
          <w:sz w:val="28"/>
          <w:szCs w:val="28"/>
        </w:rPr>
        <w:t>.1922 – 22.03.</w:t>
      </w:r>
      <w:r>
        <w:rPr>
          <w:sz w:val="28"/>
          <w:szCs w:val="28"/>
        </w:rPr>
        <w:t>1995</w:t>
      </w:r>
      <w:r w:rsidR="00D4566F">
        <w:rPr>
          <w:sz w:val="28"/>
          <w:szCs w:val="28"/>
        </w:rPr>
        <w:t>.)</w:t>
      </w:r>
    </w:p>
    <w:p w:rsidR="00675DE9" w:rsidRDefault="00675DE9" w:rsidP="00D4566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Родился Гавриил Григорьевич 15 августа  1922 года в деревне Воскресенка ныне Калачинского района Омской области в крестьянской семье. В</w:t>
      </w:r>
      <w:r w:rsidR="00D4566F">
        <w:rPr>
          <w:sz w:val="28"/>
          <w:szCs w:val="28"/>
        </w:rPr>
        <w:t xml:space="preserve"> Великую Отечественную войну 22.12.</w:t>
      </w:r>
      <w:r>
        <w:rPr>
          <w:sz w:val="28"/>
          <w:szCs w:val="28"/>
        </w:rPr>
        <w:t>1942 года первым ворвался в хутор Верхнечирский Боковского района Ростовской области. В дальнейшем, преследуя противника, бесстрашный командир и вверенный ему экипаж уничтожили роту гитлеров.</w:t>
      </w:r>
    </w:p>
    <w:p w:rsidR="00675DE9" w:rsidRDefault="00D4566F" w:rsidP="00D4566F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улице Калинина стоит Х</w:t>
      </w:r>
      <w:r w:rsidR="00675DE9">
        <w:rPr>
          <w:sz w:val="28"/>
          <w:szCs w:val="28"/>
        </w:rPr>
        <w:t>удожественная школа, районный дом культуры, Гимназия №1, наш детский сад и много новостроек.</w:t>
      </w:r>
    </w:p>
    <w:p w:rsidR="00675DE9" w:rsidRDefault="00675DE9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нашем городе много улиц, названных в честь великих людей. На какой улице живешь ты Катя? (</w:t>
      </w:r>
      <w:r w:rsidR="00644188">
        <w:rPr>
          <w:sz w:val="28"/>
          <w:szCs w:val="28"/>
        </w:rPr>
        <w:t>Гагарина</w:t>
      </w:r>
      <w:r>
        <w:rPr>
          <w:sz w:val="28"/>
          <w:szCs w:val="28"/>
        </w:rPr>
        <w:t>)</w:t>
      </w:r>
      <w:r w:rsidR="00644188">
        <w:rPr>
          <w:sz w:val="28"/>
          <w:szCs w:val="28"/>
        </w:rPr>
        <w:t>. Гагарин Юрий Алексеевич – первый космонавт Земли, который облетел на корабле «Восток» вокруг нашей планеты. День первого полета человека в космос, 12 апреля стал днем космонавтики.</w:t>
      </w:r>
    </w:p>
    <w:p w:rsidR="00644188" w:rsidRDefault="00644188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Люди - главное богатство нашего города, которые трудятся на предприятиях нашего города.</w:t>
      </w:r>
    </w:p>
    <w:p w:rsidR="00D4566F" w:rsidRDefault="00231711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кем работают твоя мама? Папа? (Обращаюсь к каждому ребенку, ответы детей). А что нужно для работы повару, врачу, строителю? </w:t>
      </w:r>
    </w:p>
    <w:p w:rsidR="00C02F42" w:rsidRDefault="00C02F42" w:rsidP="00D4566F">
      <w:pPr>
        <w:pStyle w:val="a3"/>
        <w:ind w:left="-709" w:firstLine="709"/>
        <w:jc w:val="both"/>
        <w:rPr>
          <w:sz w:val="28"/>
          <w:szCs w:val="28"/>
        </w:rPr>
      </w:pPr>
    </w:p>
    <w:p w:rsidR="00644188" w:rsidRPr="00D4566F" w:rsidRDefault="00231711" w:rsidP="00D4566F">
      <w:pPr>
        <w:pStyle w:val="a3"/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поиграем в игру </w:t>
      </w:r>
      <w:r w:rsidRPr="00D4566F">
        <w:rPr>
          <w:b/>
          <w:sz w:val="28"/>
          <w:szCs w:val="28"/>
        </w:rPr>
        <w:t>«Третий лишний».</w:t>
      </w:r>
    </w:p>
    <w:p w:rsidR="00D4566F" w:rsidRDefault="00D4566F" w:rsidP="00621B07">
      <w:pPr>
        <w:pStyle w:val="a3"/>
        <w:ind w:left="-709"/>
        <w:jc w:val="both"/>
        <w:rPr>
          <w:sz w:val="28"/>
          <w:szCs w:val="28"/>
        </w:rPr>
      </w:pPr>
    </w:p>
    <w:p w:rsidR="00231711" w:rsidRDefault="00231711" w:rsidP="00621B0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-Ребята, сегодня мы говорили с вами о прекрасном нашем городе! Почему мы считаем его прекрасным? (ответы детей).</w:t>
      </w:r>
    </w:p>
    <w:p w:rsidR="00D4566F" w:rsidRDefault="00D4566F" w:rsidP="00231711">
      <w:pPr>
        <w:pStyle w:val="a3"/>
        <w:ind w:left="-709"/>
        <w:jc w:val="center"/>
        <w:rPr>
          <w:sz w:val="28"/>
          <w:szCs w:val="28"/>
        </w:rPr>
      </w:pPr>
    </w:p>
    <w:p w:rsidR="00231711" w:rsidRDefault="00231711" w:rsidP="00231711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Город любимый…</w:t>
      </w:r>
    </w:p>
    <w:p w:rsidR="00231711" w:rsidRDefault="00231711" w:rsidP="00231711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Славу, достоинство, гордость и честь.</w:t>
      </w:r>
    </w:p>
    <w:p w:rsidR="00231711" w:rsidRDefault="00231711" w:rsidP="00231711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До поколений, за нами грядущих</w:t>
      </w:r>
    </w:p>
    <w:p w:rsidR="00231711" w:rsidRDefault="00231711" w:rsidP="00231711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Ты донеси. И спасибо, что есть</w:t>
      </w:r>
    </w:p>
    <w:p w:rsidR="00231711" w:rsidRDefault="00231711" w:rsidP="00231711">
      <w:pPr>
        <w:pStyle w:val="a3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Город мой, на земле самый лучший!</w:t>
      </w:r>
    </w:p>
    <w:p w:rsidR="00231711" w:rsidRDefault="00231711" w:rsidP="00621B07">
      <w:pPr>
        <w:pStyle w:val="a3"/>
        <w:ind w:left="-709"/>
        <w:jc w:val="both"/>
        <w:rPr>
          <w:sz w:val="28"/>
          <w:szCs w:val="28"/>
        </w:rPr>
      </w:pP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</w:p>
    <w:p w:rsidR="006E6694" w:rsidRDefault="006E6694" w:rsidP="00621B07">
      <w:pPr>
        <w:pStyle w:val="a3"/>
        <w:ind w:left="-709"/>
        <w:jc w:val="both"/>
        <w:rPr>
          <w:sz w:val="28"/>
          <w:szCs w:val="28"/>
        </w:rPr>
      </w:pPr>
    </w:p>
    <w:p w:rsidR="00621B07" w:rsidRPr="00621B07" w:rsidRDefault="00621B07" w:rsidP="00621B07">
      <w:pPr>
        <w:pStyle w:val="a3"/>
        <w:ind w:left="-709"/>
        <w:jc w:val="both"/>
        <w:rPr>
          <w:sz w:val="28"/>
          <w:szCs w:val="28"/>
        </w:rPr>
      </w:pPr>
    </w:p>
    <w:sectPr w:rsidR="00621B07" w:rsidRPr="00621B07" w:rsidSect="00ED43E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82"/>
    <w:multiLevelType w:val="hybridMultilevel"/>
    <w:tmpl w:val="334C30E0"/>
    <w:lvl w:ilvl="0" w:tplc="796C91E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8EB54E9"/>
    <w:multiLevelType w:val="hybridMultilevel"/>
    <w:tmpl w:val="E664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156"/>
    <w:multiLevelType w:val="hybridMultilevel"/>
    <w:tmpl w:val="87EC0CC0"/>
    <w:lvl w:ilvl="0" w:tplc="5308F2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460839"/>
    <w:multiLevelType w:val="hybridMultilevel"/>
    <w:tmpl w:val="2EC46102"/>
    <w:lvl w:ilvl="0" w:tplc="AF94661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15A4C8E"/>
    <w:multiLevelType w:val="hybridMultilevel"/>
    <w:tmpl w:val="504E20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31B011D"/>
    <w:multiLevelType w:val="hybridMultilevel"/>
    <w:tmpl w:val="B642B31E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724F04C2"/>
    <w:multiLevelType w:val="hybridMultilevel"/>
    <w:tmpl w:val="7C16DF0C"/>
    <w:lvl w:ilvl="0" w:tplc="813C6B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6E33EEF"/>
    <w:multiLevelType w:val="hybridMultilevel"/>
    <w:tmpl w:val="BEE62A98"/>
    <w:lvl w:ilvl="0" w:tplc="A00EBB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EC"/>
    <w:rsid w:val="001A338D"/>
    <w:rsid w:val="00231711"/>
    <w:rsid w:val="002D1562"/>
    <w:rsid w:val="004772F7"/>
    <w:rsid w:val="00513D0D"/>
    <w:rsid w:val="00544B4F"/>
    <w:rsid w:val="00621B07"/>
    <w:rsid w:val="00644188"/>
    <w:rsid w:val="00675DE9"/>
    <w:rsid w:val="006E6694"/>
    <w:rsid w:val="007056FD"/>
    <w:rsid w:val="00BF4019"/>
    <w:rsid w:val="00C02F42"/>
    <w:rsid w:val="00D4566F"/>
    <w:rsid w:val="00E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EC"/>
    <w:pPr>
      <w:ind w:left="720"/>
      <w:contextualSpacing/>
    </w:pPr>
  </w:style>
  <w:style w:type="paragraph" w:styleId="a4">
    <w:name w:val="No Spacing"/>
    <w:uiPriority w:val="1"/>
    <w:qFormat/>
    <w:rsid w:val="00D4566F"/>
    <w:pPr>
      <w:spacing w:after="0" w:line="240" w:lineRule="auto"/>
    </w:pPr>
  </w:style>
  <w:style w:type="table" w:styleId="a5">
    <w:name w:val="Table Grid"/>
    <w:basedOn w:val="a1"/>
    <w:uiPriority w:val="59"/>
    <w:rsid w:val="00D45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alachinsk.info/gallery2/albums/userpics/10001/normal_%40IMG_022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2011-05-22T10:13:00Z</dcterms:created>
  <dcterms:modified xsi:type="dcterms:W3CDTF">2011-05-30T06:32:00Z</dcterms:modified>
</cp:coreProperties>
</file>