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2418" w:tblpY="1453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8348"/>
      </w:tblGrid>
      <w:tr w:rsidR="00EF019A" w:rsidTr="00EF019A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F019A" w:rsidRDefault="00EF019A" w:rsidP="00EF019A">
            <w:pPr>
              <w:pStyle w:val="a3"/>
              <w:jc w:val="center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alias w:val="Организация"/>
                <w:id w:val="13406915"/>
                <w:placeholder>
                  <w:docPart w:val="29928E286D73491EB33968E8C5874FB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9F40C5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Муниципальное Бюджетное Дошкольное Образовательное Учреждение “Детский сад №140 г. Перми”</w:t>
                </w:r>
              </w:sdtContent>
            </w:sdt>
          </w:p>
        </w:tc>
      </w:tr>
      <w:tr w:rsidR="00EF019A" w:rsidTr="00EF019A">
        <w:tc>
          <w:tcPr>
            <w:tcW w:w="7668" w:type="dxa"/>
          </w:tcPr>
          <w:sdt>
            <w:sdtPr>
              <w:rPr>
                <w:rFonts w:ascii="Arial Black" w:eastAsiaTheme="majorEastAsia" w:hAnsi="Arial Black" w:cstheme="majorBidi"/>
                <w:color w:val="4F81BD" w:themeColor="accent1"/>
                <w:sz w:val="48"/>
                <w:szCs w:val="48"/>
              </w:rPr>
              <w:alias w:val="Заголовок"/>
              <w:id w:val="13406919"/>
              <w:placeholder>
                <w:docPart w:val="B2123F23718A4F8D904A36F29F0DC3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EF019A" w:rsidRDefault="00EF019A" w:rsidP="00EF019A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EF019A">
                  <w:rPr>
                    <w:rFonts w:ascii="Arial Black" w:eastAsiaTheme="majorEastAsia" w:hAnsi="Arial Black" w:cstheme="majorBidi"/>
                    <w:color w:val="4F81BD" w:themeColor="accent1"/>
                    <w:sz w:val="48"/>
                    <w:szCs w:val="48"/>
                  </w:rPr>
                  <w:t>“Воспитание маленького пермяка – большого гражданина России”</w:t>
                </w:r>
              </w:p>
            </w:sdtContent>
          </w:sdt>
        </w:tc>
      </w:tr>
      <w:tr w:rsidR="00EF019A" w:rsidTr="00EF019A">
        <w:sdt>
          <w:sdtPr>
            <w:rPr>
              <w:rFonts w:asciiTheme="majorHAnsi" w:eastAsiaTheme="majorEastAsia" w:hAnsiTheme="majorHAnsi" w:cstheme="majorBidi"/>
              <w:sz w:val="24"/>
              <w:szCs w:val="24"/>
            </w:rPr>
            <w:alias w:val="Подзаголовок"/>
            <w:id w:val="13406923"/>
            <w:placeholder>
              <w:docPart w:val="34F4194967E04A5A9F6103FD6869E1C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19A" w:rsidRDefault="00EF019A" w:rsidP="00EF019A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 w:rsidRPr="00EF019A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>Муниципальный конкурс грантов: проект по гражданскому воспитанию.</w:t>
                </w:r>
              </w:p>
            </w:tc>
          </w:sdtContent>
        </w:sdt>
      </w:tr>
    </w:tbl>
    <w:sdt>
      <w:sdtPr>
        <w:id w:val="5422578"/>
        <w:docPartObj>
          <w:docPartGallery w:val="Cover Pages"/>
          <w:docPartUnique/>
        </w:docPartObj>
      </w:sdtPr>
      <w:sdtContent>
        <w:p w:rsidR="00EF019A" w:rsidRDefault="00EF019A"/>
        <w:p w:rsidR="00EF019A" w:rsidRDefault="00EF019A"/>
        <w:p w:rsidR="00EF019A" w:rsidRDefault="00EF019A"/>
        <w:tbl>
          <w:tblPr>
            <w:tblpPr w:leftFromText="187" w:rightFromText="187" w:vertAnchor="page" w:horzAnchor="page" w:tblpX="3930" w:tblpY="10129"/>
            <w:tblW w:w="4000" w:type="pct"/>
            <w:tblLook w:val="04A0"/>
          </w:tblPr>
          <w:tblGrid>
            <w:gridCol w:w="8348"/>
          </w:tblGrid>
          <w:tr w:rsidR="00EF019A" w:rsidTr="00EF019A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00000" w:themeColor="text1"/>
                    <w:sz w:val="24"/>
                    <w:szCs w:val="24"/>
                  </w:rPr>
                  <w:alias w:val="Автор"/>
                  <w:id w:val="13406928"/>
                  <w:placeholder>
                    <w:docPart w:val="C4978360CA9D494DB3362B937C93C80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F019A" w:rsidRPr="00EF019A" w:rsidRDefault="00EF019A" w:rsidP="00EF019A">
                    <w:pPr>
                      <w:pStyle w:val="a3"/>
                      <w:jc w:val="center"/>
                      <w:rPr>
                        <w:color w:val="4F81BD" w:themeColor="accent1"/>
                        <w:sz w:val="24"/>
                        <w:szCs w:val="24"/>
                      </w:rPr>
                    </w:pPr>
                    <w:r w:rsidRPr="00EF019A">
                      <w:rPr>
                        <w:color w:val="000000" w:themeColor="text1"/>
                        <w:sz w:val="24"/>
                        <w:szCs w:val="24"/>
                      </w:rPr>
                      <w:t>Воспитатель высшей квалификационной категории Шабалина С.А.</w:t>
                    </w:r>
                  </w:p>
                </w:sdtContent>
              </w:sdt>
              <w:p w:rsidR="00EF019A" w:rsidRDefault="00EF019A" w:rsidP="00EF019A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EF019A" w:rsidRPr="00EF019A" w:rsidRDefault="00EF019A" w:rsidP="00EF019A">
          <w:pPr>
            <w:pStyle w:val="a3"/>
            <w:rPr>
              <w:color w:val="000000" w:themeColor="text1"/>
            </w:rPr>
          </w:pPr>
          <w:r>
            <w:br w:type="page"/>
          </w:r>
        </w:p>
        <w:p w:rsidR="0091553C" w:rsidRPr="009F40C5" w:rsidRDefault="0091553C" w:rsidP="0091553C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F40C5">
            <w:rPr>
              <w:rFonts w:ascii="Times New Roman" w:hAnsi="Times New Roman" w:cs="Times New Roman"/>
              <w:b/>
              <w:sz w:val="32"/>
              <w:szCs w:val="32"/>
            </w:rPr>
            <w:lastRenderedPageBreak/>
            <w:t>Описание проекта.</w:t>
          </w:r>
        </w:p>
        <w:p w:rsidR="0091553C" w:rsidRDefault="0091553C" w:rsidP="0091553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7D2232" w:rsidRDefault="0091553C" w:rsidP="009F40C5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 проекте Национальной доктрины образования Российской Федерации подчеркивается, что </w:t>
          </w:r>
          <w:r w:rsidRPr="0091553C">
            <w:rPr>
              <w:rFonts w:ascii="Times New Roman" w:hAnsi="Times New Roman" w:cs="Times New Roman"/>
              <w:sz w:val="28"/>
              <w:szCs w:val="28"/>
            </w:rPr>
            <w:t>“</w:t>
          </w:r>
          <w:r>
            <w:rPr>
              <w:rFonts w:ascii="Times New Roman" w:hAnsi="Times New Roman" w:cs="Times New Roman"/>
              <w:sz w:val="28"/>
              <w:szCs w:val="28"/>
            </w:rPr>
            <w:t>система образования призвана обеспечить воспитание патриотов России, граждан правового демократического государства, уважающих права и свободы личности, обладающих высокой нравственностью и проявляющих национальную и религиозную терпимость</w:t>
          </w:r>
          <w:r w:rsidRPr="0091553C">
            <w:rPr>
              <w:rFonts w:ascii="Times New Roman" w:hAnsi="Times New Roman" w:cs="Times New Roman"/>
              <w:sz w:val="28"/>
              <w:szCs w:val="28"/>
            </w:rPr>
            <w:t>”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Реализация такой системы образования невозможна без знаний традиций своей Родины, своего края. </w:t>
          </w:r>
          <w:r w:rsidRPr="0091553C">
            <w:rPr>
              <w:rFonts w:ascii="Times New Roman" w:hAnsi="Times New Roman" w:cs="Times New Roman"/>
              <w:sz w:val="28"/>
              <w:szCs w:val="28"/>
            </w:rPr>
            <w:t>“</w:t>
          </w:r>
          <w:r>
            <w:rPr>
              <w:rFonts w:ascii="Times New Roman" w:hAnsi="Times New Roman" w:cs="Times New Roman"/>
              <w:sz w:val="28"/>
              <w:szCs w:val="28"/>
            </w:rPr>
            <w:t>Только тот, кто любит, ценит и  уважает наколенное и сохраненное предшедствующим поколением</w:t>
          </w:r>
          <w:r w:rsidR="007D2232">
            <w:rPr>
              <w:rFonts w:ascii="Times New Roman" w:hAnsi="Times New Roman" w:cs="Times New Roman"/>
              <w:sz w:val="28"/>
              <w:szCs w:val="28"/>
            </w:rPr>
            <w:t>, может любить Родину, узнать ее, стать подлинным патриотом.</w:t>
          </w:r>
          <w:r w:rsidRPr="0091553C">
            <w:rPr>
              <w:rFonts w:ascii="Times New Roman" w:hAnsi="Times New Roman" w:cs="Times New Roman"/>
              <w:sz w:val="28"/>
              <w:szCs w:val="28"/>
            </w:rPr>
            <w:t>”</w:t>
          </w:r>
          <w:r w:rsidR="007D2232">
            <w:rPr>
              <w:rFonts w:ascii="Times New Roman" w:hAnsi="Times New Roman" w:cs="Times New Roman"/>
              <w:sz w:val="28"/>
              <w:szCs w:val="28"/>
            </w:rPr>
            <w:t xml:space="preserve"> (С. Михалков)</w:t>
          </w:r>
        </w:p>
        <w:p w:rsidR="007D2232" w:rsidRDefault="007D2232" w:rsidP="009F40C5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Государственные стандарты дошкольного образования требуют от педагога глубокой работы по воспитанию у детей патриотизма, гражданственности, уважения к правам и свободам человека чувство патриотизма многогранно по  содержанию</w:t>
          </w:r>
          <w:r w:rsidRPr="007D2232">
            <w:rPr>
              <w:rFonts w:ascii="Times New Roman" w:hAnsi="Times New Roman" w:cs="Times New Roman"/>
              <w:sz w:val="28"/>
              <w:szCs w:val="28"/>
            </w:rPr>
            <w:t>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это и любовь к родным местам, и гордость за свой народ, и ощущение своей неразрывности со всем окружающим миром, и желание сохранять, приумножать богатство своей Родины.</w:t>
          </w:r>
        </w:p>
        <w:p w:rsidR="007D2232" w:rsidRDefault="007D2232" w:rsidP="0091553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D2232" w:rsidRPr="009F40C5" w:rsidRDefault="007D2232" w:rsidP="007D2232">
          <w:pPr>
            <w:jc w:val="center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9F40C5">
            <w:rPr>
              <w:rFonts w:ascii="Times New Roman" w:hAnsi="Times New Roman" w:cs="Times New Roman"/>
              <w:sz w:val="28"/>
              <w:szCs w:val="28"/>
              <w:u w:val="single"/>
            </w:rPr>
            <w:t>Программное содержание</w:t>
          </w:r>
          <w:r w:rsidRPr="009F40C5">
            <w:rPr>
              <w:rFonts w:ascii="Times New Roman" w:hAnsi="Times New Roman" w:cs="Times New Roman"/>
              <w:sz w:val="28"/>
              <w:szCs w:val="28"/>
              <w:u w:val="single"/>
              <w:lang w:val="en-US"/>
            </w:rPr>
            <w:t>:</w:t>
          </w:r>
        </w:p>
        <w:p w:rsidR="007D2232" w:rsidRPr="007D2232" w:rsidRDefault="007D2232" w:rsidP="009F40C5">
          <w:pPr>
            <w:pStyle w:val="ab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2232">
            <w:rPr>
              <w:rFonts w:ascii="Times New Roman" w:hAnsi="Times New Roman" w:cs="Times New Roman"/>
              <w:sz w:val="28"/>
              <w:szCs w:val="28"/>
            </w:rPr>
            <w:t>Расширить знания детей о своем городе, крае, стране</w:t>
          </w:r>
        </w:p>
        <w:p w:rsidR="007D2232" w:rsidRPr="007D2232" w:rsidRDefault="007D2232" w:rsidP="009F40C5">
          <w:pPr>
            <w:pStyle w:val="ab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2232">
            <w:rPr>
              <w:rFonts w:ascii="Times New Roman" w:hAnsi="Times New Roman" w:cs="Times New Roman"/>
              <w:sz w:val="28"/>
              <w:szCs w:val="28"/>
            </w:rPr>
            <w:t>Сформировать у детей чувство патриотизма</w:t>
          </w:r>
        </w:p>
        <w:p w:rsidR="007D2232" w:rsidRPr="007D2232" w:rsidRDefault="007D2232" w:rsidP="009F40C5">
          <w:pPr>
            <w:pStyle w:val="ab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2232">
            <w:rPr>
              <w:rFonts w:ascii="Times New Roman" w:hAnsi="Times New Roman" w:cs="Times New Roman"/>
              <w:sz w:val="28"/>
              <w:szCs w:val="28"/>
            </w:rPr>
            <w:t>Формирование первых представлений детей об окружающем мире, обществе и культуре</w:t>
          </w:r>
        </w:p>
        <w:p w:rsidR="007D2232" w:rsidRPr="007D2232" w:rsidRDefault="007D2232" w:rsidP="009F40C5">
          <w:pPr>
            <w:pStyle w:val="ab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2232">
            <w:rPr>
              <w:rFonts w:ascii="Times New Roman" w:hAnsi="Times New Roman" w:cs="Times New Roman"/>
              <w:sz w:val="28"/>
              <w:szCs w:val="28"/>
            </w:rPr>
            <w:t>Расширять знания о родном городе, его достопримечательных местах</w:t>
          </w:r>
        </w:p>
        <w:p w:rsidR="007D2232" w:rsidRPr="007D2232" w:rsidRDefault="007D2232" w:rsidP="009F40C5">
          <w:pPr>
            <w:pStyle w:val="ab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2232">
            <w:rPr>
              <w:rFonts w:ascii="Times New Roman" w:hAnsi="Times New Roman" w:cs="Times New Roman"/>
              <w:sz w:val="28"/>
              <w:szCs w:val="28"/>
            </w:rPr>
            <w:t>Научить жить в  мире и согласии со всеми народными</w:t>
          </w:r>
        </w:p>
        <w:p w:rsidR="007D2232" w:rsidRDefault="007D2232" w:rsidP="007D2232">
          <w:pPr>
            <w:ind w:left="360"/>
          </w:pPr>
        </w:p>
        <w:p w:rsidR="00EF019A" w:rsidRDefault="00EF019A" w:rsidP="007D2232">
          <w:pPr>
            <w:ind w:left="360"/>
          </w:pPr>
        </w:p>
      </w:sdtContent>
    </w:sdt>
    <w:p w:rsidR="00984045" w:rsidRPr="009F40C5" w:rsidRDefault="007D2232" w:rsidP="007D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C5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7D2232" w:rsidRDefault="007D2232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 истина</w:t>
      </w:r>
      <w:r w:rsidRPr="007D22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заложено в человеке в начале жизни, то остается навсегда. Особенно важно напитать</w:t>
      </w:r>
      <w:r w:rsidR="00070AEA">
        <w:rPr>
          <w:rFonts w:ascii="Times New Roman" w:hAnsi="Times New Roman" w:cs="Times New Roman"/>
          <w:sz w:val="28"/>
          <w:szCs w:val="28"/>
        </w:rPr>
        <w:t xml:space="preserve"> восприимчивую душу ребенка возвышенными человеческими ценностями, зародить интерес к истории города, к традиционному отечественному наследию. Задача воспитания чувства патриотизма, любви к    малой Родине, традиционно решалась в нашем ДОУ, но результаты исследования показали необходимость усиления работы в данном направлении, наполнение его новым содержанием на мой взгляд, решение проблемы стала реализация проекта </w:t>
      </w:r>
      <w:r w:rsidR="00070AEA" w:rsidRPr="00070AEA">
        <w:rPr>
          <w:rFonts w:ascii="Times New Roman" w:hAnsi="Times New Roman" w:cs="Times New Roman"/>
          <w:sz w:val="28"/>
          <w:szCs w:val="28"/>
        </w:rPr>
        <w:t>“</w:t>
      </w:r>
      <w:r w:rsidR="00070AEA">
        <w:rPr>
          <w:rFonts w:ascii="Times New Roman" w:hAnsi="Times New Roman" w:cs="Times New Roman"/>
          <w:sz w:val="28"/>
          <w:szCs w:val="28"/>
        </w:rPr>
        <w:t>Воспитание маленького пермяка – большого гражданина России</w:t>
      </w:r>
      <w:r w:rsidR="00070AEA" w:rsidRPr="00070AEA">
        <w:rPr>
          <w:rFonts w:ascii="Times New Roman" w:hAnsi="Times New Roman" w:cs="Times New Roman"/>
          <w:sz w:val="28"/>
          <w:szCs w:val="28"/>
        </w:rPr>
        <w:t>”</w:t>
      </w:r>
      <w:r w:rsidR="00070AEA">
        <w:rPr>
          <w:rFonts w:ascii="Times New Roman" w:hAnsi="Times New Roman" w:cs="Times New Roman"/>
          <w:sz w:val="28"/>
          <w:szCs w:val="28"/>
        </w:rPr>
        <w:t>. Я считаю,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 интересным и  мотивационным.</w:t>
      </w:r>
    </w:p>
    <w:p w:rsidR="00070AEA" w:rsidRDefault="00070AEA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если создадим и реализуем проект, то  впечатления </w:t>
      </w:r>
      <w:r w:rsidRPr="00070A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пропущенные</w:t>
      </w:r>
      <w:r w:rsidRPr="00070A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через детское сердце с играют огромную роль в становлении личности патриота.</w:t>
      </w:r>
    </w:p>
    <w:p w:rsidR="00070AEA" w:rsidRDefault="00070AEA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9F40C5">
        <w:rPr>
          <w:rFonts w:ascii="Times New Roman" w:hAnsi="Times New Roman" w:cs="Times New Roman"/>
          <w:sz w:val="28"/>
          <w:szCs w:val="28"/>
          <w:u w:val="single"/>
        </w:rPr>
        <w:t>Визитка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исследовательски-творческий.</w:t>
      </w:r>
    </w:p>
    <w:p w:rsidR="00070AEA" w:rsidRDefault="00070AEA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9F40C5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 д</w:t>
      </w:r>
      <w:r w:rsidRPr="00070A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с, муз. руководитель, ветераны</w:t>
      </w:r>
      <w:r w:rsidR="002B770B">
        <w:rPr>
          <w:rFonts w:ascii="Times New Roman" w:hAnsi="Times New Roman" w:cs="Times New Roman"/>
          <w:sz w:val="28"/>
          <w:szCs w:val="28"/>
        </w:rPr>
        <w:t xml:space="preserve"> ТОС </w:t>
      </w:r>
      <w:r w:rsidR="003524D0" w:rsidRPr="003524D0">
        <w:rPr>
          <w:rFonts w:ascii="Times New Roman" w:hAnsi="Times New Roman" w:cs="Times New Roman"/>
          <w:sz w:val="28"/>
          <w:szCs w:val="28"/>
        </w:rPr>
        <w:t>“</w:t>
      </w:r>
      <w:r w:rsidR="002B770B">
        <w:rPr>
          <w:rFonts w:ascii="Times New Roman" w:hAnsi="Times New Roman" w:cs="Times New Roman"/>
          <w:sz w:val="28"/>
          <w:szCs w:val="28"/>
        </w:rPr>
        <w:t>Нагорный</w:t>
      </w:r>
      <w:r w:rsidR="003524D0" w:rsidRPr="003524D0">
        <w:rPr>
          <w:rFonts w:ascii="Times New Roman" w:hAnsi="Times New Roman" w:cs="Times New Roman"/>
          <w:sz w:val="28"/>
          <w:szCs w:val="28"/>
        </w:rPr>
        <w:t>”</w:t>
      </w:r>
      <w:r w:rsidR="002B770B">
        <w:rPr>
          <w:rFonts w:ascii="Times New Roman" w:hAnsi="Times New Roman" w:cs="Times New Roman"/>
          <w:sz w:val="28"/>
          <w:szCs w:val="28"/>
        </w:rPr>
        <w:t>.</w:t>
      </w:r>
    </w:p>
    <w:p w:rsidR="002B770B" w:rsidRDefault="002B770B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9F40C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знания о родном городе. Развивать чувство гордости за край, желание сохранить и преумножить его чистым и красивым.</w:t>
      </w:r>
    </w:p>
    <w:p w:rsidR="002B770B" w:rsidRPr="009F40C5" w:rsidRDefault="002B770B" w:rsidP="009F40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0C5">
        <w:rPr>
          <w:rFonts w:ascii="Times New Roman" w:hAnsi="Times New Roman" w:cs="Times New Roman"/>
          <w:i/>
          <w:sz w:val="28"/>
          <w:szCs w:val="28"/>
        </w:rPr>
        <w:t>Задачи проекта</w:t>
      </w:r>
      <w:r w:rsidRPr="009F40C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2B770B" w:rsidRDefault="002B770B" w:rsidP="009F40C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целевую группу участников</w:t>
      </w:r>
    </w:p>
    <w:p w:rsidR="002B770B" w:rsidRDefault="002B770B" w:rsidP="009F40C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предметно-развивающую среду по теме</w:t>
      </w:r>
    </w:p>
    <w:p w:rsidR="002B770B" w:rsidRDefault="002B770B" w:rsidP="009F40C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круглые столы с участниками проекта, родителями, представителями музея, библиотеки, проведение рефлексии среду его участников</w:t>
      </w:r>
    </w:p>
    <w:p w:rsidR="002B770B" w:rsidRDefault="002B770B" w:rsidP="009F40C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компактную систему мониторинга результативности проекта</w:t>
      </w:r>
    </w:p>
    <w:p w:rsidR="002B770B" w:rsidRDefault="002B770B" w:rsidP="002B770B">
      <w:pPr>
        <w:rPr>
          <w:rFonts w:ascii="Times New Roman" w:hAnsi="Times New Roman" w:cs="Times New Roman"/>
          <w:sz w:val="28"/>
          <w:szCs w:val="28"/>
        </w:rPr>
      </w:pPr>
    </w:p>
    <w:p w:rsidR="002B770B" w:rsidRPr="009F40C5" w:rsidRDefault="002B770B" w:rsidP="002B77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40C5">
        <w:rPr>
          <w:rFonts w:ascii="Times New Roman" w:hAnsi="Times New Roman" w:cs="Times New Roman"/>
          <w:sz w:val="28"/>
          <w:szCs w:val="28"/>
          <w:u w:val="single"/>
        </w:rPr>
        <w:t>Приоритетные направления</w:t>
      </w:r>
      <w:r w:rsidRPr="009F40C5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9F40C5" w:rsidRDefault="009F40C5" w:rsidP="002B770B">
      <w:pPr>
        <w:rPr>
          <w:rFonts w:ascii="Times New Roman" w:hAnsi="Times New Roman" w:cs="Times New Roman"/>
          <w:sz w:val="28"/>
          <w:szCs w:val="28"/>
        </w:rPr>
      </w:pPr>
    </w:p>
    <w:p w:rsidR="002B770B" w:rsidRDefault="002B770B" w:rsidP="002B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</w:t>
      </w:r>
    </w:p>
    <w:p w:rsidR="002B770B" w:rsidRDefault="002B770B" w:rsidP="002B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гражданское, патриотическое воспитание</w:t>
      </w:r>
    </w:p>
    <w:p w:rsidR="002B770B" w:rsidRDefault="002B770B" w:rsidP="002B770B">
      <w:pPr>
        <w:rPr>
          <w:rFonts w:ascii="Times New Roman" w:hAnsi="Times New Roman" w:cs="Times New Roman"/>
          <w:sz w:val="28"/>
          <w:szCs w:val="28"/>
        </w:rPr>
        <w:sectPr w:rsidR="002B770B" w:rsidSect="0091553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культура и краеведение</w:t>
      </w:r>
    </w:p>
    <w:p w:rsidR="002B770B" w:rsidRDefault="002B770B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Механизмы достижения – деятельность педагогического коллектива направлена на   решение каждой из поставленных задач проекта. При выборе стратегии и механизмов достижения поставленной цели ОУ руководствовались как ранее апробированными, так и модифицированными способами и методами</w:t>
      </w:r>
      <w:r w:rsidRPr="002B77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анализа, программирования, оценки, мониторинга и другими направленными на решение комплексных задач.</w:t>
      </w:r>
    </w:p>
    <w:p w:rsidR="002B770B" w:rsidRPr="009F40C5" w:rsidRDefault="002B770B" w:rsidP="009F40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0C5">
        <w:rPr>
          <w:rFonts w:ascii="Times New Roman" w:hAnsi="Times New Roman" w:cs="Times New Roman"/>
          <w:i/>
          <w:sz w:val="28"/>
          <w:szCs w:val="28"/>
        </w:rPr>
        <w:t>Сроки и реализация</w:t>
      </w:r>
      <w:r w:rsidRPr="009F40C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684B09" w:rsidRDefault="00684B09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9F40C5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октябрь 2013г. (определение цели, разработка плана реализации, утверждение диагностического материала)</w:t>
      </w:r>
    </w:p>
    <w:p w:rsidR="00684B09" w:rsidRDefault="00684B09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9F40C5">
        <w:rPr>
          <w:rFonts w:ascii="Times New Roman" w:hAnsi="Times New Roman" w:cs="Times New Roman"/>
          <w:sz w:val="28"/>
          <w:szCs w:val="28"/>
          <w:u w:val="single"/>
        </w:rPr>
        <w:t>Основной:</w:t>
      </w:r>
      <w:r>
        <w:rPr>
          <w:rFonts w:ascii="Times New Roman" w:hAnsi="Times New Roman" w:cs="Times New Roman"/>
          <w:sz w:val="28"/>
          <w:szCs w:val="28"/>
        </w:rPr>
        <w:t xml:space="preserve"> ноябрь-декабрь 2013г. (решение задач проекта)</w:t>
      </w:r>
    </w:p>
    <w:p w:rsidR="00684B09" w:rsidRDefault="00684B09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9F40C5">
        <w:rPr>
          <w:rFonts w:ascii="Times New Roman" w:hAnsi="Times New Roman" w:cs="Times New Roman"/>
          <w:sz w:val="28"/>
          <w:szCs w:val="28"/>
          <w:u w:val="single"/>
        </w:rPr>
        <w:t>Заключительный:</w:t>
      </w:r>
      <w:r>
        <w:rPr>
          <w:rFonts w:ascii="Times New Roman" w:hAnsi="Times New Roman" w:cs="Times New Roman"/>
          <w:sz w:val="28"/>
          <w:szCs w:val="28"/>
        </w:rPr>
        <w:t xml:space="preserve"> январь 2014г. (оформление и публикация результатов проекта, обобщение опыта деятельности д</w:t>
      </w:r>
      <w:r w:rsidRPr="00684B0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с, проведение итоговой диагностики)</w:t>
      </w:r>
    </w:p>
    <w:p w:rsidR="00684B09" w:rsidRDefault="00684B09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механизм реализации проекта предусматривает помимо бюджетного финансирования, привлечение внебюджетного финансирования, привлечение внебюджетных и спонсорских средств.</w:t>
      </w:r>
    </w:p>
    <w:p w:rsidR="003524D0" w:rsidRDefault="003524D0" w:rsidP="00352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4D0" w:rsidRPr="009F40C5" w:rsidRDefault="003524D0" w:rsidP="003524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40C5">
        <w:rPr>
          <w:rFonts w:ascii="Times New Roman" w:hAnsi="Times New Roman" w:cs="Times New Roman"/>
          <w:sz w:val="28"/>
          <w:szCs w:val="28"/>
          <w:u w:val="single"/>
        </w:rPr>
        <w:t>План реализации проекта.</w:t>
      </w:r>
    </w:p>
    <w:p w:rsidR="003524D0" w:rsidRDefault="003524D0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 последовательность работы по гражданскому воспитанию может быть представлена следующим образом</w:t>
      </w:r>
      <w:r w:rsidRPr="003524D0">
        <w:rPr>
          <w:rFonts w:ascii="Times New Roman" w:hAnsi="Times New Roman" w:cs="Times New Roman"/>
          <w:sz w:val="28"/>
          <w:szCs w:val="28"/>
        </w:rPr>
        <w:t>:</w:t>
      </w:r>
    </w:p>
    <w:p w:rsidR="003524D0" w:rsidRDefault="003524D0" w:rsidP="009F4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3524D0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3524D0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</w:rPr>
        <w:t xml:space="preserve"> родная улица, район -</w:t>
      </w:r>
      <w:r w:rsidRPr="003524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родной город -</w:t>
      </w:r>
      <w:r w:rsidRPr="003524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страна, ее столица, символика -</w:t>
      </w:r>
      <w:r w:rsidRPr="003524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-</w:t>
      </w:r>
      <w:r w:rsidRPr="003524D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конституция.</w:t>
      </w:r>
    </w:p>
    <w:p w:rsidR="003524D0" w:rsidRDefault="003524D0" w:rsidP="009F40C5">
      <w:pPr>
        <w:jc w:val="both"/>
        <w:rPr>
          <w:rFonts w:ascii="Times New Roman" w:hAnsi="Times New Roman" w:cs="Times New Roman"/>
          <w:sz w:val="28"/>
          <w:szCs w:val="28"/>
        </w:rPr>
        <w:sectPr w:rsidR="003524D0" w:rsidSect="0091553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работы с  родителями учитывали стратегическое направление Департамента образования г. Перми  </w:t>
      </w:r>
      <w:r w:rsidRPr="003524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Родительская школа</w:t>
      </w:r>
      <w:r w:rsidRPr="003524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11057" w:type="dxa"/>
        <w:tblInd w:w="-601" w:type="dxa"/>
        <w:tblLook w:val="04A0"/>
      </w:tblPr>
      <w:tblGrid>
        <w:gridCol w:w="2636"/>
        <w:gridCol w:w="2280"/>
        <w:gridCol w:w="1975"/>
        <w:gridCol w:w="2077"/>
        <w:gridCol w:w="2089"/>
      </w:tblGrid>
      <w:tr w:rsidR="00B93ACD" w:rsidTr="009F40C5">
        <w:tc>
          <w:tcPr>
            <w:tcW w:w="2641" w:type="dxa"/>
            <w:vAlign w:val="center"/>
          </w:tcPr>
          <w:p w:rsidR="003524D0" w:rsidRDefault="009F40C5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524D0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280" w:type="dxa"/>
            <w:vAlign w:val="center"/>
          </w:tcPr>
          <w:p w:rsidR="003524D0" w:rsidRDefault="009F40C5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24D0">
              <w:rPr>
                <w:rFonts w:ascii="Times New Roman" w:hAnsi="Times New Roman" w:cs="Times New Roman"/>
                <w:sz w:val="28"/>
                <w:szCs w:val="28"/>
              </w:rPr>
              <w:t>адача</w:t>
            </w:r>
          </w:p>
        </w:tc>
        <w:tc>
          <w:tcPr>
            <w:tcW w:w="1980" w:type="dxa"/>
            <w:vAlign w:val="center"/>
          </w:tcPr>
          <w:p w:rsidR="003524D0" w:rsidRDefault="009F40C5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4D0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2064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092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</w:t>
            </w:r>
          </w:p>
        </w:tc>
      </w:tr>
      <w:tr w:rsidR="00B93ACD" w:rsidTr="009F40C5">
        <w:tc>
          <w:tcPr>
            <w:tcW w:w="2641" w:type="dxa"/>
            <w:vAlign w:val="center"/>
          </w:tcPr>
          <w:p w:rsidR="003524D0" w:rsidRP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мини-музея </w:t>
            </w:r>
            <w:r w:rsidRPr="003524D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Прошлое нашего края</w:t>
            </w:r>
            <w:r w:rsidRPr="003524D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0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потребность в самостоятельном освоении окружающего мира путем изучения культурного наследия родных эпох и народов</w:t>
            </w:r>
          </w:p>
        </w:tc>
        <w:tc>
          <w:tcPr>
            <w:tcW w:w="1980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64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педагоги, бабушки, дедушки</w:t>
            </w:r>
          </w:p>
        </w:tc>
        <w:tc>
          <w:tcPr>
            <w:tcW w:w="2092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с экспонатами</w:t>
            </w:r>
          </w:p>
        </w:tc>
      </w:tr>
      <w:tr w:rsidR="00B93ACD" w:rsidTr="009F40C5">
        <w:tc>
          <w:tcPr>
            <w:tcW w:w="2641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родного дворника</w:t>
            </w:r>
          </w:p>
        </w:tc>
        <w:tc>
          <w:tcPr>
            <w:tcW w:w="2280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знакомства детей с  ближайшим окружением</w:t>
            </w:r>
          </w:p>
        </w:tc>
        <w:tc>
          <w:tcPr>
            <w:tcW w:w="1980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педагоги, дети</w:t>
            </w:r>
          </w:p>
        </w:tc>
        <w:tc>
          <w:tcPr>
            <w:tcW w:w="2092" w:type="dxa"/>
            <w:vAlign w:val="center"/>
          </w:tcPr>
          <w:p w:rsidR="003524D0" w:rsidRP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макетов по теме </w:t>
            </w:r>
            <w:r w:rsidRPr="003524D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дворик</w:t>
            </w:r>
            <w:r w:rsidRPr="003524D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B93ACD" w:rsidTr="009F40C5">
        <w:tc>
          <w:tcPr>
            <w:tcW w:w="2641" w:type="dxa"/>
            <w:vAlign w:val="center"/>
          </w:tcPr>
          <w:p w:rsidR="003524D0" w:rsidRPr="00B93ACD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B93A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Знатоки города</w:t>
            </w:r>
            <w:r w:rsidR="00B93ACD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  <w:r w:rsidRPr="00B93A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0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 обогатить знания о родном городе, его истории</w:t>
            </w:r>
          </w:p>
        </w:tc>
        <w:tc>
          <w:tcPr>
            <w:tcW w:w="1980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4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работников библиотеки №2, родители, бабушки и дедушки</w:t>
            </w:r>
          </w:p>
        </w:tc>
        <w:tc>
          <w:tcPr>
            <w:tcW w:w="2092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93ACD" w:rsidTr="009F40C5">
        <w:tc>
          <w:tcPr>
            <w:tcW w:w="2641" w:type="dxa"/>
            <w:vAlign w:val="center"/>
          </w:tcPr>
          <w:p w:rsidR="003524D0" w:rsidRP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B93A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Добрая зима для птиц</w:t>
            </w:r>
            <w:r w:rsidRPr="00B93A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0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</w:t>
            </w:r>
          </w:p>
        </w:tc>
        <w:tc>
          <w:tcPr>
            <w:tcW w:w="1980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092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Кормушки</w:t>
            </w:r>
          </w:p>
        </w:tc>
      </w:tr>
      <w:tr w:rsidR="00B93ACD" w:rsidTr="009F40C5">
        <w:tc>
          <w:tcPr>
            <w:tcW w:w="11057" w:type="dxa"/>
            <w:gridSpan w:val="5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B93ACD" w:rsidTr="009F40C5">
        <w:tc>
          <w:tcPr>
            <w:tcW w:w="2641" w:type="dxa"/>
            <w:vAlign w:val="center"/>
          </w:tcPr>
          <w:p w:rsidR="003524D0" w:rsidRP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цикл занятий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80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первых представителей детей об окружающем мире, обществе и культуре</w:t>
            </w:r>
          </w:p>
        </w:tc>
        <w:tc>
          <w:tcPr>
            <w:tcW w:w="1980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- декабрь</w:t>
            </w:r>
          </w:p>
        </w:tc>
        <w:tc>
          <w:tcPr>
            <w:tcW w:w="2064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работников краеведческого музея, педагоги</w:t>
            </w:r>
          </w:p>
        </w:tc>
        <w:tc>
          <w:tcPr>
            <w:tcW w:w="2092" w:type="dxa"/>
            <w:vAlign w:val="center"/>
          </w:tcPr>
          <w:p w:rsidR="003524D0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 книжки-малышки, альбомы</w:t>
            </w:r>
          </w:p>
        </w:tc>
      </w:tr>
      <w:tr w:rsidR="00B93ACD" w:rsidTr="009F40C5">
        <w:tc>
          <w:tcPr>
            <w:tcW w:w="2641" w:type="dxa"/>
            <w:vAlign w:val="center"/>
          </w:tcPr>
          <w:p w:rsidR="003524D0" w:rsidRP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Улицы родного города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3524D0" w:rsidRDefault="003524D0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CD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2641" w:type="dxa"/>
            <w:vAlign w:val="center"/>
          </w:tcPr>
          <w:p w:rsidR="00B93ACD" w:rsidRP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городок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80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CD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7"/>
        </w:trPr>
        <w:tc>
          <w:tcPr>
            <w:tcW w:w="2641" w:type="dxa"/>
            <w:vAlign w:val="center"/>
          </w:tcPr>
          <w:p w:rsidR="00B93ACD" w:rsidRP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(флора и фауна) Места отдыха</w:t>
            </w:r>
            <w:r w:rsidRPr="00B93A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0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CD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2641" w:type="dxa"/>
            <w:vAlign w:val="center"/>
          </w:tcPr>
          <w:p w:rsidR="00B93ACD" w:rsidRP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наследие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80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CD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2641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Поэты, художники, музыканты</w:t>
            </w:r>
          </w:p>
        </w:tc>
        <w:tc>
          <w:tcPr>
            <w:tcW w:w="2280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CD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641" w:type="dxa"/>
            <w:vAlign w:val="center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города</w:t>
            </w:r>
          </w:p>
        </w:tc>
        <w:tc>
          <w:tcPr>
            <w:tcW w:w="2280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CD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641" w:type="dxa"/>
            <w:vAlign w:val="center"/>
          </w:tcPr>
          <w:p w:rsidR="00B93ACD" w:rsidRP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80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93ACD" w:rsidRDefault="00B93ACD" w:rsidP="007E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CD" w:rsidTr="007E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1057" w:type="dxa"/>
            <w:gridSpan w:val="5"/>
          </w:tcPr>
          <w:p w:rsidR="00B93ACD" w:rsidRDefault="00B93ACD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ТОС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B93ACD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641" w:type="dxa"/>
            <w:vAlign w:val="center"/>
          </w:tcPr>
          <w:p w:rsidR="00B93ACD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по теме</w:t>
            </w:r>
          </w:p>
        </w:tc>
        <w:tc>
          <w:tcPr>
            <w:tcW w:w="2280" w:type="dxa"/>
            <w:vAlign w:val="center"/>
          </w:tcPr>
          <w:p w:rsidR="00B93ACD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пожилым людям</w:t>
            </w:r>
          </w:p>
        </w:tc>
        <w:tc>
          <w:tcPr>
            <w:tcW w:w="1980" w:type="dxa"/>
            <w:vAlign w:val="center"/>
          </w:tcPr>
          <w:p w:rsidR="00B93ACD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4" w:type="dxa"/>
            <w:vAlign w:val="center"/>
          </w:tcPr>
          <w:p w:rsidR="00B93ACD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Ветераны, бабушки, дедушки, воспитанников</w:t>
            </w:r>
          </w:p>
        </w:tc>
        <w:tc>
          <w:tcPr>
            <w:tcW w:w="2092" w:type="dxa"/>
            <w:vAlign w:val="center"/>
          </w:tcPr>
          <w:p w:rsidR="00B93ACD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E1E94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641" w:type="dxa"/>
            <w:vAlign w:val="center"/>
          </w:tcPr>
          <w:p w:rsidR="007E1E94" w:rsidRP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Елочка -зеленая иголочка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80" w:type="dxa"/>
            <w:vAlign w:val="center"/>
          </w:tcPr>
          <w:p w:rsidR="007E1E94" w:rsidRP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родной природе</w:t>
            </w:r>
            <w:r w:rsidRPr="007E1E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Приумножение ее богатства</w:t>
            </w:r>
          </w:p>
        </w:tc>
        <w:tc>
          <w:tcPr>
            <w:tcW w:w="1980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4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Бабушки, дедушки, привлечь работников экологического центра г.Перми</w:t>
            </w:r>
          </w:p>
        </w:tc>
        <w:tc>
          <w:tcPr>
            <w:tcW w:w="2092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Листовки, коллажи</w:t>
            </w:r>
          </w:p>
        </w:tc>
      </w:tr>
      <w:tr w:rsidR="007E1E94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2"/>
        </w:trPr>
        <w:tc>
          <w:tcPr>
            <w:tcW w:w="2641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почетными ветеранами Нагорного</w:t>
            </w:r>
          </w:p>
        </w:tc>
        <w:tc>
          <w:tcPr>
            <w:tcW w:w="2280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гордости, сопричастности, уважения к пожилым людям</w:t>
            </w:r>
          </w:p>
        </w:tc>
        <w:tc>
          <w:tcPr>
            <w:tcW w:w="1980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064" w:type="dxa"/>
            <w:vAlign w:val="center"/>
          </w:tcPr>
          <w:p w:rsidR="007E1E94" w:rsidRP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ТОС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092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</w:tbl>
    <w:p w:rsidR="007E1E94" w:rsidRDefault="007E1E94" w:rsidP="003524D0">
      <w:pPr>
        <w:rPr>
          <w:rFonts w:ascii="Times New Roman" w:hAnsi="Times New Roman" w:cs="Times New Roman"/>
          <w:sz w:val="28"/>
          <w:szCs w:val="28"/>
        </w:rPr>
        <w:sectPr w:rsidR="007E1E94" w:rsidSect="0091553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524D0" w:rsidRDefault="009F40C5" w:rsidP="009F40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40C5">
        <w:rPr>
          <w:rFonts w:ascii="Times New Roman" w:hAnsi="Times New Roman" w:cs="Times New Roman"/>
          <w:sz w:val="28"/>
          <w:szCs w:val="28"/>
          <w:u w:val="single"/>
        </w:rPr>
        <w:lastRenderedPageBreak/>
        <w:t>Отражение проекта в  образовательных областях.</w:t>
      </w:r>
    </w:p>
    <w:p w:rsidR="009F40C5" w:rsidRPr="009F40C5" w:rsidRDefault="009F40C5" w:rsidP="009F40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c"/>
        <w:tblW w:w="11057" w:type="dxa"/>
        <w:tblInd w:w="-601" w:type="dxa"/>
        <w:tblLook w:val="04A0"/>
      </w:tblPr>
      <w:tblGrid>
        <w:gridCol w:w="3684"/>
        <w:gridCol w:w="3542"/>
        <w:gridCol w:w="3831"/>
      </w:tblGrid>
      <w:tr w:rsidR="007E1E94" w:rsidTr="009F40C5">
        <w:tc>
          <w:tcPr>
            <w:tcW w:w="3684" w:type="dxa"/>
            <w:vAlign w:val="center"/>
          </w:tcPr>
          <w:p w:rsidR="007E1E94" w:rsidRDefault="009F40C5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1E94"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</w:p>
        </w:tc>
        <w:tc>
          <w:tcPr>
            <w:tcW w:w="3542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31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E1E94" w:rsidTr="009F40C5">
        <w:tc>
          <w:tcPr>
            <w:tcW w:w="3684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42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31" w:type="dxa"/>
            <w:vMerge w:val="restart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Картотека русских народных игр</w:t>
            </w:r>
          </w:p>
          <w:p w:rsidR="007E1E94" w:rsidRP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E1E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 минута славы</w:t>
            </w:r>
            <w:r w:rsidRPr="007E1E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7E1E94" w:rsidTr="009F40C5">
        <w:tc>
          <w:tcPr>
            <w:tcW w:w="3684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Align w:val="center"/>
          </w:tcPr>
          <w:p w:rsidR="007E1E94" w:rsidRDefault="009F40C5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1E94">
              <w:rPr>
                <w:rFonts w:ascii="Times New Roman" w:hAnsi="Times New Roman" w:cs="Times New Roman"/>
                <w:sz w:val="28"/>
                <w:szCs w:val="28"/>
              </w:rPr>
              <w:t>доровье</w:t>
            </w:r>
          </w:p>
        </w:tc>
        <w:tc>
          <w:tcPr>
            <w:tcW w:w="3831" w:type="dxa"/>
            <w:vMerge/>
          </w:tcPr>
          <w:p w:rsidR="007E1E94" w:rsidRDefault="007E1E94" w:rsidP="0036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94" w:rsidTr="009F40C5">
        <w:tc>
          <w:tcPr>
            <w:tcW w:w="3684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3542" w:type="dxa"/>
            <w:vAlign w:val="center"/>
          </w:tcPr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9F4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E94" w:rsidRDefault="007E1E94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831" w:type="dxa"/>
            <w:vAlign w:val="center"/>
          </w:tcPr>
          <w:p w:rsidR="007E1E94" w:rsidRDefault="00341C9E" w:rsidP="009F40C5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</w:p>
          <w:p w:rsidR="00341C9E" w:rsidRDefault="00341C9E" w:rsidP="009F40C5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стихов</w:t>
            </w:r>
          </w:p>
          <w:p w:rsidR="00341C9E" w:rsidRDefault="00341C9E" w:rsidP="009F40C5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Сотворчество детей и родителей по темам</w:t>
            </w:r>
          </w:p>
          <w:p w:rsidR="00341C9E" w:rsidRDefault="00341C9E" w:rsidP="009F40C5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стихи</w:t>
            </w:r>
          </w:p>
          <w:p w:rsidR="00341C9E" w:rsidRDefault="00341C9E" w:rsidP="009F40C5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  <w:p w:rsidR="00341C9E" w:rsidRDefault="00341C9E" w:rsidP="009F40C5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народного фольклора</w:t>
            </w:r>
          </w:p>
          <w:p w:rsidR="00341C9E" w:rsidRPr="00341C9E" w:rsidRDefault="00341C9E" w:rsidP="009F40C5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семье, городе, народе, Родине</w:t>
            </w:r>
          </w:p>
        </w:tc>
      </w:tr>
      <w:tr w:rsidR="00341C9E" w:rsidTr="009F40C5">
        <w:tc>
          <w:tcPr>
            <w:tcW w:w="3684" w:type="dxa"/>
            <w:vMerge w:val="restart"/>
            <w:vAlign w:val="center"/>
          </w:tcPr>
          <w:p w:rsidR="00341C9E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42" w:type="dxa"/>
            <w:vAlign w:val="center"/>
          </w:tcPr>
          <w:p w:rsidR="00341C9E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831" w:type="dxa"/>
            <w:vAlign w:val="center"/>
          </w:tcPr>
          <w:p w:rsidR="00341C9E" w:rsidRPr="00341C9E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Визитная карточка города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окошка наша улица видна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высоты колеса обозрения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Лепка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Витязь на  коне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Оформление выставок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Герб моей семьи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Сотворчество детей и родителей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посчастливилось родиться на  Руси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дом -моя крепость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341C9E" w:rsidTr="009F40C5">
        <w:tc>
          <w:tcPr>
            <w:tcW w:w="3684" w:type="dxa"/>
            <w:vMerge/>
          </w:tcPr>
          <w:p w:rsidR="00341C9E" w:rsidRDefault="00341C9E" w:rsidP="0036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Align w:val="center"/>
          </w:tcPr>
          <w:p w:rsidR="00341C9E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31" w:type="dxa"/>
            <w:vAlign w:val="center"/>
          </w:tcPr>
          <w:p w:rsidR="00341C9E" w:rsidRPr="00341C9E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ярмарка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Театрализованные представления. Викторина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Заморочки из бочки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Праздник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Уральские посиделки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Концерт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Пермский арбат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Живая Пермь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7E1E94" w:rsidTr="009F40C5">
        <w:tc>
          <w:tcPr>
            <w:tcW w:w="3684" w:type="dxa"/>
            <w:vAlign w:val="center"/>
          </w:tcPr>
          <w:p w:rsidR="007E1E94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3542" w:type="dxa"/>
            <w:vAlign w:val="center"/>
          </w:tcPr>
          <w:p w:rsidR="007E1E94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831" w:type="dxa"/>
            <w:vAlign w:val="center"/>
          </w:tcPr>
          <w:p w:rsidR="007E1E94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игра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- экскурсовод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41C9E" w:rsidRPr="00365F17" w:rsidRDefault="00341C9E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Уголок моего города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Сложи узор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герб России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хорошие поступки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отличия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Символика России</w:t>
            </w:r>
            <w:r w:rsidRPr="00341C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65F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5F17" w:rsidRPr="00365F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65F17">
              <w:rPr>
                <w:rFonts w:ascii="Times New Roman" w:hAnsi="Times New Roman" w:cs="Times New Roman"/>
                <w:sz w:val="28"/>
                <w:szCs w:val="28"/>
              </w:rPr>
              <w:t>Найди герб города Перми</w:t>
            </w:r>
            <w:r w:rsidR="00365F17" w:rsidRPr="00365F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65F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5F17" w:rsidRPr="00365F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65F17">
              <w:rPr>
                <w:rFonts w:ascii="Times New Roman" w:hAnsi="Times New Roman" w:cs="Times New Roman"/>
                <w:sz w:val="28"/>
                <w:szCs w:val="28"/>
              </w:rPr>
              <w:t>Я и мой город</w:t>
            </w:r>
            <w:r w:rsidR="00365F17" w:rsidRPr="00365F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65F17">
              <w:rPr>
                <w:rFonts w:ascii="Times New Roman" w:hAnsi="Times New Roman" w:cs="Times New Roman"/>
                <w:sz w:val="28"/>
                <w:szCs w:val="28"/>
              </w:rPr>
              <w:t>. Выпуск презентаций, видеотека, создание библиотеки</w:t>
            </w:r>
          </w:p>
        </w:tc>
      </w:tr>
      <w:tr w:rsidR="00365F17" w:rsidTr="009F40C5">
        <w:tc>
          <w:tcPr>
            <w:tcW w:w="3684" w:type="dxa"/>
            <w:vMerge w:val="restart"/>
            <w:tcBorders>
              <w:top w:val="nil"/>
            </w:tcBorders>
          </w:tcPr>
          <w:p w:rsidR="00365F17" w:rsidRDefault="00365F17" w:rsidP="0036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365F17" w:rsidRDefault="00365F17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831" w:type="dxa"/>
            <w:tcBorders>
              <w:left w:val="single" w:sz="4" w:space="0" w:color="auto"/>
            </w:tcBorders>
            <w:vAlign w:val="center"/>
          </w:tcPr>
          <w:p w:rsidR="00365F17" w:rsidRDefault="00365F17" w:rsidP="009F40C5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Посильная трудовая деятельность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порядка на участке д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на улицах города</w:t>
            </w:r>
          </w:p>
          <w:p w:rsidR="00365F17" w:rsidRDefault="00365F17" w:rsidP="009F40C5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территории, пополнение уголков природы</w:t>
            </w:r>
          </w:p>
          <w:p w:rsidR="00365F17" w:rsidRPr="00365F17" w:rsidRDefault="00365F17" w:rsidP="009F40C5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365F17" w:rsidTr="009F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3684" w:type="dxa"/>
            <w:vMerge/>
            <w:tcBorders>
              <w:top w:val="nil"/>
            </w:tcBorders>
          </w:tcPr>
          <w:p w:rsidR="00365F17" w:rsidRDefault="00365F17" w:rsidP="0036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Align w:val="center"/>
          </w:tcPr>
          <w:p w:rsidR="00365F17" w:rsidRDefault="00365F17" w:rsidP="009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831" w:type="dxa"/>
            <w:vAlign w:val="center"/>
          </w:tcPr>
          <w:p w:rsid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родном городе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маленького гражданина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Большие права маленького человека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обычаи и праздники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коллекционеров</w:t>
            </w:r>
          </w:p>
          <w:p w:rsid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 в семье</w:t>
            </w:r>
          </w:p>
          <w:p w:rsid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– 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Улицы нашего города</w:t>
            </w:r>
            <w:r w:rsidRPr="00365F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ну-ка, бабушки</w:t>
            </w:r>
          </w:p>
          <w:p w:rsid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Знатоки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 Р.</w:t>
            </w:r>
          </w:p>
          <w:p w:rsidR="00365F17" w:rsidRPr="00365F17" w:rsidRDefault="00365F17" w:rsidP="009F40C5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 ребенка в семье</w:t>
            </w:r>
          </w:p>
        </w:tc>
      </w:tr>
    </w:tbl>
    <w:p w:rsidR="00365F17" w:rsidRDefault="00365F17" w:rsidP="003524D0">
      <w:pPr>
        <w:rPr>
          <w:rFonts w:ascii="Times New Roman" w:hAnsi="Times New Roman" w:cs="Times New Roman"/>
          <w:sz w:val="28"/>
          <w:szCs w:val="28"/>
        </w:rPr>
        <w:sectPr w:rsidR="00365F17" w:rsidSect="0091553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E1E94" w:rsidRPr="009F40C5" w:rsidRDefault="00365F17" w:rsidP="00365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0C5">
        <w:rPr>
          <w:rFonts w:ascii="Times New Roman" w:hAnsi="Times New Roman" w:cs="Times New Roman"/>
          <w:b/>
          <w:sz w:val="32"/>
          <w:szCs w:val="32"/>
        </w:rPr>
        <w:lastRenderedPageBreak/>
        <w:t>Финансовое обеспечение.</w:t>
      </w:r>
    </w:p>
    <w:p w:rsidR="00365F17" w:rsidRPr="009F40C5" w:rsidRDefault="00365F17" w:rsidP="0036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C5">
        <w:rPr>
          <w:rFonts w:ascii="Times New Roman" w:hAnsi="Times New Roman" w:cs="Times New Roman"/>
          <w:b/>
          <w:sz w:val="28"/>
          <w:szCs w:val="28"/>
        </w:rPr>
        <w:t>Смета.</w:t>
      </w:r>
    </w:p>
    <w:p w:rsidR="00365F17" w:rsidRDefault="00365F17" w:rsidP="00365F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473"/>
        <w:gridCol w:w="3474"/>
        <w:gridCol w:w="3474"/>
      </w:tblGrid>
      <w:tr w:rsidR="00365F17" w:rsidTr="006C0D2A">
        <w:tc>
          <w:tcPr>
            <w:tcW w:w="3473" w:type="dxa"/>
            <w:vAlign w:val="center"/>
          </w:tcPr>
          <w:p w:rsidR="00365F17" w:rsidRDefault="009F40C5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5F17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3474" w:type="dxa"/>
            <w:vAlign w:val="center"/>
          </w:tcPr>
          <w:p w:rsidR="00365F17" w:rsidRDefault="009F40C5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5F17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3474" w:type="dxa"/>
            <w:vAlign w:val="center"/>
          </w:tcPr>
          <w:p w:rsidR="00365F17" w:rsidRDefault="00365F17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085DB1" w:rsidTr="006C0D2A">
        <w:tc>
          <w:tcPr>
            <w:tcW w:w="3473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474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фломастеры, краски, рамки</w:t>
            </w:r>
          </w:p>
        </w:tc>
        <w:tc>
          <w:tcPr>
            <w:tcW w:w="3474" w:type="dxa"/>
            <w:vMerge w:val="restart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ДОУ 12 тысяч</w:t>
            </w:r>
          </w:p>
        </w:tc>
      </w:tr>
      <w:tr w:rsidR="00085DB1" w:rsidTr="006C0D2A">
        <w:tc>
          <w:tcPr>
            <w:tcW w:w="3473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474" w:type="dxa"/>
          </w:tcPr>
          <w:p w:rsidR="00085DB1" w:rsidRDefault="00085DB1" w:rsidP="00085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 пособия</w:t>
            </w:r>
          </w:p>
        </w:tc>
        <w:tc>
          <w:tcPr>
            <w:tcW w:w="3474" w:type="dxa"/>
            <w:vMerge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B1" w:rsidTr="006C0D2A">
        <w:tc>
          <w:tcPr>
            <w:tcW w:w="3473" w:type="dxa"/>
            <w:vAlign w:val="center"/>
          </w:tcPr>
          <w:p w:rsidR="00085DB1" w:rsidRPr="00365F17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085D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Коса – длинная краса</w:t>
            </w:r>
            <w:r w:rsidRPr="00085D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74" w:type="dxa"/>
          </w:tcPr>
          <w:p w:rsidR="00085DB1" w:rsidRDefault="00085DB1" w:rsidP="00085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ко Дню Матери Коновалову К.В. родителей гр. №8</w:t>
            </w:r>
          </w:p>
        </w:tc>
        <w:tc>
          <w:tcPr>
            <w:tcW w:w="3474" w:type="dxa"/>
            <w:vMerge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B1" w:rsidTr="006C0D2A">
        <w:tc>
          <w:tcPr>
            <w:tcW w:w="3473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474" w:type="dxa"/>
            <w:vAlign w:val="center"/>
          </w:tcPr>
          <w:p w:rsidR="00085DB1" w:rsidRP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работников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музея, библиотеки</w:t>
            </w:r>
          </w:p>
        </w:tc>
        <w:tc>
          <w:tcPr>
            <w:tcW w:w="3474" w:type="dxa"/>
            <w:vMerge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B1" w:rsidTr="006C0D2A">
        <w:tc>
          <w:tcPr>
            <w:tcW w:w="3473" w:type="dxa"/>
            <w:vAlign w:val="center"/>
          </w:tcPr>
          <w:p w:rsidR="00085DB1" w:rsidRP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  <w:r w:rsidRPr="00085D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народной игрушки</w:t>
            </w:r>
            <w:r w:rsidRPr="00085D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74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3474" w:type="dxa"/>
            <w:vMerge w:val="restart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28.000 рублей</w:t>
            </w:r>
          </w:p>
        </w:tc>
      </w:tr>
      <w:tr w:rsidR="00085DB1" w:rsidTr="006C0D2A">
        <w:tc>
          <w:tcPr>
            <w:tcW w:w="3473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кондитерскую Пермскую фабрику</w:t>
            </w:r>
          </w:p>
        </w:tc>
        <w:tc>
          <w:tcPr>
            <w:tcW w:w="3474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474" w:type="dxa"/>
            <w:vMerge/>
          </w:tcPr>
          <w:p w:rsidR="00085DB1" w:rsidRDefault="00085DB1" w:rsidP="00085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B1" w:rsidTr="006C0D2A">
        <w:tc>
          <w:tcPr>
            <w:tcW w:w="3473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</w:p>
        </w:tc>
        <w:tc>
          <w:tcPr>
            <w:tcW w:w="3474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474" w:type="dxa"/>
            <w:vMerge/>
          </w:tcPr>
          <w:p w:rsidR="00085DB1" w:rsidRDefault="00085DB1" w:rsidP="00085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B1" w:rsidTr="006C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6947" w:type="dxa"/>
          <w:trHeight w:val="456"/>
        </w:trPr>
        <w:tc>
          <w:tcPr>
            <w:tcW w:w="3474" w:type="dxa"/>
            <w:vAlign w:val="center"/>
          </w:tcPr>
          <w:p w:rsidR="00085DB1" w:rsidRDefault="00085DB1" w:rsidP="006C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40.000 рублей</w:t>
            </w:r>
          </w:p>
        </w:tc>
      </w:tr>
    </w:tbl>
    <w:p w:rsidR="00365F17" w:rsidRDefault="00365F17" w:rsidP="003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DB1" w:rsidRDefault="00085DB1" w:rsidP="003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DB1" w:rsidRDefault="00085DB1" w:rsidP="00365F17">
      <w:pPr>
        <w:jc w:val="center"/>
        <w:rPr>
          <w:rFonts w:ascii="Times New Roman" w:hAnsi="Times New Roman" w:cs="Times New Roman"/>
          <w:sz w:val="28"/>
          <w:szCs w:val="28"/>
        </w:rPr>
        <w:sectPr w:rsidR="00085DB1" w:rsidSect="0091553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85DB1" w:rsidRPr="006C0D2A" w:rsidRDefault="00085DB1" w:rsidP="00365F1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C0D2A">
        <w:rPr>
          <w:rFonts w:ascii="Times New Roman" w:hAnsi="Times New Roman" w:cs="Times New Roman"/>
          <w:sz w:val="32"/>
          <w:szCs w:val="32"/>
          <w:u w:val="single"/>
        </w:rPr>
        <w:lastRenderedPageBreak/>
        <w:t>Результат.</w:t>
      </w:r>
    </w:p>
    <w:p w:rsidR="00085DB1" w:rsidRDefault="00085DB1" w:rsidP="003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DB1" w:rsidRDefault="00085DB1" w:rsidP="006C0D2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проектной деятельности по теме </w:t>
      </w:r>
      <w:r w:rsidRPr="00085D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Воспитание маленького пермяка – большого гражданина России</w:t>
      </w:r>
      <w:r w:rsidRPr="00085DB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в ходе которого определяется уровень знаний по патриотическому воспитанию, при этом учитывается активное участие детей в различных видах деятельности.</w:t>
      </w:r>
    </w:p>
    <w:p w:rsidR="00085DB1" w:rsidRDefault="00085DB1" w:rsidP="006C0D2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выражать собственное мнение, анализировать, оказывать посильную помощь.</w:t>
      </w:r>
    </w:p>
    <w:p w:rsidR="00085DB1" w:rsidRDefault="00085DB1" w:rsidP="006C0D2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доступных знаний об истории родного города, края.</w:t>
      </w:r>
    </w:p>
    <w:p w:rsidR="00085DB1" w:rsidRDefault="00085DB1" w:rsidP="006C0D2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дошкольного возраста навыков социального общения со взрослыми и пожилыми людьми.</w:t>
      </w:r>
    </w:p>
    <w:p w:rsidR="00085DB1" w:rsidRDefault="00085DB1" w:rsidP="006C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DB1" w:rsidRPr="006C0D2A" w:rsidRDefault="00085DB1" w:rsidP="006C0D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D2A">
        <w:rPr>
          <w:rFonts w:ascii="Times New Roman" w:hAnsi="Times New Roman" w:cs="Times New Roman"/>
          <w:i/>
          <w:sz w:val="28"/>
          <w:szCs w:val="28"/>
        </w:rPr>
        <w:t>Заключительное мероприятие</w:t>
      </w:r>
      <w:r w:rsidRPr="006C0D2A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085DB1" w:rsidRPr="006C0D2A" w:rsidRDefault="00085DB1" w:rsidP="006C0D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D2A">
        <w:rPr>
          <w:rFonts w:ascii="Times New Roman" w:hAnsi="Times New Roman" w:cs="Times New Roman"/>
          <w:sz w:val="28"/>
          <w:szCs w:val="28"/>
          <w:u w:val="single"/>
        </w:rPr>
        <w:t>Презентация фильма “Город моей мечты”.</w:t>
      </w:r>
    </w:p>
    <w:p w:rsidR="00085DB1" w:rsidRDefault="00085DB1" w:rsidP="006C0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является типовым и использование возможно в любом другом дошкольном образовательном учреждении, в котором имеется аналогическая проблема. Успешное решение поставленных задач и выполнение требований ФГТ возможно лишь при комплексном использовании всех средств и методов</w:t>
      </w:r>
      <w:r w:rsidR="006C0D2A">
        <w:rPr>
          <w:rFonts w:ascii="Times New Roman" w:hAnsi="Times New Roman" w:cs="Times New Roman"/>
          <w:sz w:val="28"/>
          <w:szCs w:val="28"/>
        </w:rPr>
        <w:t>.</w:t>
      </w:r>
    </w:p>
    <w:p w:rsidR="006C0D2A" w:rsidRDefault="006C0D2A" w:rsidP="00085DB1">
      <w:pPr>
        <w:rPr>
          <w:rFonts w:ascii="Times New Roman" w:hAnsi="Times New Roman" w:cs="Times New Roman"/>
          <w:sz w:val="28"/>
          <w:szCs w:val="28"/>
        </w:rPr>
        <w:sectPr w:rsidR="006C0D2A" w:rsidSect="0091553C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C0D2A" w:rsidRPr="006C0D2A" w:rsidRDefault="006C0D2A" w:rsidP="006C0D2A">
      <w:pPr>
        <w:spacing w:after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0D2A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Методическое обеспечение.</w:t>
      </w:r>
    </w:p>
    <w:p w:rsid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Алешина Н.В.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Знакомство с родным городом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</w:p>
    <w:p w:rsid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Мой край – наш родной край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(региональная программа)</w:t>
      </w:r>
    </w:p>
    <w:p w:rsid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А.М.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Воспитание чувств у старших дошкольников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</w:p>
    <w:p w:rsid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З., Козачек Н.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Духовно – нравственное воспитание детей через приобщение их к истории родного края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(из опыта работы)</w:t>
      </w:r>
    </w:p>
    <w:p w:rsid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С.А.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 – человек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программа социального развития</w:t>
      </w:r>
      <w:r w:rsidRPr="006C0D2A">
        <w:rPr>
          <w:rFonts w:ascii="Times New Roman" w:hAnsi="Times New Roman" w:cs="Times New Roman"/>
          <w:sz w:val="28"/>
          <w:szCs w:val="28"/>
        </w:rPr>
        <w:t>)</w:t>
      </w:r>
    </w:p>
    <w:p w:rsid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 чего начинается Родина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Управление ДОУ №6 – 2003г.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</w:p>
    <w:p w:rsid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Пантелеева Л.В.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Музей и дети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(5-7л) – М, 2000г.</w:t>
      </w:r>
    </w:p>
    <w:p w:rsid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О.Л.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Приобщение детей к  истории русской народной культуры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</w:p>
    <w:p w:rsidR="006C0D2A" w:rsidRPr="006C0D2A" w:rsidRDefault="006C0D2A" w:rsidP="006C0D2A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Pr="006C0D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российской Федерации</w:t>
      </w:r>
      <w:r w:rsidRPr="006C0D2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 2001-2005г.</w:t>
      </w:r>
    </w:p>
    <w:sectPr w:rsidR="006C0D2A" w:rsidRPr="006C0D2A" w:rsidSect="0091553C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70" w:rsidRDefault="00472C70" w:rsidP="00EF019A">
      <w:pPr>
        <w:spacing w:after="0"/>
      </w:pPr>
      <w:r>
        <w:separator/>
      </w:r>
    </w:p>
  </w:endnote>
  <w:endnote w:type="continuationSeparator" w:id="1">
    <w:p w:rsidR="00472C70" w:rsidRDefault="00472C70" w:rsidP="00EF01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70" w:rsidRDefault="00472C70" w:rsidP="00EF019A">
      <w:pPr>
        <w:spacing w:after="0"/>
      </w:pPr>
      <w:r>
        <w:separator/>
      </w:r>
    </w:p>
  </w:footnote>
  <w:footnote w:type="continuationSeparator" w:id="1">
    <w:p w:rsidR="00472C70" w:rsidRDefault="00472C70" w:rsidP="00EF019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81"/>
    <w:multiLevelType w:val="hybridMultilevel"/>
    <w:tmpl w:val="4F60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05D4"/>
    <w:multiLevelType w:val="hybridMultilevel"/>
    <w:tmpl w:val="B0E2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7E80"/>
    <w:multiLevelType w:val="hybridMultilevel"/>
    <w:tmpl w:val="9B06B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F509FA"/>
    <w:multiLevelType w:val="hybridMultilevel"/>
    <w:tmpl w:val="C922C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E1C75"/>
    <w:multiLevelType w:val="hybridMultilevel"/>
    <w:tmpl w:val="CB66AE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E75637"/>
    <w:multiLevelType w:val="hybridMultilevel"/>
    <w:tmpl w:val="902429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370B"/>
    <w:multiLevelType w:val="hybridMultilevel"/>
    <w:tmpl w:val="A6A8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77C55"/>
    <w:multiLevelType w:val="hybridMultilevel"/>
    <w:tmpl w:val="587C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E0A2A"/>
    <w:multiLevelType w:val="hybridMultilevel"/>
    <w:tmpl w:val="271A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9A"/>
    <w:rsid w:val="00070AEA"/>
    <w:rsid w:val="00085DB1"/>
    <w:rsid w:val="0018468A"/>
    <w:rsid w:val="002B770B"/>
    <w:rsid w:val="00341C9E"/>
    <w:rsid w:val="003524D0"/>
    <w:rsid w:val="00365F17"/>
    <w:rsid w:val="00472C70"/>
    <w:rsid w:val="00684B09"/>
    <w:rsid w:val="006C0D2A"/>
    <w:rsid w:val="007D2232"/>
    <w:rsid w:val="007E1E94"/>
    <w:rsid w:val="0091553C"/>
    <w:rsid w:val="00984045"/>
    <w:rsid w:val="009F40C5"/>
    <w:rsid w:val="00B93ACD"/>
    <w:rsid w:val="00E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019A"/>
    <w:pPr>
      <w:spacing w:after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F019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F01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019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019A"/>
  </w:style>
  <w:style w:type="paragraph" w:styleId="a9">
    <w:name w:val="footer"/>
    <w:basedOn w:val="a"/>
    <w:link w:val="aa"/>
    <w:uiPriority w:val="99"/>
    <w:semiHidden/>
    <w:unhideWhenUsed/>
    <w:rsid w:val="00EF019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19A"/>
  </w:style>
  <w:style w:type="paragraph" w:styleId="ab">
    <w:name w:val="List Paragraph"/>
    <w:basedOn w:val="a"/>
    <w:uiPriority w:val="34"/>
    <w:qFormat/>
    <w:rsid w:val="007D2232"/>
    <w:pPr>
      <w:ind w:left="720"/>
      <w:contextualSpacing/>
    </w:pPr>
  </w:style>
  <w:style w:type="table" w:styleId="ac">
    <w:name w:val="Table Grid"/>
    <w:basedOn w:val="a1"/>
    <w:uiPriority w:val="59"/>
    <w:rsid w:val="003524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28E286D73491EB33968E8C5874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B1FE1-0DB2-4673-B90A-13C33BB5E99C}"/>
      </w:docPartPr>
      <w:docPartBody>
        <w:p w:rsidR="009D4FFA" w:rsidRDefault="009D4FFA" w:rsidP="009D4FFA">
          <w:pPr>
            <w:pStyle w:val="29928E286D73491EB33968E8C5874FB3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B2123F23718A4F8D904A36F29F0DC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8E3F4-4A95-4F12-B5BA-844773892133}"/>
      </w:docPartPr>
      <w:docPartBody>
        <w:p w:rsidR="009D4FFA" w:rsidRDefault="009D4FFA" w:rsidP="009D4FFA">
          <w:pPr>
            <w:pStyle w:val="B2123F23718A4F8D904A36F29F0DC3B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4F4194967E04A5A9F6103FD6869E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27C60-ED08-4405-BF79-B1C03D4AB226}"/>
      </w:docPartPr>
      <w:docPartBody>
        <w:p w:rsidR="009D4FFA" w:rsidRDefault="009D4FFA" w:rsidP="009D4FFA">
          <w:pPr>
            <w:pStyle w:val="34F4194967E04A5A9F6103FD6869E1CE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C4978360CA9D494DB3362B937C93C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3A895-01C3-48CF-AB8F-80A30EE15988}"/>
      </w:docPartPr>
      <w:docPartBody>
        <w:p w:rsidR="009D4FFA" w:rsidRDefault="009D4FFA" w:rsidP="009D4FFA">
          <w:pPr>
            <w:pStyle w:val="C4978360CA9D494DB3362B937C93C807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D4FFA"/>
    <w:rsid w:val="009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C62380682749028E462581BCA8665D">
    <w:name w:val="A1C62380682749028E462581BCA8665D"/>
    <w:rsid w:val="009D4FFA"/>
  </w:style>
  <w:style w:type="paragraph" w:customStyle="1" w:styleId="A48237CEBB9A49A7960FC05E6C9B1CCB">
    <w:name w:val="A48237CEBB9A49A7960FC05E6C9B1CCB"/>
    <w:rsid w:val="009D4FFA"/>
  </w:style>
  <w:style w:type="paragraph" w:customStyle="1" w:styleId="634C847C2E9C4A24AC68ECDC133250FB">
    <w:name w:val="634C847C2E9C4A24AC68ECDC133250FB"/>
    <w:rsid w:val="009D4FFA"/>
  </w:style>
  <w:style w:type="paragraph" w:customStyle="1" w:styleId="835BB49E599048CD9464A65BDD8E4237">
    <w:name w:val="835BB49E599048CD9464A65BDD8E4237"/>
    <w:rsid w:val="009D4FFA"/>
  </w:style>
  <w:style w:type="paragraph" w:customStyle="1" w:styleId="466F7055B3AE4A87BFE7E22E0A88020C">
    <w:name w:val="466F7055B3AE4A87BFE7E22E0A88020C"/>
    <w:rsid w:val="009D4FFA"/>
  </w:style>
  <w:style w:type="paragraph" w:customStyle="1" w:styleId="D09A03181ED846B69248553521DBBF6C">
    <w:name w:val="D09A03181ED846B69248553521DBBF6C"/>
    <w:rsid w:val="009D4FFA"/>
  </w:style>
  <w:style w:type="paragraph" w:customStyle="1" w:styleId="612A78D385A7472A92D0D77A89287B13">
    <w:name w:val="612A78D385A7472A92D0D77A89287B13"/>
    <w:rsid w:val="009D4FFA"/>
  </w:style>
  <w:style w:type="paragraph" w:customStyle="1" w:styleId="6B713761BF704313AB5C65AAD387D556">
    <w:name w:val="6B713761BF704313AB5C65AAD387D556"/>
    <w:rsid w:val="009D4FFA"/>
  </w:style>
  <w:style w:type="paragraph" w:customStyle="1" w:styleId="FC76DAE167864CBEBAC0EEA5C29457BB">
    <w:name w:val="FC76DAE167864CBEBAC0EEA5C29457BB"/>
    <w:rsid w:val="009D4FFA"/>
  </w:style>
  <w:style w:type="paragraph" w:customStyle="1" w:styleId="8D8892DCC2FF4A37A993BD97A447BDDD">
    <w:name w:val="8D8892DCC2FF4A37A993BD97A447BDDD"/>
    <w:rsid w:val="009D4FFA"/>
  </w:style>
  <w:style w:type="paragraph" w:customStyle="1" w:styleId="01E277A3371D446B94CA856D4007FBCF">
    <w:name w:val="01E277A3371D446B94CA856D4007FBCF"/>
    <w:rsid w:val="009D4FFA"/>
  </w:style>
  <w:style w:type="paragraph" w:customStyle="1" w:styleId="A2B19D4CAF1845E09CD8A7D27C81EDE8">
    <w:name w:val="A2B19D4CAF1845E09CD8A7D27C81EDE8"/>
    <w:rsid w:val="009D4FFA"/>
  </w:style>
  <w:style w:type="paragraph" w:customStyle="1" w:styleId="F6951BE60F824342977A8BE81512B21C">
    <w:name w:val="F6951BE60F824342977A8BE81512B21C"/>
    <w:rsid w:val="009D4FFA"/>
  </w:style>
  <w:style w:type="paragraph" w:customStyle="1" w:styleId="1148EB9486B84FA19FF8ABEAA8CBCBD5">
    <w:name w:val="1148EB9486B84FA19FF8ABEAA8CBCBD5"/>
    <w:rsid w:val="009D4FFA"/>
  </w:style>
  <w:style w:type="paragraph" w:customStyle="1" w:styleId="6A902FF04D3F403BA3D6620A122D9859">
    <w:name w:val="6A902FF04D3F403BA3D6620A122D9859"/>
    <w:rsid w:val="009D4FFA"/>
  </w:style>
  <w:style w:type="paragraph" w:customStyle="1" w:styleId="439B64FBEA7643F48B150AFC2D4D792D">
    <w:name w:val="439B64FBEA7643F48B150AFC2D4D792D"/>
    <w:rsid w:val="009D4FFA"/>
  </w:style>
  <w:style w:type="paragraph" w:customStyle="1" w:styleId="FED955DD04884401990DC72C3B575B49">
    <w:name w:val="FED955DD04884401990DC72C3B575B49"/>
    <w:rsid w:val="009D4FFA"/>
  </w:style>
  <w:style w:type="paragraph" w:customStyle="1" w:styleId="2ADE98EAF88342B79DAABE5F323CC1EE">
    <w:name w:val="2ADE98EAF88342B79DAABE5F323CC1EE"/>
    <w:rsid w:val="009D4FFA"/>
  </w:style>
  <w:style w:type="paragraph" w:customStyle="1" w:styleId="DA80FBB89DA0454885B4ED5FFFBC33AE">
    <w:name w:val="DA80FBB89DA0454885B4ED5FFFBC33AE"/>
    <w:rsid w:val="009D4FFA"/>
  </w:style>
  <w:style w:type="paragraph" w:customStyle="1" w:styleId="DB1792232EF844EBA8BB3299FD4A4502">
    <w:name w:val="DB1792232EF844EBA8BB3299FD4A4502"/>
    <w:rsid w:val="009D4FFA"/>
  </w:style>
  <w:style w:type="paragraph" w:customStyle="1" w:styleId="15577EE47D234E70ADB53E28267E61E3">
    <w:name w:val="15577EE47D234E70ADB53E28267E61E3"/>
    <w:rsid w:val="009D4FFA"/>
  </w:style>
  <w:style w:type="paragraph" w:customStyle="1" w:styleId="F3F9BA1B03544F78AF9086ED0C450F79">
    <w:name w:val="F3F9BA1B03544F78AF9086ED0C450F79"/>
    <w:rsid w:val="009D4FFA"/>
  </w:style>
  <w:style w:type="paragraph" w:customStyle="1" w:styleId="3AD02E39BCA94DA09CC1ECD19EAF208B">
    <w:name w:val="3AD02E39BCA94DA09CC1ECD19EAF208B"/>
    <w:rsid w:val="009D4FFA"/>
  </w:style>
  <w:style w:type="paragraph" w:customStyle="1" w:styleId="420896B602CC43E097176FEB46CC0C1B">
    <w:name w:val="420896B602CC43E097176FEB46CC0C1B"/>
    <w:rsid w:val="009D4FFA"/>
  </w:style>
  <w:style w:type="paragraph" w:customStyle="1" w:styleId="29928E286D73491EB33968E8C5874FB3">
    <w:name w:val="29928E286D73491EB33968E8C5874FB3"/>
    <w:rsid w:val="009D4FFA"/>
  </w:style>
  <w:style w:type="paragraph" w:customStyle="1" w:styleId="B2123F23718A4F8D904A36F29F0DC3BC">
    <w:name w:val="B2123F23718A4F8D904A36F29F0DC3BC"/>
    <w:rsid w:val="009D4FFA"/>
  </w:style>
  <w:style w:type="paragraph" w:customStyle="1" w:styleId="34F4194967E04A5A9F6103FD6869E1CE">
    <w:name w:val="34F4194967E04A5A9F6103FD6869E1CE"/>
    <w:rsid w:val="009D4FFA"/>
  </w:style>
  <w:style w:type="paragraph" w:customStyle="1" w:styleId="C4978360CA9D494DB3362B937C93C807">
    <w:name w:val="C4978360CA9D494DB3362B937C93C807"/>
    <w:rsid w:val="009D4FFA"/>
  </w:style>
  <w:style w:type="paragraph" w:customStyle="1" w:styleId="A7D3B4A82DC943B6892A4806C017BC1C">
    <w:name w:val="A7D3B4A82DC943B6892A4806C017BC1C"/>
    <w:rsid w:val="009D4FFA"/>
  </w:style>
  <w:style w:type="paragraph" w:customStyle="1" w:styleId="6A2A2BC420D84A70AB3FF72EBD67CE24">
    <w:name w:val="6A2A2BC420D84A70AB3FF72EBD67CE24"/>
    <w:rsid w:val="009D4FFA"/>
  </w:style>
  <w:style w:type="paragraph" w:customStyle="1" w:styleId="293595A625C44A80A4CD9A1495D4A527">
    <w:name w:val="293595A625C44A80A4CD9A1495D4A527"/>
    <w:rsid w:val="009D4FFA"/>
  </w:style>
  <w:style w:type="paragraph" w:customStyle="1" w:styleId="81E2A8AAF9564B82B9911981310ED3E6">
    <w:name w:val="81E2A8AAF9564B82B9911981310ED3E6"/>
    <w:rsid w:val="009D4F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Пермь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“Детский сад №140 г. Перми”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“Воспитание маленького пермяка – большого гражданина России”</dc:title>
  <dc:subject>Муниципальный конкурс грантов: проект по гражданскому воспитанию.</dc:subject>
  <dc:creator>Воспитатель высшей квалификационной категории Шабалина С.А.</dc:creator>
  <cp:lastModifiedBy>Сашка</cp:lastModifiedBy>
  <cp:revision>1</cp:revision>
  <dcterms:created xsi:type="dcterms:W3CDTF">2013-09-29T10:28:00Z</dcterms:created>
  <dcterms:modified xsi:type="dcterms:W3CDTF">2013-09-29T12:49:00Z</dcterms:modified>
</cp:coreProperties>
</file>