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D4" w:rsidRPr="00F041D6" w:rsidRDefault="008F55DD" w:rsidP="00F041D6">
      <w:pPr>
        <w:rPr>
          <w:rFonts w:ascii="Times New Roman" w:hAnsi="Times New Roman" w:cs="Times New Roman"/>
          <w:b/>
        </w:rPr>
      </w:pPr>
      <w:r w:rsidRPr="00F041D6">
        <w:rPr>
          <w:rFonts w:ascii="Times New Roman" w:hAnsi="Times New Roman" w:cs="Times New Roman"/>
          <w:b/>
        </w:rPr>
        <w:t>КАРТА АНАЛИЗА НЕПОСРЕДСТВЕННО ОБРАЗОВАТЕЛЬНОЙ ДЕЯТЕЛЬНОСТИ</w:t>
      </w:r>
    </w:p>
    <w:p w:rsidR="008F55DD" w:rsidRPr="00F041D6" w:rsidRDefault="008F55DD" w:rsidP="008F55DD">
      <w:pPr>
        <w:pStyle w:val="a3"/>
        <w:rPr>
          <w:rFonts w:ascii="Times New Roman" w:hAnsi="Times New Roman" w:cs="Times New Roman"/>
        </w:rPr>
      </w:pPr>
      <w:r w:rsidRPr="00F041D6">
        <w:rPr>
          <w:rFonts w:ascii="Times New Roman" w:hAnsi="Times New Roman" w:cs="Times New Roman"/>
        </w:rPr>
        <w:t>Дата проведения НОД_________</w:t>
      </w:r>
      <w:r w:rsidR="00F041D6" w:rsidRPr="00F041D6">
        <w:rPr>
          <w:rFonts w:ascii="Times New Roman" w:hAnsi="Times New Roman" w:cs="Times New Roman"/>
        </w:rPr>
        <w:t>____</w:t>
      </w:r>
      <w:r w:rsidRPr="00F041D6">
        <w:rPr>
          <w:rFonts w:ascii="Times New Roman" w:hAnsi="Times New Roman" w:cs="Times New Roman"/>
        </w:rPr>
        <w:t>_____</w:t>
      </w:r>
      <w:r w:rsidR="0036151B" w:rsidRPr="00F041D6">
        <w:rPr>
          <w:rFonts w:ascii="Times New Roman" w:hAnsi="Times New Roman" w:cs="Times New Roman"/>
        </w:rPr>
        <w:t xml:space="preserve"> вид НОД</w:t>
      </w:r>
      <w:r w:rsidRPr="00F041D6">
        <w:rPr>
          <w:rFonts w:ascii="Times New Roman" w:hAnsi="Times New Roman" w:cs="Times New Roman"/>
        </w:rPr>
        <w:t>_____________</w:t>
      </w:r>
      <w:r w:rsidR="00F041D6">
        <w:rPr>
          <w:rFonts w:ascii="Times New Roman" w:hAnsi="Times New Roman" w:cs="Times New Roman"/>
        </w:rPr>
        <w:t>__________</w:t>
      </w:r>
      <w:r w:rsidR="0036151B" w:rsidRPr="00F041D6">
        <w:rPr>
          <w:rFonts w:ascii="Times New Roman" w:hAnsi="Times New Roman" w:cs="Times New Roman"/>
        </w:rPr>
        <w:t>_</w:t>
      </w:r>
    </w:p>
    <w:p w:rsidR="008F55DD" w:rsidRPr="00F041D6" w:rsidRDefault="008F55DD" w:rsidP="008F55DD">
      <w:pPr>
        <w:pStyle w:val="a3"/>
        <w:rPr>
          <w:rFonts w:ascii="Times New Roman" w:hAnsi="Times New Roman" w:cs="Times New Roman"/>
        </w:rPr>
      </w:pPr>
      <w:r w:rsidRPr="00F041D6">
        <w:rPr>
          <w:rFonts w:ascii="Times New Roman" w:hAnsi="Times New Roman" w:cs="Times New Roman"/>
        </w:rPr>
        <w:t>Возрастная группа_____________________________________________________</w:t>
      </w:r>
    </w:p>
    <w:p w:rsidR="008F55DD" w:rsidRPr="00F041D6" w:rsidRDefault="008F55DD" w:rsidP="008F55DD">
      <w:pPr>
        <w:pStyle w:val="a3"/>
        <w:rPr>
          <w:rFonts w:ascii="Times New Roman" w:hAnsi="Times New Roman" w:cs="Times New Roman"/>
        </w:rPr>
      </w:pPr>
      <w:r w:rsidRPr="00F041D6">
        <w:rPr>
          <w:rFonts w:ascii="Times New Roman" w:hAnsi="Times New Roman" w:cs="Times New Roman"/>
        </w:rPr>
        <w:t>Количество детей _____________________________________________________</w:t>
      </w:r>
    </w:p>
    <w:p w:rsidR="008F55DD" w:rsidRPr="00F041D6" w:rsidRDefault="008F55DD" w:rsidP="008F55DD">
      <w:pPr>
        <w:pStyle w:val="a3"/>
        <w:rPr>
          <w:rFonts w:ascii="Times New Roman" w:hAnsi="Times New Roman" w:cs="Times New Roman"/>
        </w:rPr>
      </w:pPr>
      <w:r w:rsidRPr="00F041D6">
        <w:rPr>
          <w:rFonts w:ascii="Times New Roman" w:hAnsi="Times New Roman" w:cs="Times New Roman"/>
        </w:rPr>
        <w:t>ФИО воспитателя _____________________________________________________</w:t>
      </w:r>
    </w:p>
    <w:p w:rsidR="008F55DD" w:rsidRPr="00F041D6" w:rsidRDefault="008F55DD" w:rsidP="008F55DD">
      <w:pPr>
        <w:pStyle w:val="a3"/>
        <w:rPr>
          <w:rFonts w:ascii="Times New Roman" w:hAnsi="Times New Roman" w:cs="Times New Roman"/>
        </w:rPr>
      </w:pPr>
      <w:r w:rsidRPr="00F041D6">
        <w:rPr>
          <w:rFonts w:ascii="Times New Roman" w:hAnsi="Times New Roman" w:cs="Times New Roman"/>
        </w:rPr>
        <w:t>Начало НОД ____________________, окончание НОД ______________________</w:t>
      </w:r>
    </w:p>
    <w:p w:rsidR="008F55DD" w:rsidRPr="00F041D6" w:rsidRDefault="008F55DD" w:rsidP="008F55DD">
      <w:pPr>
        <w:pStyle w:val="a3"/>
        <w:rPr>
          <w:rFonts w:ascii="Times New Roman" w:hAnsi="Times New Roman" w:cs="Times New Roman"/>
        </w:rPr>
      </w:pPr>
      <w:r w:rsidRPr="00F041D6">
        <w:rPr>
          <w:rFonts w:ascii="Times New Roman" w:hAnsi="Times New Roman" w:cs="Times New Roman"/>
        </w:rPr>
        <w:t>Программное содержание НОД __________________________________________</w:t>
      </w:r>
    </w:p>
    <w:p w:rsidR="008F55DD" w:rsidRPr="00F041D6" w:rsidRDefault="008F55DD" w:rsidP="008F55DD">
      <w:pPr>
        <w:pStyle w:val="a3"/>
        <w:rPr>
          <w:rFonts w:ascii="Times New Roman" w:hAnsi="Times New Roman" w:cs="Times New Roman"/>
        </w:rPr>
      </w:pPr>
      <w:r w:rsidRPr="00F041D6">
        <w:rPr>
          <w:rFonts w:ascii="Times New Roman" w:hAnsi="Times New Roman" w:cs="Times New Roman"/>
        </w:rPr>
        <w:t>______________________________________________________________________</w:t>
      </w:r>
    </w:p>
    <w:p w:rsidR="008F55DD" w:rsidRDefault="008F55DD" w:rsidP="008F55D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7087"/>
        <w:gridCol w:w="506"/>
        <w:gridCol w:w="532"/>
        <w:gridCol w:w="567"/>
      </w:tblGrid>
      <w:tr w:rsidR="008F55DD" w:rsidRPr="00E06208" w:rsidTr="008F55DD">
        <w:tc>
          <w:tcPr>
            <w:tcW w:w="534" w:type="dxa"/>
            <w:vMerge w:val="restart"/>
            <w:shd w:val="clear" w:color="auto" w:fill="F2DBDB" w:themeFill="accent2" w:themeFillTint="33"/>
          </w:tcPr>
          <w:p w:rsidR="008F55DD" w:rsidRPr="00471870" w:rsidRDefault="008F55DD" w:rsidP="008F55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8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7" w:type="dxa"/>
            <w:vMerge w:val="restart"/>
            <w:shd w:val="clear" w:color="auto" w:fill="F2DBDB" w:themeFill="accent2" w:themeFillTint="33"/>
          </w:tcPr>
          <w:p w:rsidR="008F55DD" w:rsidRPr="00471870" w:rsidRDefault="008F55DD" w:rsidP="008F55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F55DD" w:rsidRPr="00471870" w:rsidRDefault="008F55DD" w:rsidP="008F55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F55DD" w:rsidRPr="00471870" w:rsidRDefault="008F55DD" w:rsidP="008F55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187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605" w:type="dxa"/>
            <w:gridSpan w:val="3"/>
            <w:shd w:val="clear" w:color="auto" w:fill="F2DBDB" w:themeFill="accent2" w:themeFillTint="33"/>
          </w:tcPr>
          <w:p w:rsidR="008F55DD" w:rsidRPr="00471870" w:rsidRDefault="008F55DD" w:rsidP="008F55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1870">
              <w:rPr>
                <w:rFonts w:ascii="Times New Roman" w:hAnsi="Times New Roman" w:cs="Times New Roman"/>
                <w:b/>
              </w:rPr>
              <w:t>Уровни оценки</w:t>
            </w:r>
          </w:p>
        </w:tc>
      </w:tr>
      <w:tr w:rsidR="008F55DD" w:rsidRPr="00E06208" w:rsidTr="008F55DD">
        <w:trPr>
          <w:cantSplit/>
          <w:trHeight w:val="1134"/>
        </w:trPr>
        <w:tc>
          <w:tcPr>
            <w:tcW w:w="534" w:type="dxa"/>
            <w:vMerge/>
            <w:shd w:val="clear" w:color="auto" w:fill="F2DBDB" w:themeFill="accent2" w:themeFillTint="33"/>
          </w:tcPr>
          <w:p w:rsidR="008F55DD" w:rsidRPr="00471870" w:rsidRDefault="008F55DD" w:rsidP="008F55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Merge/>
            <w:shd w:val="clear" w:color="auto" w:fill="F2DBDB" w:themeFill="accent2" w:themeFillTint="33"/>
          </w:tcPr>
          <w:p w:rsidR="008F55DD" w:rsidRPr="00471870" w:rsidRDefault="008F55DD" w:rsidP="008F55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F2DBDB" w:themeFill="accent2" w:themeFillTint="33"/>
            <w:textDirection w:val="btLr"/>
          </w:tcPr>
          <w:p w:rsidR="008F55DD" w:rsidRPr="00471870" w:rsidRDefault="008F55DD" w:rsidP="008F55DD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71870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532" w:type="dxa"/>
            <w:shd w:val="clear" w:color="auto" w:fill="F2DBDB" w:themeFill="accent2" w:themeFillTint="33"/>
            <w:textDirection w:val="btLr"/>
          </w:tcPr>
          <w:p w:rsidR="008F55DD" w:rsidRPr="00471870" w:rsidRDefault="008F55DD" w:rsidP="008F55DD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71870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567" w:type="dxa"/>
            <w:shd w:val="clear" w:color="auto" w:fill="F2DBDB" w:themeFill="accent2" w:themeFillTint="33"/>
            <w:textDirection w:val="btLr"/>
          </w:tcPr>
          <w:p w:rsidR="008F55DD" w:rsidRPr="00471870" w:rsidRDefault="008F55DD" w:rsidP="008F55DD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71870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8F55DD" w:rsidRPr="00E06208" w:rsidTr="008F55DD">
        <w:tc>
          <w:tcPr>
            <w:tcW w:w="534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Умение составлять конспект НОД в соответствии с поставленными целями, определять ее содержание и структуру, подобрать дидактические игры</w:t>
            </w:r>
          </w:p>
        </w:tc>
        <w:tc>
          <w:tcPr>
            <w:tcW w:w="506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5DD" w:rsidRPr="00E06208" w:rsidTr="008F55DD">
        <w:tc>
          <w:tcPr>
            <w:tcW w:w="534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Умение творчески использовать готовые конспекты НОД (вносить необходимые изменения в ход НОД, корректировать цели в соответствии с индивидуальными особенностями детей)</w:t>
            </w:r>
          </w:p>
        </w:tc>
        <w:tc>
          <w:tcPr>
            <w:tcW w:w="506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50C91" w:rsidRPr="00E06208" w:rsidTr="00434FA3">
        <w:tc>
          <w:tcPr>
            <w:tcW w:w="534" w:type="dxa"/>
          </w:tcPr>
          <w:p w:rsidR="00850C91" w:rsidRPr="00E06208" w:rsidRDefault="00850C91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92" w:type="dxa"/>
            <w:gridSpan w:val="4"/>
          </w:tcPr>
          <w:p w:rsidR="00850C91" w:rsidRPr="00E06208" w:rsidRDefault="00850C91" w:rsidP="00850C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6208">
              <w:rPr>
                <w:rFonts w:ascii="Times New Roman" w:hAnsi="Times New Roman" w:cs="Times New Roman"/>
                <w:b/>
              </w:rPr>
              <w:t>Подготовка к НОД</w:t>
            </w:r>
          </w:p>
        </w:tc>
      </w:tr>
      <w:tr w:rsidR="008F55DD" w:rsidRPr="00E06208" w:rsidTr="008F55DD">
        <w:tc>
          <w:tcPr>
            <w:tcW w:w="534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F55DD" w:rsidRPr="00E06208" w:rsidRDefault="00850C91" w:rsidP="00850C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Подбор демонстрационного материала</w:t>
            </w:r>
          </w:p>
        </w:tc>
        <w:tc>
          <w:tcPr>
            <w:tcW w:w="506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5DD" w:rsidRPr="00E06208" w:rsidTr="008F55DD">
        <w:tc>
          <w:tcPr>
            <w:tcW w:w="534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F55DD" w:rsidRPr="00E06208" w:rsidRDefault="00850C91" w:rsidP="00850C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Рациональное  размещение  матер</w:t>
            </w:r>
            <w:r w:rsidR="00F041D6">
              <w:rPr>
                <w:rFonts w:ascii="Times New Roman" w:hAnsi="Times New Roman" w:cs="Times New Roman"/>
              </w:rPr>
              <w:t>и</w:t>
            </w:r>
            <w:r w:rsidRPr="00E06208">
              <w:rPr>
                <w:rFonts w:ascii="Times New Roman" w:hAnsi="Times New Roman" w:cs="Times New Roman"/>
              </w:rPr>
              <w:t>ала</w:t>
            </w:r>
          </w:p>
        </w:tc>
        <w:tc>
          <w:tcPr>
            <w:tcW w:w="506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5DD" w:rsidRPr="00E06208" w:rsidTr="008F55DD">
        <w:tc>
          <w:tcPr>
            <w:tcW w:w="534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F55DD" w:rsidRPr="00E06208" w:rsidRDefault="00850C91" w:rsidP="00850C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 xml:space="preserve">Предварительная работа с </w:t>
            </w:r>
            <w:r w:rsidR="003428E4" w:rsidRPr="00E06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428E4" w:rsidRPr="00E06208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="003428E4" w:rsidRPr="00E06208">
              <w:rPr>
                <w:rFonts w:ascii="Times New Roman" w:hAnsi="Times New Roman" w:cs="Times New Roman"/>
              </w:rPr>
              <w:t xml:space="preserve"> детьми (беседы, организация наблюдений, дидактические игры, чтение художественной литературы)</w:t>
            </w:r>
          </w:p>
        </w:tc>
        <w:tc>
          <w:tcPr>
            <w:tcW w:w="506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540378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92" w:type="dxa"/>
            <w:gridSpan w:val="4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  <w:b/>
              </w:rPr>
              <w:t xml:space="preserve">Санитарно </w:t>
            </w:r>
            <w:proofErr w:type="gramStart"/>
            <w:r w:rsidRPr="00E06208">
              <w:rPr>
                <w:rFonts w:ascii="Times New Roman" w:hAnsi="Times New Roman" w:cs="Times New Roman"/>
                <w:b/>
              </w:rPr>
              <w:t>-г</w:t>
            </w:r>
            <w:proofErr w:type="gramEnd"/>
            <w:r w:rsidRPr="00E06208">
              <w:rPr>
                <w:rFonts w:ascii="Times New Roman" w:hAnsi="Times New Roman" w:cs="Times New Roman"/>
                <w:b/>
              </w:rPr>
              <w:t>игиенические требования</w:t>
            </w: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 xml:space="preserve">Удовлетворение двигательной активности (организация динамических пауз, </w:t>
            </w:r>
            <w:proofErr w:type="spellStart"/>
            <w:r w:rsidRPr="00E06208">
              <w:rPr>
                <w:rFonts w:ascii="Times New Roman" w:hAnsi="Times New Roman" w:cs="Times New Roman"/>
              </w:rPr>
              <w:t>физминуток</w:t>
            </w:r>
            <w:proofErr w:type="spellEnd"/>
            <w:r w:rsidRPr="00E062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Смена видов деятельности детей  во время проведения НОД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Соответствие длительности НОД санитарно-гигиеническим нормам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Использование разнообразных форм организации детей в процессе НОД (работа малыми подгруппами, в паре, индивидуальная и коллективная работа детей)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26393A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92" w:type="dxa"/>
            <w:gridSpan w:val="4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  <w:b/>
              </w:rPr>
              <w:t>Использование разнообразных приемов работы с детьми</w:t>
            </w: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игровых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привлечения и сосредоточения внимания детей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обеспечение эмоциональности, интереса детей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активизации самостоятельного мышления детей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E06208" w:rsidP="003428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подачи нового с опорой на имеющиеся у детей знания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7" w:type="dxa"/>
          </w:tcPr>
          <w:p w:rsidR="003428E4" w:rsidRPr="00E06208" w:rsidRDefault="00E06208" w:rsidP="00E06208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Умение регулировать поведение детей в процессе НОД, сохранять интерес детей в течение всего занятия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6208" w:rsidRPr="00E06208" w:rsidTr="008F55DD">
        <w:tc>
          <w:tcPr>
            <w:tcW w:w="534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7" w:type="dxa"/>
          </w:tcPr>
          <w:p w:rsidR="00E06208" w:rsidRPr="00E06208" w:rsidRDefault="00E06208" w:rsidP="00E06208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506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6208" w:rsidRPr="00E06208" w:rsidTr="00113136">
        <w:tc>
          <w:tcPr>
            <w:tcW w:w="534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92" w:type="dxa"/>
            <w:gridSpan w:val="4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</w:tr>
      <w:tr w:rsidR="00E06208" w:rsidRPr="00E06208" w:rsidTr="008F55DD">
        <w:tc>
          <w:tcPr>
            <w:tcW w:w="534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E06208" w:rsidRPr="00E06208" w:rsidRDefault="00E06208" w:rsidP="00E062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проявление инициативы</w:t>
            </w:r>
          </w:p>
        </w:tc>
        <w:tc>
          <w:tcPr>
            <w:tcW w:w="506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6208" w:rsidRPr="00E06208" w:rsidTr="008F55DD">
        <w:tc>
          <w:tcPr>
            <w:tcW w:w="534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E06208" w:rsidRPr="00E06208" w:rsidRDefault="00E06208" w:rsidP="00E062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сохранение интереса на протяжении НОД</w:t>
            </w:r>
          </w:p>
        </w:tc>
        <w:tc>
          <w:tcPr>
            <w:tcW w:w="506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6208" w:rsidRPr="00E06208" w:rsidTr="008F55DD">
        <w:tc>
          <w:tcPr>
            <w:tcW w:w="534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E06208" w:rsidRPr="00E06208" w:rsidRDefault="00E06208" w:rsidP="00E062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активность слухового внимания, сосредоточенность при выполнении задания</w:t>
            </w:r>
          </w:p>
        </w:tc>
        <w:tc>
          <w:tcPr>
            <w:tcW w:w="506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6208" w:rsidRPr="00E06208" w:rsidTr="008F55DD">
        <w:tc>
          <w:tcPr>
            <w:tcW w:w="534" w:type="dxa"/>
          </w:tcPr>
          <w:p w:rsidR="00E06208" w:rsidRPr="00E06208" w:rsidRDefault="0036151B" w:rsidP="008F5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</w:tcPr>
          <w:p w:rsidR="00E06208" w:rsidRPr="00E06208" w:rsidRDefault="0036151B" w:rsidP="00E062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Усвоение детьми программного содержания</w:t>
            </w:r>
          </w:p>
        </w:tc>
        <w:tc>
          <w:tcPr>
            <w:tcW w:w="506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6151B" w:rsidRDefault="0036151B" w:rsidP="008F5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5DD" w:rsidRDefault="0036151B" w:rsidP="008F5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1B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36151B" w:rsidRDefault="0036151B" w:rsidP="008F55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41D6" w:rsidRPr="008F55DD" w:rsidRDefault="00F041D6" w:rsidP="008F55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     Воспитатель ___________________________</w:t>
      </w:r>
    </w:p>
    <w:sectPr w:rsidR="00F041D6" w:rsidRPr="008F55DD" w:rsidSect="00E062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CAC"/>
    <w:multiLevelType w:val="hybridMultilevel"/>
    <w:tmpl w:val="18B41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D28"/>
    <w:multiLevelType w:val="hybridMultilevel"/>
    <w:tmpl w:val="795E96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234E"/>
    <w:multiLevelType w:val="hybridMultilevel"/>
    <w:tmpl w:val="678CE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463D9"/>
    <w:multiLevelType w:val="hybridMultilevel"/>
    <w:tmpl w:val="201C2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DD"/>
    <w:rsid w:val="003428E4"/>
    <w:rsid w:val="0036151B"/>
    <w:rsid w:val="00471870"/>
    <w:rsid w:val="00850C91"/>
    <w:rsid w:val="008F55DD"/>
    <w:rsid w:val="00D12FD4"/>
    <w:rsid w:val="00DF0338"/>
    <w:rsid w:val="00E06208"/>
    <w:rsid w:val="00EF08C1"/>
    <w:rsid w:val="00F0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5DD"/>
    <w:pPr>
      <w:spacing w:after="0" w:line="240" w:lineRule="auto"/>
    </w:pPr>
  </w:style>
  <w:style w:type="table" w:styleId="a4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</dc:creator>
  <cp:lastModifiedBy>АннА</cp:lastModifiedBy>
  <cp:revision>5</cp:revision>
  <cp:lastPrinted>2014-04-04T06:30:00Z</cp:lastPrinted>
  <dcterms:created xsi:type="dcterms:W3CDTF">2013-08-22T07:13:00Z</dcterms:created>
  <dcterms:modified xsi:type="dcterms:W3CDTF">2014-04-04T06:30:00Z</dcterms:modified>
</cp:coreProperties>
</file>