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A" w:rsidRDefault="006C4C8A" w:rsidP="006C4C8A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Формы работы с родителями по воспитанию навыков культуры поведения.</w:t>
      </w:r>
    </w:p>
    <w:p w:rsidR="006C4C8A" w:rsidRDefault="006C4C8A" w:rsidP="006C4C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детей дошкольного возраста, прежде всего, происходит в семье. У ребенка, поступившего в детский сад, этот круг расширяется – добавляется общение со сверстниками, с воспитателем и другими работниками дошкольного учреждения. 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ребенку прививают навыки, которые связаны с выполнением режима (все делать вовремя, в нужном темпе, согласованно с другими детьми); с самообслуживанием и гигиеническими требованиями (самостоятельно умываться, кушать, раздеваться, одеваться и др.). Так же порядок действий и их характер в каждой конкретной ситуации, иначе у него не выработается положительный стереотип поведения.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взросления ребенка расширяется и круг правил, усваивая которые он конкретизирует свои знания («Как вести себя на улице», «Как  вести себя на занятиях», «Как вести себя во время разговора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взрослыми», «Правила вежливости» и др.). Важно чтобы в семье выполнение этих же правил было обязательным.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упражнять детей в выполнении правил и в естественных, и специально создаваемых ситуациях, используя при этом различные поручения, задания, игры.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необходимо ежедневно повторение обязательных, совершаемых под влиянием взрослого привычек (требование родителей: благодарить за услугу, вежливое обращение с просьбой, убирание за собой вещей, игрушек и др.) 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ситуацию: 4-х летнему ребенку поручают сходить к соседу и напоминают: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войти, не забудь спросить разрешения об этом. А потом вежливо попроси…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же требования для ребенка постарше выражаются в форме вопроса: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Прежде, чем войти к соседке, что нужно сделать? Как ты обратишься с просьбой?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убедившись в том, что ребенок знает и понимает правила, Может требовать от него соответствующих форм поведения. 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 поведением детей, приходится прибегать и к замечаниям.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важны такт и доброжелательность взрослого, учет индивидуальных особенностей детей, конкретной ситуации («Так не обращаются к старшим.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Полагается называть «вы»», «Как же ты мог? Это не похоже на тебя», «Ты вел себя нехорошо.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пришлось краснеть за тебя»).</w:t>
      </w:r>
      <w:proofErr w:type="gramEnd"/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 не всегда способны вникать в суть объяснений, а обычные требования иногда не доходят до них. В таких случаях необходимы игровые приемы (использование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метких сравнений из любимых художественных произведений, юмористических стихов и т.д.), а также шутки, прибаутки, пословицы («Когда я ем, я глух и нем» и др.) 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среднего и старшего дошкольного возраста полезно раскрывать нравственный смысл отдельных правил («Вытер ноги, убрал за собой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уважаешь труд мамы» - воспитание уважения к труду взрослых и т.п.). Дети воспринимают правила поведения осознанно тогда, когда взрослые конкретно обосновывают их. Можно сказать так: «На скамейку становиться ногами нельзя». Но можно выразить эту мысль иначе: «На скамейку люди садятся отдохнуть. Надо, чтоб она была чистой, а то можно испачкать одежду». В первом случае требования категоричны, а во втором – рассчитаны на  их осознанность.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Психологической особенностью дошкольника является его стремление к подражанию. И воспитатели, и родители широко используют пример друзей. Сила примера в его наглядности и конкретности.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родителям, что в детском саду обычно отмечают положительное поведение не только тех детей, которые ведут себя хорошо или примерно («Коля проявил вежливость», «Люба больше не  отнимает игрушки  у детей» и др.).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Мнение коллектива как фактора, воздействующего на отдельного ребенка, нельзя недооценивать, но нельзя и злоупотреблять им.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 поведением детей, важно подходить к этому творчески, что проявляется в умении понимать ребенка и находить решения в выборе средств воздействия. 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прочного усвоения правил необходим систематический контроль над поведением ребенка в игровой, учебной, трудовой деятельности, в общении со сверстниками и взрослыми. Однако контроль не должен быть навязчивым (типа «Извинись», «Уступи», «Проверю, как ты себя будешь вести» и т.д.).</w:t>
      </w:r>
    </w:p>
    <w:p w:rsidR="006C4C8A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поведением детей должно сочетаться с представлением им разумной самостоятельности. Когда они овладевают правилами культуры поведения, то будут вести себя так, как их учили, и в отсутствии взрослого.</w:t>
      </w:r>
    </w:p>
    <w:p w:rsidR="006C4C8A" w:rsidRPr="000C3AE4" w:rsidRDefault="006C4C8A" w:rsidP="006C4C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4C8A" w:rsidRDefault="006C4C8A" w:rsidP="006C4C8A">
      <w:pPr>
        <w:spacing w:after="0"/>
        <w:ind w:left="786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0515A8">
        <w:rPr>
          <w:rFonts w:ascii="Times New Roman" w:hAnsi="Times New Roman" w:cs="Times New Roman"/>
          <w:i/>
          <w:sz w:val="36"/>
          <w:szCs w:val="36"/>
        </w:rPr>
        <w:t>Доклад</w:t>
      </w:r>
      <w:r>
        <w:rPr>
          <w:rFonts w:ascii="Times New Roman" w:hAnsi="Times New Roman" w:cs="Times New Roman"/>
          <w:i/>
          <w:sz w:val="36"/>
          <w:szCs w:val="36"/>
        </w:rPr>
        <w:t>, 2011г.</w:t>
      </w:r>
      <w:r w:rsidRPr="000515A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6C4C8A" w:rsidRDefault="006C4C8A" w:rsidP="006C4C8A">
      <w:pPr>
        <w:spacing w:after="0"/>
        <w:ind w:firstLine="426"/>
        <w:jc w:val="right"/>
        <w:rPr>
          <w:rFonts w:ascii="Times New Roman" w:hAnsi="Times New Roman" w:cs="Times New Roman"/>
          <w:i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6"/>
          <w:szCs w:val="36"/>
        </w:rPr>
        <w:t>В-ль</w:t>
      </w:r>
      <w:proofErr w:type="spellEnd"/>
      <w:proofErr w:type="gramEnd"/>
      <w:r>
        <w:rPr>
          <w:rFonts w:ascii="Times New Roman" w:hAnsi="Times New Roman" w:cs="Times New Roman"/>
          <w:i/>
          <w:sz w:val="36"/>
          <w:szCs w:val="36"/>
        </w:rPr>
        <w:t>: Юшкова А.В.</w:t>
      </w:r>
    </w:p>
    <w:p w:rsidR="006C4C8A" w:rsidRPr="000C3AE4" w:rsidRDefault="006C4C8A" w:rsidP="006C4C8A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4C8A" w:rsidRPr="006B62CC" w:rsidRDefault="006C4C8A" w:rsidP="006C4C8A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6C4C8A" w:rsidRDefault="006C4C8A" w:rsidP="006C4C8A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C4C8A" w:rsidRDefault="006C4C8A" w:rsidP="006C4C8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C4C8A" w:rsidRDefault="006C4C8A" w:rsidP="006C4C8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C4C8A" w:rsidRDefault="006C4C8A" w:rsidP="006C4C8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C4C8A" w:rsidRDefault="006C4C8A" w:rsidP="006C4C8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4F6A" w:rsidRDefault="00124F6A"/>
    <w:sectPr w:rsidR="00124F6A" w:rsidSect="004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C8A"/>
    <w:rsid w:val="00124F6A"/>
    <w:rsid w:val="001D72AD"/>
    <w:rsid w:val="004C3383"/>
    <w:rsid w:val="006C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Company>Work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2013-01-22T14:55:00Z</dcterms:created>
  <dcterms:modified xsi:type="dcterms:W3CDTF">2013-01-22T14:56:00Z</dcterms:modified>
</cp:coreProperties>
</file>