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06" w:rsidRPr="00AB19E6" w:rsidRDefault="00305F06" w:rsidP="00AB1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Этюды на выражение основных эмоций.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i/>
          <w:iCs/>
          <w:sz w:val="28"/>
          <w:szCs w:val="28"/>
        </w:rPr>
        <w:t>1. «Лисичка подслушивает» (для детей 3-4 лет).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Цель: Развивать способность понимать эмоциональное состояние и адекватно выражать своё (внимание, интерес, сосредоточенность).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Ход: Лисичка стоит у окна избушки, в которой живут котик и петушок. Подслушивает. Голова наклонена в сторону – слушает, рот полуоткрыт. Нога выставлена вперёд, корпус слегка наклонён вперёд.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i/>
          <w:iCs/>
          <w:sz w:val="28"/>
          <w:szCs w:val="28"/>
        </w:rPr>
        <w:t>2. «Вкусные конфеты» (для детей 4-5 лет).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Цель: Передавать внутреннее состояние через мимику (удовольствие, радость).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Ход: У девочки в руках воображаемая коробка с конфетами.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Она протягивает её по очереди детям. Они берут конфету, благодарят, разворачивают бумажку и угощаются. По лицам видно, что угощение вкусное.                           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i/>
          <w:iCs/>
          <w:sz w:val="28"/>
          <w:szCs w:val="28"/>
        </w:rPr>
        <w:t>3. «Прогулка» (для детей 5-6 лет).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Цель: Закрепление воспроизведения различных эмоций (радость, удовольствие, удивление).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Ход: Летний день. Дети гуляют. Пошёл дождь. Дети бегут домой. Прибежали вовремя, начинается гроза. Гроза прошла, дождь перестал. Дети снова вышли на улицу и стали бегать по лужам.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i/>
          <w:iCs/>
          <w:sz w:val="28"/>
          <w:szCs w:val="28"/>
        </w:rPr>
        <w:t>4. «Битва» (для детей 6-7 лет).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Цель: Закрепление воспроизведения различных эмоций (радость, гордость, страх). Развитие творческого воображения.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Ход: Один ребёнок изображает Ивана-царевича, второй-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 - Змея - Горыныч</w:t>
      </w:r>
      <w:proofErr w:type="gramStart"/>
      <w:r w:rsidRPr="00AB19E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B19E6">
        <w:rPr>
          <w:rFonts w:ascii="Times New Roman" w:hAnsi="Times New Roman" w:cs="Times New Roman"/>
          <w:sz w:val="28"/>
          <w:szCs w:val="28"/>
        </w:rPr>
        <w:t>голова и кисти рук- это головы Змея). Идёт сражение. Ива</w:t>
      </w:r>
      <w:proofErr w:type="gramStart"/>
      <w:r w:rsidRPr="00AB19E6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AB19E6">
        <w:rPr>
          <w:rFonts w:ascii="Times New Roman" w:hAnsi="Times New Roman" w:cs="Times New Roman"/>
          <w:sz w:val="28"/>
          <w:szCs w:val="28"/>
        </w:rPr>
        <w:t xml:space="preserve"> царевич </w:t>
      </w:r>
      <w:proofErr w:type="spellStart"/>
      <w:r w:rsidRPr="00AB19E6">
        <w:rPr>
          <w:rFonts w:ascii="Times New Roman" w:hAnsi="Times New Roman" w:cs="Times New Roman"/>
          <w:sz w:val="28"/>
          <w:szCs w:val="28"/>
        </w:rPr>
        <w:t>одерживаетпобеду</w:t>
      </w:r>
      <w:proofErr w:type="spellEnd"/>
      <w:r w:rsidRPr="00AB19E6">
        <w:rPr>
          <w:rFonts w:ascii="Times New Roman" w:hAnsi="Times New Roman" w:cs="Times New Roman"/>
          <w:sz w:val="28"/>
          <w:szCs w:val="28"/>
        </w:rPr>
        <w:t xml:space="preserve"> Змей – повержен.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</w:p>
    <w:p w:rsidR="00305F06" w:rsidRPr="00AB19E6" w:rsidRDefault="00305F06" w:rsidP="00AB1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Этюды на воспроизведение черт характера.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i/>
          <w:iCs/>
          <w:sz w:val="28"/>
          <w:szCs w:val="28"/>
        </w:rPr>
        <w:t>1. «Старичок» (для детей 3-4 лет).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lastRenderedPageBreak/>
        <w:t>Цель: Через мимику, жесты передавать черты характера (весёлый, добрый, смешной, озорной).</w:t>
      </w:r>
    </w:p>
    <w:p w:rsidR="00AB19E6" w:rsidRPr="00AB19E6" w:rsidRDefault="00305F06" w:rsidP="00AB19E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Ход: Прочесть детям стихотворение Д. Хармса «Весёлый старичок». Дети имитируют состояния и действия, о которых говориться в стихотворении.</w:t>
      </w:r>
    </w:p>
    <w:p w:rsidR="00305F06" w:rsidRPr="00AB19E6" w:rsidRDefault="00305F06" w:rsidP="00AB19E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«Жил на свете старичок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Маленького роста,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И смеялся старичок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Чрезвычайно просто: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 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Ха-ха-ха, да хе-хе-</w:t>
      </w:r>
      <w:proofErr w:type="spellStart"/>
      <w:r w:rsidRPr="00AB19E6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AB19E6">
        <w:rPr>
          <w:rFonts w:ascii="Times New Roman" w:hAnsi="Times New Roman" w:cs="Times New Roman"/>
          <w:sz w:val="28"/>
          <w:szCs w:val="28"/>
        </w:rPr>
        <w:t>,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Хи-хи-хи, да бух-бух!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9E6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AB19E6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AB19E6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AB19E6">
        <w:rPr>
          <w:rFonts w:ascii="Times New Roman" w:hAnsi="Times New Roman" w:cs="Times New Roman"/>
          <w:sz w:val="28"/>
          <w:szCs w:val="28"/>
        </w:rPr>
        <w:t>,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Динь-динь-динь,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Да трюх-трюх!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 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Раз, увидев паучка,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Страшно испугался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Но, схватившись за бока,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Громко рассмеялся: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 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Хи-хи-хи, да ха-ха-ха,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Хо-хо-хо, да гуль-гуль!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Ги-</w:t>
      </w:r>
      <w:proofErr w:type="spellStart"/>
      <w:r w:rsidRPr="00AB19E6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AB19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19E6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AB19E6">
        <w:rPr>
          <w:rFonts w:ascii="Times New Roman" w:hAnsi="Times New Roman" w:cs="Times New Roman"/>
          <w:sz w:val="28"/>
          <w:szCs w:val="28"/>
        </w:rPr>
        <w:t>, да га-га-га,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Го-го-го, да буль-буль!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 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А увидев стрекозу,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Страшно рассердился,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Но от смеха на траву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Так и повалился: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 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9E6">
        <w:rPr>
          <w:rFonts w:ascii="Times New Roman" w:hAnsi="Times New Roman" w:cs="Times New Roman"/>
          <w:sz w:val="28"/>
          <w:szCs w:val="28"/>
        </w:rPr>
        <w:t>Гы-гы-гы</w:t>
      </w:r>
      <w:proofErr w:type="spellEnd"/>
      <w:r w:rsidRPr="00AB19E6">
        <w:rPr>
          <w:rFonts w:ascii="Times New Roman" w:hAnsi="Times New Roman" w:cs="Times New Roman"/>
          <w:sz w:val="28"/>
          <w:szCs w:val="28"/>
        </w:rPr>
        <w:t>, да гу-гу-</w:t>
      </w:r>
      <w:proofErr w:type="spellStart"/>
      <w:r w:rsidRPr="00AB19E6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AB19E6">
        <w:rPr>
          <w:rFonts w:ascii="Times New Roman" w:hAnsi="Times New Roman" w:cs="Times New Roman"/>
          <w:sz w:val="28"/>
          <w:szCs w:val="28"/>
        </w:rPr>
        <w:t>,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Го-го-го, да бах-бах,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Ой, ребята! Не могу!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 xml:space="preserve">Ой, ребята! Ах, </w:t>
      </w:r>
      <w:proofErr w:type="gramStart"/>
      <w:r w:rsidRPr="00AB19E6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AB19E6">
        <w:rPr>
          <w:rFonts w:ascii="Times New Roman" w:hAnsi="Times New Roman" w:cs="Times New Roman"/>
          <w:sz w:val="28"/>
          <w:szCs w:val="28"/>
        </w:rPr>
        <w:t>! </w:t>
      </w:r>
      <w:r w:rsidR="00AB19E6" w:rsidRPr="00AB19E6">
        <w:rPr>
          <w:rFonts w:ascii="Times New Roman" w:hAnsi="Times New Roman" w:cs="Times New Roman"/>
          <w:sz w:val="28"/>
          <w:szCs w:val="28"/>
        </w:rPr>
        <w:t xml:space="preserve"> » </w:t>
      </w:r>
      <w:r w:rsidRPr="00AB19E6">
        <w:rPr>
          <w:rFonts w:ascii="Times New Roman" w:hAnsi="Times New Roman" w:cs="Times New Roman"/>
          <w:sz w:val="28"/>
          <w:szCs w:val="28"/>
        </w:rPr>
        <w:t> </w:t>
      </w:r>
    </w:p>
    <w:p w:rsidR="00305F06" w:rsidRPr="00AB19E6" w:rsidRDefault="00305F06" w:rsidP="00AB19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                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i/>
          <w:iCs/>
          <w:sz w:val="28"/>
          <w:szCs w:val="28"/>
        </w:rPr>
        <w:t>2. «Жадный пёс» (для детей 4-5 лет).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Цель: Через мимику и жесты передавать черты характера (жадность).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 xml:space="preserve">Ход: Педагог читает стихотворение В. </w:t>
      </w:r>
      <w:proofErr w:type="spellStart"/>
      <w:r w:rsidRPr="00AB19E6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AB19E6">
        <w:rPr>
          <w:rFonts w:ascii="Times New Roman" w:hAnsi="Times New Roman" w:cs="Times New Roman"/>
          <w:sz w:val="28"/>
          <w:szCs w:val="28"/>
        </w:rPr>
        <w:t>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«Жадный пёс дрова принёс,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lastRenderedPageBreak/>
        <w:t>Воды наносил, тесто замесил,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Пирогов напёк, спрятал в уголок,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И съел сам – гам, гам, гам!»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Дети имитируют состояние и действия, о которых говориться в стихотворении.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i/>
          <w:iCs/>
          <w:sz w:val="28"/>
          <w:szCs w:val="28"/>
        </w:rPr>
        <w:t>3. «Страшный зверь» (для детей 5-6 лет).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Цель: Через пантомиму передавать черты характера и поведения персонажей (</w:t>
      </w:r>
      <w:proofErr w:type="gramStart"/>
      <w:r w:rsidRPr="00AB19E6">
        <w:rPr>
          <w:rFonts w:ascii="Times New Roman" w:hAnsi="Times New Roman" w:cs="Times New Roman"/>
          <w:sz w:val="28"/>
          <w:szCs w:val="28"/>
        </w:rPr>
        <w:t>смелый</w:t>
      </w:r>
      <w:proofErr w:type="gramEnd"/>
      <w:r w:rsidRPr="00AB19E6">
        <w:rPr>
          <w:rFonts w:ascii="Times New Roman" w:hAnsi="Times New Roman" w:cs="Times New Roman"/>
          <w:sz w:val="28"/>
          <w:szCs w:val="28"/>
        </w:rPr>
        <w:t>, трусливый, глупый, осторожный).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 xml:space="preserve">Ход: Педагог читает стихотворение В. </w:t>
      </w:r>
      <w:proofErr w:type="spellStart"/>
      <w:r w:rsidRPr="00AB19E6">
        <w:rPr>
          <w:rFonts w:ascii="Times New Roman" w:hAnsi="Times New Roman" w:cs="Times New Roman"/>
          <w:sz w:val="28"/>
          <w:szCs w:val="28"/>
        </w:rPr>
        <w:t>Семерина</w:t>
      </w:r>
      <w:proofErr w:type="spellEnd"/>
      <w:r w:rsidRPr="00AB19E6">
        <w:rPr>
          <w:rFonts w:ascii="Times New Roman" w:hAnsi="Times New Roman" w:cs="Times New Roman"/>
          <w:sz w:val="28"/>
          <w:szCs w:val="28"/>
        </w:rPr>
        <w:t xml:space="preserve"> «Страшный зверь». Дети, получившие роли, действуют по тексту. 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«Прямо в комнатную дверь,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Проникает хищный зверь!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У него торчат клыки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И усы топорщатся-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У него горят зрачки-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Испугаться хочется!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 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Может это львица?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Может выть волчица?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Глупый мальчик крикнул: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- Рысь!!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Храбрый мальчик крикнул:</w:t>
      </w:r>
    </w:p>
    <w:p w:rsidR="00305F06" w:rsidRPr="00AB19E6" w:rsidRDefault="00305F06" w:rsidP="00AB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- Брысь!»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 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i/>
          <w:iCs/>
          <w:sz w:val="28"/>
          <w:szCs w:val="28"/>
        </w:rPr>
        <w:t>4. «Волшебное колечко» (для детей 6-7 лет).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Цель: Через пантомиму передавать черты характера (</w:t>
      </w:r>
      <w:proofErr w:type="gramStart"/>
      <w:r w:rsidRPr="00AB19E6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AB19E6">
        <w:rPr>
          <w:rFonts w:ascii="Times New Roman" w:hAnsi="Times New Roman" w:cs="Times New Roman"/>
          <w:sz w:val="28"/>
          <w:szCs w:val="28"/>
        </w:rPr>
        <w:t>, злой, справедливый). Развивать творческое воображение.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Ход: Злой волшебник, с помощью заколдованного колечка,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 xml:space="preserve">Превращает хорошего мальчика </w:t>
      </w:r>
      <w:proofErr w:type="gramStart"/>
      <w:r w:rsidRPr="00AB19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19E6">
        <w:rPr>
          <w:rFonts w:ascii="Times New Roman" w:hAnsi="Times New Roman" w:cs="Times New Roman"/>
          <w:sz w:val="28"/>
          <w:szCs w:val="28"/>
        </w:rPr>
        <w:t xml:space="preserve"> плохого. Мальчик всех обижает, дразнит, всё ломает. Наконец, устав, он засыпает. Добрый волшебник предлагает спасти мальчика, снять кольцо. Все дети тихо подходят и снимают колечко.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Мальчик просыпается. Он снова ласковый, просит у всех прощения. Всем весело.</w:t>
      </w:r>
    </w:p>
    <w:p w:rsidR="00AB19E6" w:rsidRDefault="00AB19E6" w:rsidP="00305F0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5F06" w:rsidRPr="00AB19E6" w:rsidRDefault="00305F06" w:rsidP="00AB1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Этюды на выразительность жестов.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i/>
          <w:iCs/>
          <w:sz w:val="28"/>
          <w:szCs w:val="28"/>
        </w:rPr>
        <w:t>1. «Тише» (для детей 3-4 лет).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Цель: Развивать выразительное движение рук и адекватно использовать жест.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Ход: Мышата переходят дорогу, на которой спит котёнок.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Они то идут на носочках, то останавливаются и знаками показывают друг другу: «Тише!»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Выразительные движения: шея вытянута вперёд, указательный палец приставлен к сжатым губам, брови «идут вверх».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i/>
          <w:iCs/>
          <w:sz w:val="28"/>
          <w:szCs w:val="28"/>
        </w:rPr>
        <w:t>2. «Игра в снежки» (для детей 4-5 лет).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Цель: Развивать выразительность движений, творческое воображение.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Ход: Этюд сопровождается весёлой музыкой. Зима. Дети играют в снежки. Выразительные движения: нагнуться, схватить двумя руками снег, слепить снежок, бросить снежок резкими, короткими движениями.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i/>
          <w:iCs/>
          <w:sz w:val="28"/>
          <w:szCs w:val="28"/>
        </w:rPr>
        <w:t>3. «Игра с камушками» (для детей 5-6 лет).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Цель: Развивать выразительность движений, творческое воображение.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Ход: Дети гуляют по берегу моря, нагибаясь за камушками.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Входят в воду и брызгаются, зачерпывая воду двумя руками. Затем, садятся на песок и играют с камушками: то подбрасывая вверх, то кидая в море. Звучит лёгкая музыка.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i/>
          <w:iCs/>
          <w:sz w:val="28"/>
          <w:szCs w:val="28"/>
        </w:rPr>
        <w:t>4. «Дружная семья» (для детей 6-7 лет).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Цель: Развивать выразительность движений, творческое воображение.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Ход: Дети сидят на стульях по кругу. Каждый занят делом: один лепит, другой вколачивает в дощечку гвоздь, кто-то рисует кистью, кто-то шьёт, вяжет. Дети исполняют пантомиму с воображаемыми предметами, стремясь точнее передавать действия.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Ролевые игры с использованием элементов костюмов, реквизита, масок и кукол.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i/>
          <w:iCs/>
          <w:sz w:val="28"/>
          <w:szCs w:val="28"/>
        </w:rPr>
        <w:t>1. «Играем в сказку» (для детей 3-4 лет).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Цель: Развивать творческое воображение и фантазию. 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lastRenderedPageBreak/>
        <w:t>Ход: Педагог выступает в роли сказочницы. Дети, используя маски, реквизит, разыгрывают известную им сказку. («Репка», «Теремок» и др..)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i/>
          <w:iCs/>
          <w:sz w:val="28"/>
          <w:szCs w:val="28"/>
        </w:rPr>
        <w:t>2. «Угадай ситуацию» (для детей 4-5 лет).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Цель: Развивать творческое воображение и фантазию.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Ход: Дети по очереди с использованием реквизита и элементов костюма «создают ситуацию». Остальные - угадывают: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1) «Таня собирает грибы в лесу».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 Девочка изображает грибника, в руках – корзиночка и посох, на голове – косынка.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 2) «Олег плавает под водой».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Мальчик, в маске для подводного плавания, в резиновой шапочке изображает ныряльщика.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3) «Катя попала под дождь».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Девочка в плаще с зонтиком прыгает через лужи, ёжится от холодных капель.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i/>
          <w:iCs/>
          <w:sz w:val="28"/>
          <w:szCs w:val="28"/>
        </w:rPr>
        <w:t>3. «Жмурки» (для детей 5-6 лет).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 xml:space="preserve">Цель: Развивать </w:t>
      </w:r>
      <w:proofErr w:type="spellStart"/>
      <w:r w:rsidRPr="00AB19E6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AB19E6">
        <w:rPr>
          <w:rFonts w:ascii="Times New Roman" w:hAnsi="Times New Roman" w:cs="Times New Roman"/>
          <w:sz w:val="28"/>
          <w:szCs w:val="28"/>
        </w:rPr>
        <w:t>, творческое воображение, фантазию.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Ход: Все дети вместе с воспитателем готовят маски мышек и кошки. У маски кошки глаза не вырезаются. Дети садятся в кружок. «Кошка»- в центре. Кошка: «Мышка, мышка, поищи!» Одна мышка исполняет просьбу. Кошка в маске с нарисованными глазами не видит - кто. Она должна угадать, чей был голос. Если не может, пусть потрогает одежду мышки. Когда угадает, выбирается новая мышка.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Игра продолжается.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i/>
          <w:iCs/>
          <w:sz w:val="28"/>
          <w:szCs w:val="28"/>
        </w:rPr>
        <w:t>4. «Организуем всеобщий театр» (для детей 6-7 лет).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Цель: Развивать творческое взаимодействие, воображение, фантазию.</w:t>
      </w:r>
    </w:p>
    <w:p w:rsidR="00305F06" w:rsidRPr="00AB19E6" w:rsidRDefault="00305F06" w:rsidP="00305F06">
      <w:pPr>
        <w:rPr>
          <w:rFonts w:ascii="Times New Roman" w:hAnsi="Times New Roman" w:cs="Times New Roman"/>
          <w:sz w:val="28"/>
          <w:szCs w:val="28"/>
        </w:rPr>
      </w:pPr>
      <w:r w:rsidRPr="00AB19E6">
        <w:rPr>
          <w:rFonts w:ascii="Times New Roman" w:hAnsi="Times New Roman" w:cs="Times New Roman"/>
          <w:sz w:val="28"/>
          <w:szCs w:val="28"/>
        </w:rPr>
        <w:t>Ход: Все дети вместе с воспитателем мастерят кукол из перчаток, бумажных пакетов. Затем, разыгрывают бытовые или сказочные сюжеты.</w:t>
      </w:r>
    </w:p>
    <w:p w:rsidR="00321E28" w:rsidRPr="00AB19E6" w:rsidRDefault="00321E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1E28" w:rsidRPr="00AB19E6" w:rsidSect="00AB19E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A3"/>
    <w:rsid w:val="00305F06"/>
    <w:rsid w:val="00321E28"/>
    <w:rsid w:val="008403A3"/>
    <w:rsid w:val="00AB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</cp:lastModifiedBy>
  <cp:revision>3</cp:revision>
  <dcterms:created xsi:type="dcterms:W3CDTF">2012-04-08T16:28:00Z</dcterms:created>
  <dcterms:modified xsi:type="dcterms:W3CDTF">2013-01-19T07:42:00Z</dcterms:modified>
</cp:coreProperties>
</file>