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1" w:rsidRDefault="00A423B1" w:rsidP="00C815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ОПЫТНО-ЭКСПЕРИМЕНТАЛЬНОЙ РАБОТЫ ПО ЭКОЛОГИИ В ДЕТСКОМ САДУ.</w:t>
      </w:r>
    </w:p>
    <w:p w:rsidR="00A423B1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3B1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A423B1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3B1">
        <w:rPr>
          <w:rFonts w:ascii="Times New Roman" w:hAnsi="Times New Roman" w:cs="Times New Roman"/>
          <w:sz w:val="28"/>
          <w:szCs w:val="28"/>
        </w:rPr>
        <w:t>Каждый из тех, кто принёс и приносит вред природе, когда-то был ребёнком</w:t>
      </w:r>
      <w:r w:rsidR="00BF769D">
        <w:rPr>
          <w:rFonts w:ascii="Times New Roman" w:hAnsi="Times New Roman" w:cs="Times New Roman"/>
          <w:sz w:val="28"/>
          <w:szCs w:val="28"/>
        </w:rPr>
        <w:t>. Вот почему так велика роль дошкольных учреждений в экологическом воспитании детей, начиная с младшего дошкольного возраста.</w:t>
      </w:r>
    </w:p>
    <w:p w:rsidR="00BF769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69D">
        <w:rPr>
          <w:rFonts w:ascii="Times New Roman" w:hAnsi="Times New Roman" w:cs="Times New Roman"/>
          <w:sz w:val="28"/>
          <w:szCs w:val="28"/>
        </w:rPr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живой и неживой природе.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жизни на планете Земля.</w:t>
      </w:r>
    </w:p>
    <w:p w:rsidR="00BF769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69D">
        <w:rPr>
          <w:rFonts w:ascii="Times New Roman" w:hAnsi="Times New Roman" w:cs="Times New Roman"/>
          <w:sz w:val="28"/>
          <w:szCs w:val="28"/>
        </w:rPr>
        <w:t>Веками человек был потребителем по отношению к природе: жил и пользовался её дарами, не задумываясь о последствиях. Поэтому необходимо воспитывать в людях бережное к ней отношение.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</w:t>
      </w:r>
    </w:p>
    <w:p w:rsidR="00BF769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69D">
        <w:rPr>
          <w:rFonts w:ascii="Times New Roman" w:hAnsi="Times New Roman" w:cs="Times New Roman"/>
          <w:sz w:val="28"/>
          <w:szCs w:val="28"/>
        </w:rPr>
        <w:t>Главная цель экологического воспитания – формирование основ экологической культуры, т.е. правильного отношения ребёнка к природе, к себе и людям как части природы, к вещам и материалам природного происхождения. Такое отношение</w:t>
      </w:r>
      <w:r w:rsidR="00A23004">
        <w:rPr>
          <w:rFonts w:ascii="Times New Roman" w:hAnsi="Times New Roman" w:cs="Times New Roman"/>
          <w:sz w:val="28"/>
          <w:szCs w:val="28"/>
        </w:rPr>
        <w:t xml:space="preserve"> строится на элементарных экологических знаниях, приобретенных в ходе реализации деятельностного подхода к обучению, в том числе и исследовательской деятельности.</w:t>
      </w:r>
    </w:p>
    <w:p w:rsidR="00A23004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004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у ребёнка неподдельный интерес к природе, даёт возможность самостоятельно делать свои маленькие открытия. Поэтому она занимает одно из важнейших мест в системе формирования экологической культуры.</w:t>
      </w:r>
    </w:p>
    <w:p w:rsidR="00A23004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A5A">
        <w:rPr>
          <w:rFonts w:ascii="Times New Roman" w:hAnsi="Times New Roman" w:cs="Times New Roman"/>
          <w:sz w:val="28"/>
          <w:szCs w:val="28"/>
        </w:rPr>
        <w:t>Одним из эффективных методов познания закономерностей и явлений окружающего мира является метод экспериментирования.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 соответствует этим возрастным особенностям</w:t>
      </w:r>
      <w:r w:rsidR="00030559">
        <w:rPr>
          <w:rFonts w:ascii="Times New Roman" w:hAnsi="Times New Roman" w:cs="Times New Roman"/>
          <w:sz w:val="28"/>
          <w:szCs w:val="28"/>
        </w:rPr>
        <w:t xml:space="preserve">. В процессе экспериментирования дошкольник получает возможность </w:t>
      </w:r>
      <w:r w:rsidR="00030559">
        <w:rPr>
          <w:rFonts w:ascii="Times New Roman" w:hAnsi="Times New Roman" w:cs="Times New Roman"/>
          <w:sz w:val="28"/>
          <w:szCs w:val="28"/>
        </w:rPr>
        <w:lastRenderedPageBreak/>
        <w:t>удовлетворить присущую ему любознательность, почувствовать себя ученым, исследователем, первооткрывателем.</w:t>
      </w:r>
    </w:p>
    <w:p w:rsidR="00DE3321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559">
        <w:rPr>
          <w:rFonts w:ascii="Times New Roman" w:hAnsi="Times New Roman" w:cs="Times New Roman"/>
          <w:sz w:val="28"/>
          <w:szCs w:val="28"/>
        </w:rPr>
        <w:t>В на</w:t>
      </w:r>
      <w:bookmarkStart w:id="0" w:name="_GoBack"/>
      <w:bookmarkEnd w:id="0"/>
      <w:r w:rsidR="00030559">
        <w:rPr>
          <w:rFonts w:ascii="Times New Roman" w:hAnsi="Times New Roman" w:cs="Times New Roman"/>
          <w:sz w:val="28"/>
          <w:szCs w:val="28"/>
        </w:rPr>
        <w:t>шем ДОУ проводится большая работа по формированию у дошкольников начал экологической культуры</w:t>
      </w:r>
      <w:r w:rsidR="00DE3321">
        <w:rPr>
          <w:rFonts w:ascii="Times New Roman" w:hAnsi="Times New Roman" w:cs="Times New Roman"/>
          <w:sz w:val="28"/>
          <w:szCs w:val="28"/>
        </w:rPr>
        <w:t>. Основным содержанием работы является  ознакомление дошкольников с миром живой и неживой природы посредством детского экспериментирования. Работа делится на несколько этапов, в соответствии с возрастом детей.</w:t>
      </w:r>
    </w:p>
    <w:p w:rsidR="00DE3321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321">
        <w:rPr>
          <w:rFonts w:ascii="Times New Roman" w:hAnsi="Times New Roman" w:cs="Times New Roman"/>
          <w:sz w:val="28"/>
          <w:szCs w:val="28"/>
        </w:rPr>
        <w:t>1 этап (2-4 года) «Познаем, играя».</w:t>
      </w:r>
    </w:p>
    <w:p w:rsidR="00A0108D" w:rsidRDefault="00DE3321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возрасте, чтобы заинтересовать малышей, элементарные опыты проводятся в виде игр. Учитывая особенности детской природы, дети младших групп не способны концентрировать внимание на одном объекте долговременно, поэтому опыты не требуют длительного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даются общие представления о ярких отличительных признаках и свойствах: песок сухой (мокрый, влажный), сыплется (лепится), снег белый (пушистый, холодный), тает, лепится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показу взрослого дети обследуют объекты с помощью зрительно-осязательных действий и на этой основе вычленяют признаки и свойства.</w:t>
      </w:r>
    </w:p>
    <w:p w:rsidR="00030559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представления об объектах живой и неживой природы даю</w:t>
      </w:r>
      <w:r w:rsidR="008F2F21">
        <w:rPr>
          <w:rFonts w:ascii="Times New Roman" w:hAnsi="Times New Roman" w:cs="Times New Roman"/>
          <w:sz w:val="28"/>
          <w:szCs w:val="28"/>
        </w:rPr>
        <w:t>тся в играх- эксперимента</w:t>
      </w:r>
      <w:r>
        <w:rPr>
          <w:rFonts w:ascii="Times New Roman" w:hAnsi="Times New Roman" w:cs="Times New Roman"/>
          <w:sz w:val="28"/>
          <w:szCs w:val="28"/>
        </w:rPr>
        <w:t>х. Такие игры почти неразличимы от развлечения. Существенное значение в играх такого типа имеет использование художественной литературы и персонажей (Капелька, Снеговик)</w:t>
      </w:r>
      <w:r w:rsidR="00C32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помогают малышам лучше осваивать новые знания о природе.</w:t>
      </w:r>
    </w:p>
    <w:p w:rsidR="00A0108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этап (4-5 лет)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рядом».</w:t>
      </w:r>
    </w:p>
    <w:p w:rsidR="00A0108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продолжают знакомиться со свойствами и качествами</w:t>
      </w:r>
      <w:r w:rsidR="008F2F21">
        <w:rPr>
          <w:rFonts w:ascii="Times New Roman" w:hAnsi="Times New Roman" w:cs="Times New Roman"/>
          <w:sz w:val="28"/>
          <w:szCs w:val="28"/>
        </w:rPr>
        <w:t>, присущими предметам и материалам (прозрачность – непрозрачность, мягкость – твердость) и т.д., учатся определять явления неживой природы (превращение воды в лёд, появление инея). Происходит знакомство со способами выращивания растений (из семян, из части растения), формируются понятия о важном</w:t>
      </w:r>
      <w:r w:rsidR="00C8152F">
        <w:rPr>
          <w:rFonts w:ascii="Times New Roman" w:hAnsi="Times New Roman" w:cs="Times New Roman"/>
          <w:sz w:val="28"/>
          <w:szCs w:val="28"/>
        </w:rPr>
        <w:t>:</w:t>
      </w:r>
      <w:r w:rsidR="008F2F21">
        <w:rPr>
          <w:rFonts w:ascii="Times New Roman" w:hAnsi="Times New Roman" w:cs="Times New Roman"/>
          <w:sz w:val="28"/>
          <w:szCs w:val="28"/>
        </w:rPr>
        <w:t xml:space="preserve"> значении воды, тепла и света для всего живого на земле. Часть опытов также проводится в виде игр- экспериментов.</w:t>
      </w:r>
    </w:p>
    <w:p w:rsidR="008F2F21" w:rsidRDefault="008F2F21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впервые начинают проводиться эксперименты по выяснению причин отдельных явлений, например: «Почему на солнце вода испаряется быстрее, чем в тени?» С помощью наводящих вопросов дети учатся выделять главное, сравнивать два объекта или состояния одного и того же объекта, находить между ними разницу, например: лёд и вода, вода и пар</w:t>
      </w:r>
      <w:r w:rsidR="00290B31">
        <w:rPr>
          <w:rFonts w:ascii="Times New Roman" w:hAnsi="Times New Roman" w:cs="Times New Roman"/>
          <w:sz w:val="28"/>
          <w:szCs w:val="28"/>
        </w:rPr>
        <w:t>. С детьми данного возраста можно начать проводить длительные наблюдения, фиксировать результаты в дневнике наблюдений.</w:t>
      </w:r>
    </w:p>
    <w:p w:rsidR="00822563" w:rsidRDefault="00822563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63" w:rsidRDefault="00822563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B31" w:rsidRDefault="00290B31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 этап (5-7 лет) «Клуб Почемучка».</w:t>
      </w:r>
    </w:p>
    <w:p w:rsidR="00290B31" w:rsidRDefault="00290B31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возрасте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Дети старшего дошкольного возраста закрепляют знания о физических свойствах предметов, им даются представления о некоторых факторах окружающей среды (</w:t>
      </w:r>
      <w:r w:rsidR="00822563">
        <w:rPr>
          <w:rFonts w:ascii="Times New Roman" w:hAnsi="Times New Roman" w:cs="Times New Roman"/>
          <w:sz w:val="28"/>
          <w:szCs w:val="28"/>
        </w:rPr>
        <w:t>Солнце, солнечная энергия,</w:t>
      </w:r>
      <w:r>
        <w:rPr>
          <w:rFonts w:ascii="Times New Roman" w:hAnsi="Times New Roman" w:cs="Times New Roman"/>
          <w:sz w:val="28"/>
          <w:szCs w:val="28"/>
        </w:rPr>
        <w:t xml:space="preserve"> воздух,</w:t>
      </w:r>
      <w:r w:rsidR="00822563">
        <w:rPr>
          <w:rFonts w:ascii="Times New Roman" w:hAnsi="Times New Roman" w:cs="Times New Roman"/>
          <w:sz w:val="28"/>
          <w:szCs w:val="28"/>
        </w:rPr>
        <w:t xml:space="preserve"> температура воздуха, почва,</w:t>
      </w:r>
      <w:r>
        <w:rPr>
          <w:rFonts w:ascii="Times New Roman" w:hAnsi="Times New Roman" w:cs="Times New Roman"/>
          <w:sz w:val="28"/>
          <w:szCs w:val="28"/>
        </w:rPr>
        <w:t xml:space="preserve"> состав почвы,</w:t>
      </w:r>
      <w:r w:rsidR="00822563">
        <w:rPr>
          <w:rFonts w:ascii="Times New Roman" w:hAnsi="Times New Roman" w:cs="Times New Roman"/>
          <w:sz w:val="28"/>
          <w:szCs w:val="28"/>
        </w:rPr>
        <w:t xml:space="preserve"> вода, зависимость жизни на Земле от этих факторов). Особую роль в старшем дошкольном возрасте играют занятия из цикла «Клуб Почемучка». Это занятия познавательного характера, на них дети узнают много нового о таких явлениях, как вулкан, происхождение гор, островов и т.д. Кроме  этого дети учатся создавать эти явления искусственно, в ходе экспериментирования, например, выкладывают макеты островов, устраивают «извержение» вулкана. Помогают детям постичь удивительное персонажи Дед</w:t>
      </w:r>
      <w:proofErr w:type="gramStart"/>
      <w:r w:rsidR="0082256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22563">
        <w:rPr>
          <w:rFonts w:ascii="Times New Roman" w:hAnsi="Times New Roman" w:cs="Times New Roman"/>
          <w:sz w:val="28"/>
          <w:szCs w:val="28"/>
        </w:rPr>
        <w:t>най, Незнайка.</w:t>
      </w:r>
    </w:p>
    <w:p w:rsidR="00822563" w:rsidRDefault="00822563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всех этапах проведения исследовательской деятельности мы подчеркиваем важность того или иного объекта или природного явления, так как в природе нет ничего лишнего и ненужного. </w:t>
      </w:r>
      <w:r w:rsidR="002369D4">
        <w:rPr>
          <w:rFonts w:ascii="Times New Roman" w:hAnsi="Times New Roman" w:cs="Times New Roman"/>
          <w:sz w:val="28"/>
          <w:szCs w:val="28"/>
        </w:rPr>
        <w:t>Всё нужно любить и беречь во имя сохранения настоящей и будущей жизни на Земле.</w:t>
      </w:r>
    </w:p>
    <w:p w:rsidR="00A0108D" w:rsidRDefault="00A0108D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559" w:rsidRDefault="00030559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559" w:rsidRDefault="00030559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559" w:rsidRDefault="00030559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B1" w:rsidRPr="00A423B1" w:rsidRDefault="00A423B1" w:rsidP="00C81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3B1" w:rsidRPr="00A423B1" w:rsidSect="00030559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3B1"/>
    <w:rsid w:val="00030559"/>
    <w:rsid w:val="00033A5A"/>
    <w:rsid w:val="00185D12"/>
    <w:rsid w:val="002369D4"/>
    <w:rsid w:val="00290B31"/>
    <w:rsid w:val="00420147"/>
    <w:rsid w:val="005B712B"/>
    <w:rsid w:val="00822563"/>
    <w:rsid w:val="008F2F21"/>
    <w:rsid w:val="00A0108D"/>
    <w:rsid w:val="00A23004"/>
    <w:rsid w:val="00A423B1"/>
    <w:rsid w:val="00BF769D"/>
    <w:rsid w:val="00C326B9"/>
    <w:rsid w:val="00C8152F"/>
    <w:rsid w:val="00D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1224-12BE-4BD9-81A2-CC6C028B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4</cp:revision>
  <dcterms:created xsi:type="dcterms:W3CDTF">2012-11-23T05:11:00Z</dcterms:created>
  <dcterms:modified xsi:type="dcterms:W3CDTF">2013-09-16T15:41:00Z</dcterms:modified>
</cp:coreProperties>
</file>