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23" w:rsidRDefault="000A2923" w:rsidP="000A2923">
      <w:pPr>
        <w:tabs>
          <w:tab w:val="left" w:pos="8063"/>
        </w:tabs>
        <w:outlineLvl w:val="0"/>
        <w:rPr>
          <w:b/>
          <w:sz w:val="28"/>
          <w:szCs w:val="28"/>
        </w:rPr>
      </w:pPr>
      <w:r>
        <w:rPr>
          <w:b/>
          <w:sz w:val="28"/>
        </w:rPr>
        <w:t>К</w:t>
      </w:r>
      <w:r>
        <w:rPr>
          <w:b/>
          <w:sz w:val="28"/>
          <w:szCs w:val="28"/>
        </w:rPr>
        <w:t>онспект  открытого  занятия  по  православной  культуре</w:t>
      </w:r>
    </w:p>
    <w:p w:rsidR="000A2923" w:rsidRDefault="000A2923" w:rsidP="000A2923">
      <w:pPr>
        <w:tabs>
          <w:tab w:val="left" w:pos="8063"/>
        </w:tabs>
        <w:rPr>
          <w:b/>
          <w:sz w:val="28"/>
          <w:szCs w:val="28"/>
        </w:rPr>
      </w:pPr>
    </w:p>
    <w:p w:rsidR="000A2923" w:rsidRDefault="000A2923" w:rsidP="000A2923">
      <w:pPr>
        <w:tabs>
          <w:tab w:val="left" w:pos="8063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ЗЕМНАЯ  ЖИЗНЬ  ИИСУСА  ХРИСТА</w:t>
      </w:r>
    </w:p>
    <w:p w:rsidR="000A2923" w:rsidRDefault="000A2923" w:rsidP="000A2923">
      <w:pPr>
        <w:tabs>
          <w:tab w:val="left" w:pos="806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( младенчество, отрочество, юность)</w:t>
      </w:r>
    </w:p>
    <w:p w:rsidR="000A2923" w:rsidRDefault="000A2923" w:rsidP="000A2923">
      <w:pPr>
        <w:tabs>
          <w:tab w:val="left" w:pos="8063"/>
        </w:tabs>
        <w:rPr>
          <w:b/>
          <w:sz w:val="28"/>
          <w:szCs w:val="28"/>
        </w:rPr>
      </w:pPr>
    </w:p>
    <w:p w:rsidR="000A2923" w:rsidRDefault="000A2923" w:rsidP="000A2923">
      <w:pPr>
        <w:tabs>
          <w:tab w:val="left" w:pos="8063"/>
        </w:tabs>
        <w:rPr>
          <w:b/>
          <w:sz w:val="28"/>
          <w:szCs w:val="28"/>
        </w:rPr>
      </w:pPr>
    </w:p>
    <w:p w:rsidR="000A2923" w:rsidRDefault="000A2923" w:rsidP="000A2923">
      <w:pPr>
        <w:tabs>
          <w:tab w:val="left" w:pos="8063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Программные  задачи: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продолжать  знакомить  детей  с  земной  жизнью  Иисуса  Христа  от    Рождества  до  Крещения, закрепить  и  уточнить  знания  о        православных  богослужениях, таинствах, и  обычаях, культуре     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>поведения  в  православной  церкви.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Продолжать  развивать  связную  речь, обогащать  и  активизировать  словарь  православными  терминами.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Воспитывать  культуру  речевого  общения, любовь  к  </w:t>
      </w:r>
      <w:proofErr w:type="gramStart"/>
      <w:r>
        <w:rPr>
          <w:sz w:val="28"/>
          <w:szCs w:val="28"/>
        </w:rPr>
        <w:t>ближнему</w:t>
      </w:r>
      <w:proofErr w:type="gramEnd"/>
      <w:r>
        <w:rPr>
          <w:sz w:val="28"/>
          <w:szCs w:val="28"/>
        </w:rPr>
        <w:t>.</w:t>
      </w:r>
    </w:p>
    <w:p w:rsidR="000A2923" w:rsidRDefault="000A2923" w:rsidP="000A2923">
      <w:pPr>
        <w:tabs>
          <w:tab w:val="left" w:pos="8063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0A2923" w:rsidRDefault="000A2923" w:rsidP="000A2923">
      <w:pPr>
        <w:tabs>
          <w:tab w:val="left" w:pos="8063"/>
        </w:tabs>
        <w:outlineLvl w:val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b/>
          <w:sz w:val="28"/>
          <w:szCs w:val="28"/>
        </w:rPr>
        <w:t>Новые  слова  и  понятия: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церковь, храм, парафин, воск, купол, колокола, лампада, православные  христиане, Богородица, святые, лик, икона, Иоанн  Креститель, Святой  Дух, Крещение, отрок, Богочеловек, Пресвятая  Троица, Крестное  знамение.</w:t>
      </w:r>
      <w:proofErr w:type="gramEnd"/>
    </w:p>
    <w:p w:rsidR="000A2923" w:rsidRDefault="000A2923" w:rsidP="000A2923">
      <w:pPr>
        <w:tabs>
          <w:tab w:val="left" w:pos="8063"/>
        </w:tabs>
        <w:rPr>
          <w:b/>
          <w:i/>
          <w:sz w:val="28"/>
          <w:szCs w:val="28"/>
        </w:rPr>
      </w:pPr>
    </w:p>
    <w:p w:rsidR="000A2923" w:rsidRDefault="000A2923" w:rsidP="000A2923">
      <w:pPr>
        <w:tabs>
          <w:tab w:val="left" w:pos="8063"/>
        </w:tabs>
        <w:outlineLvl w:val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b/>
          <w:sz w:val="28"/>
          <w:szCs w:val="28"/>
        </w:rPr>
        <w:t>Материал: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посылка, бытовые  и  церковные  свечи, подсвечники, кассета  с  духовными  песнопениями, работы  детей  с  эскизами  церквей, </w:t>
      </w:r>
      <w:proofErr w:type="spellStart"/>
      <w:r>
        <w:rPr>
          <w:sz w:val="28"/>
          <w:szCs w:val="28"/>
        </w:rPr>
        <w:t>голубая</w:t>
      </w:r>
      <w:proofErr w:type="spellEnd"/>
      <w:r>
        <w:rPr>
          <w:sz w:val="28"/>
          <w:szCs w:val="28"/>
        </w:rPr>
        <w:t xml:space="preserve">  гуашь, поролон, иконы: Богородица  с  младенцем, Богородица  с  подростком  Иисусом, Иисус  Христос, полотенце.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</w:p>
    <w:p w:rsidR="000A2923" w:rsidRDefault="000A2923" w:rsidP="000A2923">
      <w:pPr>
        <w:tabs>
          <w:tab w:val="left" w:pos="8063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Предварительная  работа: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чтение  и  рассматривание  иллюстраций  «Детской  библии», слушание  кассет  на  магнитофоне « Жизнь  Иисуса»,  заучивание  стихов  Е. Санина «Православная  азбука  для  детей», монаха  Лазаря « Христос  Отрок», рассматривание  и  беседы  по  иллюстрациям «Православные  церкви  России», заучивание  слов  и  пение  песни  « Слава  Богу  за  всё».</w:t>
      </w:r>
    </w:p>
    <w:p w:rsidR="000A2923" w:rsidRDefault="000A2923" w:rsidP="000A2923">
      <w:pPr>
        <w:tabs>
          <w:tab w:val="left" w:pos="8063"/>
        </w:tabs>
        <w:rPr>
          <w:b/>
          <w:sz w:val="28"/>
          <w:szCs w:val="28"/>
        </w:rPr>
      </w:pPr>
    </w:p>
    <w:p w:rsidR="000A2923" w:rsidRDefault="000A2923" w:rsidP="000A2923">
      <w:pPr>
        <w:tabs>
          <w:tab w:val="left" w:pos="8063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Ход  занятия:</w:t>
      </w:r>
    </w:p>
    <w:p w:rsidR="000A2923" w:rsidRDefault="000A2923" w:rsidP="000A2923">
      <w:pPr>
        <w:tabs>
          <w:tab w:val="left" w:pos="8063"/>
        </w:tabs>
        <w:rPr>
          <w:b/>
          <w:i/>
          <w:sz w:val="28"/>
          <w:szCs w:val="28"/>
        </w:rPr>
      </w:pP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>-Ребята, сегодня  я  получила  необычную  посылку (рассматривание  посылки).  Как  вы  думаете, что  в  ней  может  быть? (ответы  детей).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>- Давайте  откроем. Ой, да  в  ней  какая-то  записка.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     « Дорогие  ребята! Отгадайте  загадку  и  узнаете, что  в  ней  находится. Надеюсь, что  эта  вещь  поможет  вам  узнать  о  многом  интересном.  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>».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Голова  огнём  пылает, 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Тело  тает  и  сгорает.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Я  полезной  быть  хочу: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Лампы  нет – я  посвечу.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-Дети, что  это? ( Свеча).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>-Когда  и  где  мы  используем  свечи? ( После  ответов  детей  показываю  разные  декоративные  свечи).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>-Давайте  рассмотрим  свечу. Она  сделана  из  парафина, внутри  у  неё  фитилёк. Чтобы  она  горела  её  нужно  поджечь  спичками (опыт  со  свечой).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>- Ребята, чем  мы  с  вами  рисуем  на  занятиях по рисованию? (Красками, карандашами,  мелками, фломастерами, палочкой  на  песке…).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-Сегодня  я  познакомлю  вас  ещё  с  одним  нетрадиционным  способом  рисования – свечой. На  предыдущем  занятии  по  рисованию  мы  с  вами  выполнили  эскиз  церкви  простым  карандашом. Сейчас  мы  с  вами  этот  рисунок  ещё  раз  прорисуем  свечой, а  потом  </w:t>
      </w:r>
      <w:proofErr w:type="spellStart"/>
      <w:r>
        <w:rPr>
          <w:sz w:val="28"/>
          <w:szCs w:val="28"/>
        </w:rPr>
        <w:t>затонируем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 гуашью. (  В  музыкальном  сопровождении  дети  выполняют  методы  и  приёмы  рисования  свечой).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>-Какие  красивые  получились  рисунки, мы  с  вами  настоящие  художники. Давайте  вспомним  стихи  о  храмах.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</w:p>
    <w:p w:rsidR="000A2923" w:rsidRDefault="000A2923" w:rsidP="000A2923">
      <w:pPr>
        <w:tabs>
          <w:tab w:val="left" w:pos="806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1)    Мы  ходили  редко  в  храм.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     А  теперь  мы  часто  там.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     Почему? Да  потому,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     Что  узнала  точно  мама –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     Нет  спасения  без  храма.</w:t>
      </w:r>
    </w:p>
    <w:p w:rsidR="000A2923" w:rsidRDefault="000A2923" w:rsidP="000A2923">
      <w:pPr>
        <w:tabs>
          <w:tab w:val="left" w:pos="806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2)    Вслед  смотри  без  укоризны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     Тем, кто  в  церковь  не  идёт.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     Пожалей  их: после  жизни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     Что  хорошего  их  ждёт.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</w:p>
    <w:p w:rsidR="000A2923" w:rsidRDefault="000A2923" w:rsidP="000A2923">
      <w:pPr>
        <w:tabs>
          <w:tab w:val="left" w:pos="806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3)    Остров  небесный  на  грешной  земле –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      Вот  что  такое  храм!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      Чтобы  совсем  не  погибнуть  во  зле,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      Богом  дарован  он  нам! 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A2923" w:rsidRDefault="000A2923" w:rsidP="000A2923">
      <w:pPr>
        <w:tabs>
          <w:tab w:val="left" w:pos="806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4)    Этот -  дом  не  просто  дом: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     Он  красивый  и  с  крестом.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     Золотые  купола,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     Звонкие  колокола!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      Помолиться  в  этот  дом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      Ходят  в  трепете  святом.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      По  утрам  и  вечерам.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      Это  православный  храм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- Ребята, вы  молодцы, хорошо  рассказали  о  храме. Храмы  создаются  для  прославления  </w:t>
      </w:r>
      <w:proofErr w:type="gramStart"/>
      <w:r>
        <w:rPr>
          <w:sz w:val="28"/>
          <w:szCs w:val="28"/>
        </w:rPr>
        <w:t>Бога</w:t>
      </w:r>
      <w:proofErr w:type="gramEnd"/>
      <w:r>
        <w:rPr>
          <w:sz w:val="28"/>
          <w:szCs w:val="28"/>
        </w:rPr>
        <w:t xml:space="preserve">  и  является  местом, где  верующие  собираются  на  молитву, особенно  на  Божественную  Литургию.  Православный  храм  называют  церковью.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На  что  похож  купол  церкви?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>- Да,  на  свечу – пламенность  молитвы  и  наше  устремление  к  Богу.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>- Что  нужно  сделать  перед  входом  в  церковь?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>Правильно, для  крестного  знамения  мы  должны  сложить  три  пальца  правой  руки  ровно  вместе, а  два  прижимаем  к  ладони. Сложенные  три  пальца  означают  нашу  веру  в  Бога  Отца, Бога  Сына  и  Бога  Святого  Духа.  Два  последних – две  природы  Иисуса  Христа: божественную  и  человеческую. ( Рассказ  сопровождаю  показом).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>Сначала  мы  прикладываем  пальцы  себе  на  лоб, освящаем  свои  мысли,  потом  на  живот – для  освящения  внутренних  чувств, затем  на  правое  и  левое  плечо – для  освящения  наших  сил  и  действий. Тем  самым  мы  изображаем  на  себе  крест. В  кресте  сила  Божья, поэтому  все  молитвы, богослужения, таинства  и  Священнодействия  православной  церкви  сопровождаются  крестным  знамением.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>- Что  можно  увидеть  в  церкви?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>- Ребята, церковная  свеча сделана  из  воска, а  не  из  парафина. Её  освящают  священнослужители. Свет  её  символизирует  самого  Христа.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>- Что  делают  верующие  со  свечами  в  церкви? (Держат  в  руках, когда  молятся; ставят  к  иконам…).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- Слово  «икона» - значит  «образ».  Согласно  древней  традиции  иконы  пишут (изображают)  красками  на  доске. На  них  изображения - Иисуса  Христа, Богородицы, святых  и  священные  библейские   события. 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>- Какие  у  вас  дома  есть  иконы?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- В  наше  время  в  православных  лавках  можно  купить  из  разных  материалов: картона,  керамики, дерева…Их  носят  на  груди   (нагрудные), ставят  в  автомашины, на  полку  в доме. Обычно  в  доме  она  находится  в  углу  восточной  стороны, украшенная  красивым  полотенцем  и  лампадой. 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>- Дети, посмотрите  на  эти  иконы (выставляю  три  иконы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>- Кто  на  них  изображён?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>- Чем  отличаются  иконы? ( Иисус  на  них  в  разном  возрасте: младенец, подросток, юноша).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>- Давайте  вспомним  жизнь  Иисуса  от  Его  рождения  до  крещения.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>( Чтение  стихотворения  монаха  Лазаря « Христос  отрок»).</w:t>
      </w:r>
    </w:p>
    <w:p w:rsidR="000A2923" w:rsidRDefault="000A2923" w:rsidP="000A2923">
      <w:pPr>
        <w:tabs>
          <w:tab w:val="left" w:pos="8063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Смиренно  жил  отрок  Христос  в  </w:t>
      </w:r>
      <w:proofErr w:type="spellStart"/>
      <w:r>
        <w:rPr>
          <w:sz w:val="28"/>
          <w:szCs w:val="28"/>
        </w:rPr>
        <w:t>Назарете</w:t>
      </w:r>
      <w:proofErr w:type="spellEnd"/>
      <w:r>
        <w:rPr>
          <w:sz w:val="28"/>
          <w:szCs w:val="28"/>
        </w:rPr>
        <w:t xml:space="preserve">, </w:t>
      </w:r>
    </w:p>
    <w:p w:rsidR="000A2923" w:rsidRDefault="000A2923" w:rsidP="000A2923">
      <w:pPr>
        <w:tabs>
          <w:tab w:val="left" w:pos="8063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И  это  сегодня  так  дивно  для  нас!</w:t>
      </w:r>
    </w:p>
    <w:p w:rsidR="000A2923" w:rsidRDefault="000A2923" w:rsidP="000A2923">
      <w:pPr>
        <w:tabs>
          <w:tab w:val="left" w:pos="8063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Он  рос  в  послушанье, как  многие  дети,</w:t>
      </w:r>
    </w:p>
    <w:p w:rsidR="000A2923" w:rsidRDefault="000A2923" w:rsidP="000A2923">
      <w:pPr>
        <w:tabs>
          <w:tab w:val="left" w:pos="8063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Безвестным</w:t>
      </w:r>
      <w:proofErr w:type="gramEnd"/>
      <w:r>
        <w:rPr>
          <w:sz w:val="28"/>
          <w:szCs w:val="28"/>
        </w:rPr>
        <w:t>…пока  не  настал  Его  час.</w:t>
      </w:r>
    </w:p>
    <w:p w:rsidR="000A2923" w:rsidRDefault="000A2923" w:rsidP="000A2923">
      <w:pPr>
        <w:tabs>
          <w:tab w:val="left" w:pos="8063"/>
        </w:tabs>
        <w:ind w:hanging="360"/>
        <w:rPr>
          <w:sz w:val="28"/>
          <w:szCs w:val="28"/>
        </w:rPr>
      </w:pPr>
    </w:p>
    <w:p w:rsidR="000A2923" w:rsidRDefault="000A2923" w:rsidP="000A2923">
      <w:pPr>
        <w:tabs>
          <w:tab w:val="left" w:pos="8063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Не  рос  Он  бездумно, подобно  растенью,</w:t>
      </w:r>
    </w:p>
    <w:p w:rsidR="000A2923" w:rsidRDefault="000A2923" w:rsidP="000A2923">
      <w:pPr>
        <w:tabs>
          <w:tab w:val="left" w:pos="8063"/>
        </w:tabs>
        <w:ind w:hanging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А  с  детства  труды  добровольные  нёс, -</w:t>
      </w:r>
    </w:p>
    <w:p w:rsidR="000A2923" w:rsidRDefault="000A2923" w:rsidP="000A2923">
      <w:pPr>
        <w:tabs>
          <w:tab w:val="left" w:pos="8063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Иосифу, плотнику, был  подмастерье,</w:t>
      </w:r>
    </w:p>
    <w:p w:rsidR="000A2923" w:rsidRDefault="000A2923" w:rsidP="000A2923">
      <w:pPr>
        <w:tabs>
          <w:tab w:val="left" w:pos="8063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А  Матери  верный  Её  водонос.</w:t>
      </w:r>
    </w:p>
    <w:p w:rsidR="000A2923" w:rsidRDefault="000A2923" w:rsidP="000A2923">
      <w:pPr>
        <w:tabs>
          <w:tab w:val="left" w:pos="8063"/>
        </w:tabs>
        <w:ind w:hanging="360"/>
        <w:rPr>
          <w:sz w:val="28"/>
          <w:szCs w:val="28"/>
        </w:rPr>
      </w:pPr>
    </w:p>
    <w:p w:rsidR="000A2923" w:rsidRDefault="000A2923" w:rsidP="000A2923">
      <w:pPr>
        <w:tabs>
          <w:tab w:val="left" w:pos="8063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Ослу</w:t>
      </w:r>
      <w:proofErr w:type="spellEnd"/>
      <w:r>
        <w:rPr>
          <w:sz w:val="28"/>
          <w:szCs w:val="28"/>
        </w:rPr>
        <w:t>, что  Его  согревал  в  Вифлееме,</w:t>
      </w:r>
    </w:p>
    <w:p w:rsidR="000A2923" w:rsidRDefault="000A2923" w:rsidP="000A2923">
      <w:pPr>
        <w:tabs>
          <w:tab w:val="left" w:pos="8063"/>
        </w:tabs>
        <w:ind w:hanging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proofErr w:type="gramStart"/>
      <w:r>
        <w:rPr>
          <w:sz w:val="28"/>
          <w:szCs w:val="28"/>
        </w:rPr>
        <w:t>Лежащего</w:t>
      </w:r>
      <w:proofErr w:type="gramEnd"/>
      <w:r>
        <w:rPr>
          <w:sz w:val="28"/>
          <w:szCs w:val="28"/>
        </w:rPr>
        <w:t xml:space="preserve">  в  яслях,  дыханьем  своим,</w:t>
      </w:r>
    </w:p>
    <w:p w:rsidR="000A2923" w:rsidRDefault="000A2923" w:rsidP="000A2923">
      <w:pPr>
        <w:tabs>
          <w:tab w:val="left" w:pos="8063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Носил  Он  траву  и, не ведая  лени,</w:t>
      </w:r>
    </w:p>
    <w:p w:rsidR="000A2923" w:rsidRDefault="000A2923" w:rsidP="000A2923">
      <w:pPr>
        <w:tabs>
          <w:tab w:val="left" w:pos="8063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Ухаживал  в  каменном  стойле  за  ним.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A2923" w:rsidRDefault="000A2923" w:rsidP="000A2923">
      <w:pPr>
        <w:tabs>
          <w:tab w:val="left" w:pos="8063"/>
        </w:tabs>
        <w:ind w:hanging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И  часто  в  молен</w:t>
      </w:r>
      <w:proofErr w:type="gramStart"/>
      <w:r>
        <w:rPr>
          <w:sz w:val="28"/>
          <w:szCs w:val="28"/>
        </w:rPr>
        <w:t>ии  уе</w:t>
      </w:r>
      <w:proofErr w:type="gramEnd"/>
      <w:r>
        <w:rPr>
          <w:sz w:val="28"/>
          <w:szCs w:val="28"/>
        </w:rPr>
        <w:t>динённом</w:t>
      </w:r>
    </w:p>
    <w:p w:rsidR="000A2923" w:rsidRDefault="000A2923" w:rsidP="000A2923">
      <w:pPr>
        <w:tabs>
          <w:tab w:val="left" w:pos="8063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Его  небосвод  Галилеи  видал</w:t>
      </w:r>
    </w:p>
    <w:p w:rsidR="000A2923" w:rsidRDefault="000A2923" w:rsidP="000A2923">
      <w:pPr>
        <w:tabs>
          <w:tab w:val="left" w:pos="8063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Смирился  Господь  наш, живя  по  законам,</w:t>
      </w:r>
    </w:p>
    <w:p w:rsidR="000A2923" w:rsidRDefault="000A2923" w:rsidP="000A2923">
      <w:pPr>
        <w:tabs>
          <w:tab w:val="left" w:pos="8063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 сам  человечеству  дал.</w:t>
      </w:r>
    </w:p>
    <w:p w:rsidR="000A2923" w:rsidRDefault="000A2923" w:rsidP="000A2923">
      <w:pPr>
        <w:tabs>
          <w:tab w:val="left" w:pos="8063"/>
        </w:tabs>
        <w:ind w:hanging="360"/>
        <w:rPr>
          <w:sz w:val="28"/>
          <w:szCs w:val="28"/>
        </w:rPr>
      </w:pP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>- А  сейчас  я  предлагаю  вам  поиграть  в  игру  «Живая  картина». Кто-то  один  из  вас  будет  показывать  движения, имитируя  добрые  дела  Иисуса, а  мы  постараемся  угадать, что  он  делает. ( Носит  воду, Колет  дрова, строгает  рубанком, косит  траву…).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>- Ребята, давайте  вспомним, что  случилось  с  Иисусом, когда  Ему  было  12 лет (ответы  детей  о  том, как  Его  потеряли  родители).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>- Когда  и  кто  крестил  Иисуса?  ( Иоанн  Креститель).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- Что  случилось, когда  Иисус  Христос выходил  из  воды? </w:t>
      </w:r>
      <w:proofErr w:type="gramStart"/>
      <w:r>
        <w:rPr>
          <w:sz w:val="28"/>
          <w:szCs w:val="28"/>
        </w:rPr>
        <w:t>(Появился  яркий  свет, словно  небеса  распахнулись, и  Дух  Божий, в  виде</w:t>
      </w:r>
      <w:proofErr w:type="gramEnd"/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Голубя,  сошёл  на  Иисуса. И  затем  прозвучал  таинственный  голос:       « Ты  Сын  Мой  возлюбленный, в  котором  Моё  благоволение». При  Крещении  люди  могли  видеть, что  в  лице  Иисуса  Христа  явился  Богочеловек. Он  есть  Пресвятая  Троица:  </w:t>
      </w:r>
      <w:proofErr w:type="gramStart"/>
      <w:r>
        <w:rPr>
          <w:sz w:val="28"/>
          <w:szCs w:val="28"/>
        </w:rPr>
        <w:t>Бог  Отец  говорил,  Бог  Сын  крестился, Бог  Дух  Святой  спустился  в  виде  голубя).</w:t>
      </w:r>
      <w:proofErr w:type="gramEnd"/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>- Когда  православные  верующие  отмечают  Крещение  Господне?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>- Что  делают  верующие  в  этот  день?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- Дети, я  думаю, что  мы  выполнили  пожелание  </w:t>
      </w:r>
      <w:proofErr w:type="spellStart"/>
      <w:r>
        <w:rPr>
          <w:sz w:val="28"/>
          <w:szCs w:val="28"/>
        </w:rPr>
        <w:t>Знайки</w:t>
      </w:r>
      <w:proofErr w:type="spellEnd"/>
      <w:r>
        <w:rPr>
          <w:sz w:val="28"/>
          <w:szCs w:val="28"/>
        </w:rPr>
        <w:t xml:space="preserve">, сегодня  много  </w:t>
      </w:r>
      <w:proofErr w:type="gramStart"/>
      <w:r>
        <w:rPr>
          <w:sz w:val="28"/>
          <w:szCs w:val="28"/>
        </w:rPr>
        <w:t>вспомнили  что-то  узнали</w:t>
      </w:r>
      <w:proofErr w:type="gramEnd"/>
      <w:r>
        <w:rPr>
          <w:sz w:val="28"/>
          <w:szCs w:val="28"/>
        </w:rPr>
        <w:t xml:space="preserve">  нового. Занятие  я  предлагаю  закончить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>песней «Слава  Богу  за  всё!». ( Дети  исполняют  песню  с  зажженными  свечами).</w:t>
      </w:r>
    </w:p>
    <w:p w:rsidR="000A2923" w:rsidRDefault="000A2923" w:rsidP="000A2923">
      <w:pPr>
        <w:tabs>
          <w:tab w:val="left" w:pos="806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Где-то  там  далеко  и  когда-то  давно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Жил  премудрый  и  опытный  старец.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Он  всегда  говорил, неустанно  твердил: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«Слава  Богу  за  скорбь  и  за  радость!».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</w:p>
    <w:p w:rsidR="000A2923" w:rsidRDefault="000A2923" w:rsidP="000A2923">
      <w:pPr>
        <w:tabs>
          <w:tab w:val="left" w:pos="806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Припев:     Слава  Богу  за  всё! Слава  Богу  за  всё!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Слава  Богу  за  скорбь  и  за  радость!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Если  будет  печаль,  и  болезни, и  скорбь,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За  Христа  пострадать  нам  придется,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Никого  не  вини, а  всегда  говори: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«Всё  от  Бога  нам  грешным, даётся» </w:t>
      </w:r>
    </w:p>
    <w:p w:rsidR="000A2923" w:rsidRDefault="000A2923" w:rsidP="000A2923">
      <w:pPr>
        <w:tabs>
          <w:tab w:val="left" w:pos="8063"/>
        </w:tabs>
        <w:rPr>
          <w:sz w:val="28"/>
          <w:szCs w:val="28"/>
        </w:rPr>
      </w:pPr>
    </w:p>
    <w:p w:rsidR="000A2923" w:rsidRDefault="000A2923" w:rsidP="000A2923">
      <w:pPr>
        <w:tabs>
          <w:tab w:val="left" w:pos="8063"/>
        </w:tabs>
        <w:rPr>
          <w:b/>
          <w:i/>
          <w:sz w:val="28"/>
          <w:szCs w:val="28"/>
        </w:rPr>
      </w:pPr>
    </w:p>
    <w:p w:rsidR="004B6816" w:rsidRPr="000A2923" w:rsidRDefault="004B6816">
      <w:pPr>
        <w:rPr>
          <w:sz w:val="28"/>
          <w:szCs w:val="28"/>
        </w:rPr>
      </w:pPr>
    </w:p>
    <w:sectPr w:rsidR="004B6816" w:rsidRPr="000A2923" w:rsidSect="004B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2923"/>
    <w:rsid w:val="000A2923"/>
    <w:rsid w:val="004B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1297</Words>
  <Characters>7394</Characters>
  <Application>Microsoft Office Word</Application>
  <DocSecurity>0</DocSecurity>
  <Lines>61</Lines>
  <Paragraphs>17</Paragraphs>
  <ScaleCrop>false</ScaleCrop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2012-12-29T17:11:00Z</dcterms:created>
  <dcterms:modified xsi:type="dcterms:W3CDTF">2012-12-29T17:11:00Z</dcterms:modified>
</cp:coreProperties>
</file>