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C4" w:rsidRPr="00FD467D" w:rsidRDefault="005223C4" w:rsidP="005223C4">
      <w:pPr>
        <w:jc w:val="center"/>
      </w:pPr>
      <w:r>
        <w:rPr>
          <w:b/>
          <w:bCs/>
          <w:sz w:val="28"/>
        </w:rPr>
        <w:t>МБДОУ муниципальное бюджетное дошкольное образовательное учреждение: центр развития ребенка -  детский сад  № 4 «Золотая рыбка»</w:t>
      </w:r>
    </w:p>
    <w:p w:rsidR="005223C4" w:rsidRPr="00E77D72" w:rsidRDefault="005223C4" w:rsidP="005223C4">
      <w:pPr>
        <w:jc w:val="center"/>
      </w:pPr>
    </w:p>
    <w:p w:rsidR="005223C4" w:rsidRPr="00E77D72" w:rsidRDefault="005223C4" w:rsidP="005223C4"/>
    <w:p w:rsidR="005223C4" w:rsidRDefault="005223C4" w:rsidP="005223C4"/>
    <w:p w:rsidR="005223C4" w:rsidRDefault="005223C4" w:rsidP="005223C4"/>
    <w:p w:rsidR="005223C4" w:rsidRPr="00E77D72" w:rsidRDefault="005223C4" w:rsidP="005223C4"/>
    <w:p w:rsidR="005223C4" w:rsidRPr="00E77D72" w:rsidRDefault="005223C4" w:rsidP="005223C4">
      <w:pPr>
        <w:pStyle w:val="1"/>
        <w:ind w:firstLine="709"/>
      </w:pPr>
    </w:p>
    <w:p w:rsidR="005223C4" w:rsidRPr="00FD467D" w:rsidRDefault="005223C4" w:rsidP="005223C4">
      <w:pPr>
        <w:pStyle w:val="ab"/>
        <w:tabs>
          <w:tab w:val="left" w:pos="708"/>
        </w:tabs>
        <w:suppressAutoHyphens/>
        <w:jc w:val="center"/>
        <w:rPr>
          <w:sz w:val="40"/>
          <w:szCs w:val="40"/>
        </w:rPr>
      </w:pPr>
      <w:r w:rsidRPr="00FD467D">
        <w:rPr>
          <w:sz w:val="40"/>
          <w:szCs w:val="40"/>
        </w:rPr>
        <w:t>Работа по самообразованию</w:t>
      </w:r>
    </w:p>
    <w:p w:rsidR="005223C4" w:rsidRPr="00FD467D" w:rsidRDefault="005223C4" w:rsidP="005223C4">
      <w:pPr>
        <w:pStyle w:val="ab"/>
        <w:tabs>
          <w:tab w:val="left" w:pos="708"/>
        </w:tabs>
        <w:suppressAutoHyphens/>
        <w:jc w:val="center"/>
        <w:rPr>
          <w:sz w:val="40"/>
          <w:szCs w:val="40"/>
        </w:rPr>
      </w:pPr>
    </w:p>
    <w:p w:rsidR="005223C4" w:rsidRPr="00FD467D" w:rsidRDefault="005223C4" w:rsidP="005223C4">
      <w:pPr>
        <w:pStyle w:val="ab"/>
        <w:tabs>
          <w:tab w:val="left" w:pos="708"/>
        </w:tabs>
        <w:suppressAutoHyphens/>
        <w:jc w:val="center"/>
        <w:rPr>
          <w:sz w:val="40"/>
          <w:szCs w:val="40"/>
        </w:rPr>
      </w:pPr>
      <w:r w:rsidRPr="00FD467D">
        <w:rPr>
          <w:sz w:val="40"/>
          <w:szCs w:val="40"/>
        </w:rPr>
        <w:t>По теме</w:t>
      </w:r>
      <w:r>
        <w:rPr>
          <w:sz w:val="40"/>
          <w:szCs w:val="40"/>
        </w:rPr>
        <w:t>:</w:t>
      </w:r>
    </w:p>
    <w:p w:rsidR="005223C4" w:rsidRPr="00FD467D" w:rsidRDefault="005223C4" w:rsidP="005223C4">
      <w:pPr>
        <w:suppressAutoHyphens/>
        <w:rPr>
          <w:sz w:val="40"/>
          <w:szCs w:val="40"/>
        </w:rPr>
      </w:pPr>
    </w:p>
    <w:p w:rsidR="005223C4" w:rsidRDefault="005223C4" w:rsidP="005223C4">
      <w:pPr>
        <w:suppressAutoHyphens/>
      </w:pPr>
    </w:p>
    <w:p w:rsidR="005223C4" w:rsidRDefault="005223C4" w:rsidP="005223C4">
      <w:pPr>
        <w:suppressAutoHyphens/>
      </w:pPr>
    </w:p>
    <w:p w:rsidR="005223C4" w:rsidRDefault="005223C4" w:rsidP="005223C4">
      <w:pPr>
        <w:suppressAutoHyphens/>
      </w:pPr>
    </w:p>
    <w:p w:rsidR="005223C4" w:rsidRDefault="005223C4" w:rsidP="005223C4">
      <w:pPr>
        <w:suppressAutoHyphens/>
      </w:pPr>
    </w:p>
    <w:p w:rsidR="005223C4" w:rsidRDefault="005223C4" w:rsidP="005223C4">
      <w:pPr>
        <w:suppressAutoHyphens/>
      </w:pPr>
    </w:p>
    <w:p w:rsidR="005223C4" w:rsidRPr="00E77D72" w:rsidRDefault="005223C4" w:rsidP="005223C4">
      <w:pPr>
        <w:suppressAutoHyphens/>
      </w:pPr>
    </w:p>
    <w:p w:rsidR="005223C4" w:rsidRPr="00FD467D" w:rsidRDefault="005223C4" w:rsidP="005223C4">
      <w:pPr>
        <w:suppressAutoHyphens/>
        <w:jc w:val="center"/>
        <w:rPr>
          <w:sz w:val="32"/>
          <w:szCs w:val="32"/>
          <w:u w:val="single"/>
        </w:rPr>
      </w:pPr>
      <w:r w:rsidRPr="00FD467D">
        <w:rPr>
          <w:b/>
          <w:bCs/>
          <w:sz w:val="32"/>
          <w:szCs w:val="32"/>
          <w:u w:val="single"/>
        </w:rPr>
        <w:t>«Развитие интеллектуально познавательных способностей у детей среднего возраста»</w:t>
      </w:r>
    </w:p>
    <w:p w:rsidR="005223C4" w:rsidRPr="00FD467D" w:rsidRDefault="005223C4" w:rsidP="005223C4">
      <w:pPr>
        <w:suppressAutoHyphens/>
        <w:jc w:val="center"/>
        <w:rPr>
          <w:sz w:val="32"/>
          <w:szCs w:val="32"/>
          <w:u w:val="single"/>
        </w:rPr>
      </w:pPr>
    </w:p>
    <w:p w:rsidR="005223C4" w:rsidRPr="00FD467D" w:rsidRDefault="005223C4" w:rsidP="005223C4">
      <w:pPr>
        <w:suppressAutoHyphens/>
        <w:jc w:val="center"/>
        <w:rPr>
          <w:sz w:val="32"/>
          <w:szCs w:val="32"/>
          <w:u w:val="single"/>
        </w:rPr>
      </w:pPr>
    </w:p>
    <w:p w:rsidR="005223C4" w:rsidRPr="00FD467D" w:rsidRDefault="005223C4" w:rsidP="005223C4">
      <w:pPr>
        <w:suppressAutoHyphens/>
        <w:jc w:val="center"/>
        <w:rPr>
          <w:sz w:val="32"/>
          <w:szCs w:val="32"/>
          <w:u w:val="single"/>
        </w:rPr>
      </w:pPr>
    </w:p>
    <w:p w:rsidR="005223C4" w:rsidRPr="00FD467D" w:rsidRDefault="005223C4" w:rsidP="005223C4">
      <w:pPr>
        <w:suppressAutoHyphens/>
        <w:jc w:val="center"/>
        <w:rPr>
          <w:u w:val="single"/>
        </w:rPr>
      </w:pPr>
    </w:p>
    <w:p w:rsidR="005223C4" w:rsidRPr="00FD467D" w:rsidRDefault="005223C4" w:rsidP="005223C4">
      <w:pPr>
        <w:suppressAutoHyphens/>
        <w:rPr>
          <w:u w:val="single"/>
        </w:rPr>
      </w:pPr>
    </w:p>
    <w:p w:rsidR="005223C4" w:rsidRPr="00FD467D" w:rsidRDefault="005223C4" w:rsidP="005223C4">
      <w:pPr>
        <w:suppressAutoHyphens/>
        <w:rPr>
          <w:u w:val="single"/>
        </w:rPr>
      </w:pPr>
    </w:p>
    <w:p w:rsidR="005223C4" w:rsidRPr="00FD467D" w:rsidRDefault="005223C4" w:rsidP="005223C4">
      <w:pPr>
        <w:suppressAutoHyphens/>
        <w:rPr>
          <w:u w:val="single"/>
        </w:rPr>
      </w:pPr>
    </w:p>
    <w:p w:rsidR="005223C4" w:rsidRPr="00E54D33" w:rsidRDefault="005223C4" w:rsidP="005223C4">
      <w:pPr>
        <w:suppressAutoHyphens/>
        <w:rPr>
          <w:lang w:val="en-US"/>
        </w:rPr>
      </w:pPr>
    </w:p>
    <w:p w:rsidR="005223C4" w:rsidRDefault="005223C4" w:rsidP="005223C4">
      <w:pPr>
        <w:suppressAutoHyphens/>
      </w:pPr>
    </w:p>
    <w:p w:rsidR="005223C4" w:rsidRDefault="005223C4" w:rsidP="005223C4">
      <w:pPr>
        <w:suppressAutoHyphens/>
      </w:pPr>
    </w:p>
    <w:p w:rsidR="005223C4" w:rsidRDefault="005223C4" w:rsidP="005223C4">
      <w:pPr>
        <w:suppressAutoHyphens/>
      </w:pPr>
    </w:p>
    <w:p w:rsidR="005223C4" w:rsidRDefault="005223C4" w:rsidP="005223C4">
      <w:pPr>
        <w:suppressAutoHyphens/>
        <w:jc w:val="right"/>
      </w:pPr>
      <w:r>
        <w:t>Выполнила: Воспитатель</w:t>
      </w:r>
    </w:p>
    <w:p w:rsidR="005223C4" w:rsidRDefault="005223C4" w:rsidP="005223C4">
      <w:pPr>
        <w:suppressAutoHyphens/>
      </w:pPr>
      <w:r>
        <w:t xml:space="preserve">                                                                                              </w:t>
      </w:r>
      <w:r w:rsidR="00E54D33">
        <w:t xml:space="preserve">                   </w:t>
      </w:r>
      <w:r>
        <w:t xml:space="preserve"> Средней группы</w:t>
      </w:r>
    </w:p>
    <w:p w:rsidR="005223C4" w:rsidRDefault="005223C4" w:rsidP="005223C4">
      <w:pPr>
        <w:suppressAutoHyphens/>
        <w:jc w:val="center"/>
      </w:pPr>
      <w:r>
        <w:t xml:space="preserve">                                                                            </w:t>
      </w:r>
      <w:r w:rsidR="00E54D33">
        <w:t xml:space="preserve">                      </w:t>
      </w:r>
      <w:proofErr w:type="spellStart"/>
      <w:r>
        <w:t>Линькова</w:t>
      </w:r>
      <w:proofErr w:type="spellEnd"/>
      <w:r>
        <w:t xml:space="preserve"> С.И.</w:t>
      </w:r>
    </w:p>
    <w:p w:rsidR="005223C4" w:rsidRDefault="005223C4" w:rsidP="005223C4">
      <w:pPr>
        <w:suppressAutoHyphens/>
        <w:jc w:val="center"/>
      </w:pPr>
      <w:r>
        <w:t xml:space="preserve">                                                                        </w:t>
      </w:r>
      <w:r w:rsidR="00E54D33">
        <w:t xml:space="preserve">                     </w:t>
      </w:r>
      <w:r>
        <w:t>Проверила:</w:t>
      </w:r>
    </w:p>
    <w:p w:rsidR="005223C4" w:rsidRPr="00E77D72" w:rsidRDefault="005223C4" w:rsidP="005223C4">
      <w:pPr>
        <w:suppressAutoHyphens/>
      </w:pPr>
    </w:p>
    <w:p w:rsidR="005223C4" w:rsidRDefault="005223C4" w:rsidP="005223C4">
      <w:pPr>
        <w:jc w:val="center"/>
        <w:rPr>
          <w:bCs/>
        </w:rPr>
      </w:pPr>
    </w:p>
    <w:p w:rsidR="005223C4" w:rsidRDefault="005223C4" w:rsidP="005223C4">
      <w:pPr>
        <w:jc w:val="center"/>
        <w:rPr>
          <w:bCs/>
        </w:rPr>
      </w:pPr>
    </w:p>
    <w:p w:rsidR="005223C4" w:rsidRDefault="005223C4" w:rsidP="005223C4">
      <w:pPr>
        <w:jc w:val="center"/>
        <w:rPr>
          <w:bCs/>
        </w:rPr>
      </w:pPr>
    </w:p>
    <w:p w:rsidR="005223C4" w:rsidRDefault="005223C4" w:rsidP="005223C4">
      <w:pPr>
        <w:jc w:val="center"/>
        <w:rPr>
          <w:bCs/>
        </w:rPr>
      </w:pPr>
    </w:p>
    <w:p w:rsidR="005223C4" w:rsidRPr="00FD467D" w:rsidRDefault="005223C4" w:rsidP="005223C4">
      <w:pPr>
        <w:jc w:val="center"/>
        <w:rPr>
          <w:bCs/>
          <w:sz w:val="22"/>
          <w:szCs w:val="22"/>
        </w:rPr>
      </w:pPr>
      <w:r w:rsidRPr="00FD467D">
        <w:rPr>
          <w:bCs/>
          <w:sz w:val="22"/>
          <w:szCs w:val="22"/>
        </w:rPr>
        <w:t>Пушкино, 2012</w:t>
      </w:r>
    </w:p>
    <w:p w:rsidR="005223C4" w:rsidRPr="00E77D72" w:rsidRDefault="005223C4" w:rsidP="005223C4">
      <w:pPr>
        <w:pStyle w:val="3"/>
        <w:suppressAutoHyphens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E77D72">
        <w:rPr>
          <w:rFonts w:ascii="Times New Roman" w:hAnsi="Times New Roman"/>
          <w:bCs w:val="0"/>
          <w:sz w:val="28"/>
          <w:szCs w:val="28"/>
        </w:rPr>
        <w:lastRenderedPageBreak/>
        <w:t>ОБЩАЯ ХАРАКТЕРИСТИКА РАБОТЫ</w:t>
      </w:r>
    </w:p>
    <w:p w:rsidR="005223C4" w:rsidRPr="00E77D72" w:rsidRDefault="005223C4" w:rsidP="005223C4"/>
    <w:p w:rsidR="005223C4" w:rsidRPr="004E308B" w:rsidRDefault="005223C4" w:rsidP="005223C4">
      <w:pPr>
        <w:pStyle w:val="a8"/>
        <w:spacing w:line="240" w:lineRule="auto"/>
        <w:rPr>
          <w:b/>
        </w:rPr>
      </w:pPr>
      <w:r>
        <w:rPr>
          <w:b/>
        </w:rPr>
        <w:t>Актуальность темы исследования.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Происходящие в последнее время расширение масштабов человеческой деятельности и стремительный рост объемов информации значительно повышают требования к интеллектуальной деятельности и познавательным способностям подрастающего поколения. В этой связи одной из приоритетных задач современной школы выступает развитие творческого потенциала личности, обеспечение условий для самореализации каждого учащегося. В этом процессе наибольшее значение имеет младший школьный возраст, который является ключевым этапом становления личности как субъекта познавательной деятельности. 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>Традиционное обучение рассматривает развитие познавательных способностей и как принцип, и как одну из своих основных целей. В то же время, как показывают исследования</w:t>
      </w:r>
      <w:r w:rsidRPr="00E77D72">
        <w:rPr>
          <w:rStyle w:val="af0"/>
        </w:rPr>
        <w:footnoteReference w:id="1"/>
      </w:r>
      <w:r w:rsidRPr="00E77D72">
        <w:t xml:space="preserve">, более 38% педагогов отмечают, что не владеют методикой развития познавательных способностей в учебном процессе, 56,8% для повышения эффективности развивающей деятельности признают необходимость изменений в организации работы в рамках традиционного учебно-воспитательного процесса. Это порождает противоречие между явным запросом общества на формирование творческой, интеллектуально развитой личности и </w:t>
      </w:r>
      <w:proofErr w:type="gramStart"/>
      <w:r w:rsidRPr="00E77D72">
        <w:t>неготовностью</w:t>
      </w:r>
      <w:proofErr w:type="gramEnd"/>
      <w:r w:rsidRPr="00E77D72">
        <w:t xml:space="preserve"> как самой системы образования, так и конкретным педагогом масштабно решать эту проблему. Кроме того, коллективный характер организации учебно-воспитательного процесса в массовой школе противоречит индивидуальному по своей сути процессу развития познавательных способностей конкретной личности.</w:t>
      </w:r>
    </w:p>
    <w:p w:rsidR="005223C4" w:rsidRPr="00E77D72" w:rsidRDefault="005223C4" w:rsidP="005223C4">
      <w:pPr>
        <w:pStyle w:val="a8"/>
        <w:spacing w:line="240" w:lineRule="auto"/>
      </w:pPr>
      <w:proofErr w:type="gramStart"/>
      <w:r w:rsidRPr="00E77D72">
        <w:t>В отечественной педагогике и психологии последних десятилетий сформировалось несколько систем построения образовательных программ традиционного и инновационного направлений, направленных на разрешение указанных противоречий, которые получили распространение под термином «развивающие» (Ш.А. </w:t>
      </w:r>
      <w:proofErr w:type="spellStart"/>
      <w:r w:rsidRPr="00E77D72">
        <w:t>Амонашвили</w:t>
      </w:r>
      <w:proofErr w:type="spellEnd"/>
      <w:r w:rsidRPr="00E77D72">
        <w:t>, А.Г. </w:t>
      </w:r>
      <w:proofErr w:type="spellStart"/>
      <w:r w:rsidRPr="00E77D72">
        <w:t>Асмолов</w:t>
      </w:r>
      <w:proofErr w:type="spellEnd"/>
      <w:r w:rsidRPr="00E77D72">
        <w:t>, С.К. Бондырева, Н.Ф. Виноградова, Т.А. </w:t>
      </w:r>
      <w:proofErr w:type="spellStart"/>
      <w:r w:rsidRPr="00E77D72">
        <w:t>Ладыженская</w:t>
      </w:r>
      <w:proofErr w:type="spellEnd"/>
      <w:r w:rsidRPr="00E77D72">
        <w:t>, Н.В. Нечаева, Л.Г. </w:t>
      </w:r>
      <w:proofErr w:type="spellStart"/>
      <w:r w:rsidRPr="00E77D72">
        <w:t>Петерсон</w:t>
      </w:r>
      <w:proofErr w:type="spellEnd"/>
      <w:r w:rsidRPr="00E77D72">
        <w:t>, М.С. Соловейчик</w:t>
      </w:r>
      <w:r>
        <w:t>, Я.С.</w:t>
      </w:r>
      <w:r>
        <w:rPr>
          <w:lang w:val="en-US"/>
        </w:rPr>
        <w:t> </w:t>
      </w:r>
      <w:proofErr w:type="spellStart"/>
      <w:r w:rsidRPr="00DB3A8B">
        <w:t>Турбовской</w:t>
      </w:r>
      <w:proofErr w:type="spellEnd"/>
      <w:r w:rsidRPr="00E77D72">
        <w:t>).</w:t>
      </w:r>
      <w:proofErr w:type="gramEnd"/>
      <w:r w:rsidRPr="00E77D72">
        <w:t xml:space="preserve"> Наиболее известны в этом ряду системы Л.В. </w:t>
      </w:r>
      <w:proofErr w:type="spellStart"/>
      <w:r w:rsidRPr="00E77D72">
        <w:t>Занкова</w:t>
      </w:r>
      <w:proofErr w:type="spellEnd"/>
      <w:r w:rsidRPr="00E77D72">
        <w:t>, Д.Б. </w:t>
      </w:r>
      <w:proofErr w:type="spellStart"/>
      <w:r w:rsidRPr="00E77D72">
        <w:t>Эльконина-В.В</w:t>
      </w:r>
      <w:proofErr w:type="spellEnd"/>
      <w:r w:rsidRPr="00E77D72">
        <w:t xml:space="preserve">. Давыдова, программы «Школа 2100», «Начальная школа </w:t>
      </w:r>
      <w:r w:rsidRPr="00E77D72">
        <w:rPr>
          <w:lang w:val="en-US"/>
        </w:rPr>
        <w:t>XI</w:t>
      </w:r>
      <w:r w:rsidRPr="00DB3A8B">
        <w:t xml:space="preserve"> </w:t>
      </w:r>
      <w:r w:rsidRPr="00E77D72">
        <w:t>века», «Перспектива», «Гармония». Настоящая диссертационная работа направлена на развитие названных направлений, что также актуализирует тему исследования.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rPr>
          <w:b/>
        </w:rPr>
        <w:t>Состояние разработанности проблемы.</w:t>
      </w:r>
      <w:r w:rsidRPr="00E77D72">
        <w:t xml:space="preserve"> </w:t>
      </w:r>
      <w:proofErr w:type="gramStart"/>
      <w:r w:rsidRPr="00E77D72">
        <w:t>В отечественной психологии накоплен определенный позитивный опыт разработки основных теоретических предпосылок исследования проблемы способностей (Б.Г. Ананьев, Л.С. </w:t>
      </w:r>
      <w:proofErr w:type="spellStart"/>
      <w:r w:rsidRPr="00E77D72">
        <w:t>Выготский</w:t>
      </w:r>
      <w:proofErr w:type="spellEnd"/>
      <w:r w:rsidRPr="00E77D72">
        <w:t xml:space="preserve">, П.Я. Гальперин, В.Н. Дружинин, </w:t>
      </w:r>
      <w:proofErr w:type="spellStart"/>
      <w:r w:rsidRPr="00E77D72">
        <w:lastRenderedPageBreak/>
        <w:t>В.А.Крутецкий</w:t>
      </w:r>
      <w:proofErr w:type="spellEnd"/>
      <w:r w:rsidRPr="00E77D72">
        <w:t>, Н.С. </w:t>
      </w:r>
      <w:proofErr w:type="spellStart"/>
      <w:r w:rsidRPr="00E77D72">
        <w:t>Лейтес</w:t>
      </w:r>
      <w:proofErr w:type="spellEnd"/>
      <w:r w:rsidRPr="00E77D72">
        <w:t>, А.Н. Леонтьев, Н.С.Лукин, В.Н. Мясищев, К.К. Платонов, С.Л. Рубинштейн, Б.М. Теплов, В.Д. </w:t>
      </w:r>
      <w:proofErr w:type="spellStart"/>
      <w:r w:rsidRPr="00E77D72">
        <w:t>Шадриков</w:t>
      </w:r>
      <w:proofErr w:type="spellEnd"/>
      <w:r w:rsidRPr="00E77D72">
        <w:t xml:space="preserve"> и др.).</w:t>
      </w:r>
      <w:proofErr w:type="gramEnd"/>
    </w:p>
    <w:p w:rsidR="005223C4" w:rsidRPr="00E77D72" w:rsidRDefault="005223C4" w:rsidP="005223C4">
      <w:pPr>
        <w:pStyle w:val="a8"/>
        <w:spacing w:line="240" w:lineRule="auto"/>
        <w:rPr>
          <w:rFonts w:eastAsia="Calibri"/>
        </w:rPr>
      </w:pPr>
      <w:proofErr w:type="gramStart"/>
      <w:r w:rsidRPr="00E77D72">
        <w:rPr>
          <w:rFonts w:eastAsia="Calibri"/>
        </w:rPr>
        <w:t>Важность осуществления целостного подхода к проблеме развития способностей обоснована в «Рабочей концепции одаренности», представляющей собой обобщение современного состояния изучения проблемы способностей и одаренности в педагогике и психологии (Ю.Д. Бабаева, Д.Б. Богоявленская, А.В. </w:t>
      </w:r>
      <w:proofErr w:type="spellStart"/>
      <w:r w:rsidRPr="00E77D72">
        <w:rPr>
          <w:rFonts w:eastAsia="Calibri"/>
        </w:rPr>
        <w:t>Брушлинский</w:t>
      </w:r>
      <w:proofErr w:type="spellEnd"/>
      <w:r w:rsidRPr="00E77D72">
        <w:rPr>
          <w:rFonts w:eastAsia="Calibri"/>
        </w:rPr>
        <w:t>, В.Н. Дружинин, И.И. Ильясов, Н.С. </w:t>
      </w:r>
      <w:proofErr w:type="spellStart"/>
      <w:r w:rsidRPr="00E77D72">
        <w:rPr>
          <w:rFonts w:eastAsia="Calibri"/>
        </w:rPr>
        <w:t>Лейтес</w:t>
      </w:r>
      <w:proofErr w:type="spellEnd"/>
      <w:r w:rsidRPr="00E77D72">
        <w:rPr>
          <w:rFonts w:eastAsia="Calibri"/>
        </w:rPr>
        <w:t>, А.М. Матюшкин, А.А. Мелик-Пашаев, В.И. Панов, А.И. Савенков, В.Д. Ушаков</w:t>
      </w:r>
      <w:proofErr w:type="gramEnd"/>
      <w:r w:rsidRPr="00E77D72">
        <w:rPr>
          <w:rFonts w:eastAsia="Calibri"/>
        </w:rPr>
        <w:t xml:space="preserve">, </w:t>
      </w:r>
      <w:proofErr w:type="gramStart"/>
      <w:r w:rsidRPr="00E77D72">
        <w:rPr>
          <w:rFonts w:eastAsia="Calibri"/>
        </w:rPr>
        <w:t>М.А. Холодная, В.Д. </w:t>
      </w:r>
      <w:proofErr w:type="spellStart"/>
      <w:r w:rsidRPr="00E77D72">
        <w:rPr>
          <w:rFonts w:eastAsia="Calibri"/>
        </w:rPr>
        <w:t>Шадриков</w:t>
      </w:r>
      <w:proofErr w:type="spellEnd"/>
      <w:r w:rsidRPr="00E77D72">
        <w:rPr>
          <w:rFonts w:eastAsia="Calibri"/>
        </w:rPr>
        <w:t>, Н.Б. Шумакова, Е.И. </w:t>
      </w:r>
      <w:proofErr w:type="spellStart"/>
      <w:r w:rsidRPr="00E77D72">
        <w:rPr>
          <w:rFonts w:eastAsia="Calibri"/>
        </w:rPr>
        <w:t>Щебланова</w:t>
      </w:r>
      <w:proofErr w:type="spellEnd"/>
      <w:r w:rsidRPr="00E77D72">
        <w:rPr>
          <w:rFonts w:eastAsia="Calibri"/>
        </w:rPr>
        <w:t>, В.С. Юркевич и др.).</w:t>
      </w:r>
      <w:proofErr w:type="gramEnd"/>
      <w:r w:rsidRPr="00E77D72">
        <w:rPr>
          <w:rFonts w:eastAsia="Calibri"/>
        </w:rPr>
        <w:t xml:space="preserve"> Проблема развития познавательных способностей школьников в последние годы широко разрабатывается в рамках личностно-ориентированного образования (А.Г. </w:t>
      </w:r>
      <w:proofErr w:type="spellStart"/>
      <w:r w:rsidRPr="00E77D72">
        <w:rPr>
          <w:rFonts w:eastAsia="Calibri"/>
        </w:rPr>
        <w:t>Асмолов</w:t>
      </w:r>
      <w:proofErr w:type="spellEnd"/>
      <w:r w:rsidRPr="00E77D72">
        <w:rPr>
          <w:rFonts w:eastAsia="Calibri"/>
        </w:rPr>
        <w:t>, В.В. Давыдов, А.М. Матюшкин, В.И. Панов, В.В. Рубцов, Н.Ю. </w:t>
      </w:r>
      <w:proofErr w:type="spellStart"/>
      <w:r w:rsidRPr="00E77D72">
        <w:rPr>
          <w:rFonts w:eastAsia="Calibri"/>
        </w:rPr>
        <w:t>Синягина</w:t>
      </w:r>
      <w:proofErr w:type="spellEnd"/>
      <w:r w:rsidRPr="00E77D72">
        <w:rPr>
          <w:rFonts w:eastAsia="Calibri"/>
        </w:rPr>
        <w:t>, Д.И. </w:t>
      </w:r>
      <w:proofErr w:type="spellStart"/>
      <w:r w:rsidRPr="00E77D72">
        <w:rPr>
          <w:rFonts w:eastAsia="Calibri"/>
        </w:rPr>
        <w:t>Фельдштейн</w:t>
      </w:r>
      <w:proofErr w:type="spellEnd"/>
      <w:r w:rsidRPr="00E77D72">
        <w:rPr>
          <w:rFonts w:eastAsia="Calibri"/>
        </w:rPr>
        <w:t>, Д.Б. </w:t>
      </w:r>
      <w:proofErr w:type="spellStart"/>
      <w:r w:rsidRPr="00E77D72">
        <w:rPr>
          <w:rFonts w:eastAsia="Calibri"/>
        </w:rPr>
        <w:t>Эльконин</w:t>
      </w:r>
      <w:proofErr w:type="spellEnd"/>
      <w:r w:rsidRPr="00E77D72">
        <w:rPr>
          <w:rFonts w:eastAsia="Calibri"/>
        </w:rPr>
        <w:t>, И.С. </w:t>
      </w:r>
      <w:proofErr w:type="spellStart"/>
      <w:r w:rsidRPr="00E77D72">
        <w:rPr>
          <w:rFonts w:eastAsia="Calibri"/>
        </w:rPr>
        <w:t>Якиманская</w:t>
      </w:r>
      <w:proofErr w:type="spellEnd"/>
      <w:r w:rsidRPr="00E77D72">
        <w:rPr>
          <w:rFonts w:eastAsia="Calibri"/>
        </w:rPr>
        <w:t xml:space="preserve"> и др.).</w:t>
      </w:r>
    </w:p>
    <w:p w:rsidR="005223C4" w:rsidRPr="00E77D72" w:rsidRDefault="005223C4" w:rsidP="005223C4">
      <w:pPr>
        <w:pStyle w:val="a8"/>
        <w:spacing w:line="240" w:lineRule="auto"/>
        <w:rPr>
          <w:rFonts w:eastAsia="Calibri"/>
        </w:rPr>
      </w:pPr>
      <w:proofErr w:type="gramStart"/>
      <w:r w:rsidRPr="00E77D72">
        <w:rPr>
          <w:rFonts w:eastAsia="Calibri"/>
        </w:rPr>
        <w:t xml:space="preserve">Значительные возможности в решении проблемы подготовки педагогов, способных развивать познавательные способности своих учеников, представляет </w:t>
      </w:r>
      <w:proofErr w:type="spellStart"/>
      <w:r w:rsidRPr="00E77D72">
        <w:rPr>
          <w:rFonts w:eastAsia="Calibri"/>
        </w:rPr>
        <w:t>компетентностный</w:t>
      </w:r>
      <w:proofErr w:type="spellEnd"/>
      <w:r w:rsidRPr="00E77D72">
        <w:rPr>
          <w:rFonts w:eastAsia="Calibri"/>
        </w:rPr>
        <w:t xml:space="preserve"> подход, широко развиваемый в российской науке (А.М. Аронов, А.В. Баранников, А.Г. </w:t>
      </w:r>
      <w:proofErr w:type="spellStart"/>
      <w:r w:rsidRPr="00E77D72">
        <w:rPr>
          <w:rFonts w:eastAsia="Calibri"/>
        </w:rPr>
        <w:t>Бермус</w:t>
      </w:r>
      <w:proofErr w:type="spellEnd"/>
      <w:r w:rsidRPr="00E77D72">
        <w:rPr>
          <w:rFonts w:eastAsia="Calibri"/>
        </w:rPr>
        <w:t>, В.А. </w:t>
      </w:r>
      <w:proofErr w:type="spellStart"/>
      <w:r w:rsidRPr="00E77D72">
        <w:rPr>
          <w:rFonts w:eastAsia="Calibri"/>
        </w:rPr>
        <w:t>Болотов</w:t>
      </w:r>
      <w:proofErr w:type="spellEnd"/>
      <w:r w:rsidRPr="00E77D72">
        <w:rPr>
          <w:rFonts w:eastAsia="Calibri"/>
        </w:rPr>
        <w:t>, И.А. Зимняя, Г.Б. Голуб, В.В. Краевский, О.Е.Лебедев, М.В. Рыжаков, И.Д. Фрумин, А.В. Хуторской, О.В. </w:t>
      </w:r>
      <w:proofErr w:type="spellStart"/>
      <w:r w:rsidRPr="00E77D72">
        <w:rPr>
          <w:rFonts w:eastAsia="Calibri"/>
        </w:rPr>
        <w:t>Чуракова</w:t>
      </w:r>
      <w:proofErr w:type="spellEnd"/>
      <w:r w:rsidRPr="00E77D72">
        <w:rPr>
          <w:rFonts w:eastAsia="Calibri"/>
        </w:rPr>
        <w:t>, М.А. </w:t>
      </w:r>
      <w:proofErr w:type="spellStart"/>
      <w:r w:rsidRPr="00E77D72">
        <w:rPr>
          <w:rFonts w:eastAsia="Calibri"/>
        </w:rPr>
        <w:t>Чошанов</w:t>
      </w:r>
      <w:proofErr w:type="spellEnd"/>
      <w:proofErr w:type="gramEnd"/>
      <w:r w:rsidRPr="00E77D72">
        <w:rPr>
          <w:rFonts w:eastAsia="Calibri"/>
        </w:rPr>
        <w:t xml:space="preserve">, </w:t>
      </w:r>
      <w:proofErr w:type="gramStart"/>
      <w:r w:rsidRPr="00E77D72">
        <w:rPr>
          <w:rFonts w:eastAsia="Calibri"/>
        </w:rPr>
        <w:t>П.Г. Щедровицкий и др.).</w:t>
      </w:r>
      <w:proofErr w:type="gramEnd"/>
    </w:p>
    <w:p w:rsidR="005223C4" w:rsidRPr="00E77D72" w:rsidRDefault="005223C4" w:rsidP="005223C4">
      <w:pPr>
        <w:pStyle w:val="a8"/>
        <w:spacing w:line="240" w:lineRule="auto"/>
        <w:rPr>
          <w:rFonts w:eastAsia="Calibri"/>
        </w:rPr>
      </w:pPr>
      <w:r w:rsidRPr="00E77D72">
        <w:rPr>
          <w:rFonts w:eastAsia="Calibri"/>
        </w:rPr>
        <w:t>Достаточно распространенной выступает сегодня и идея психолого-педагогического сопровождения детей, которая возникла в рамках проблемы оказания квалифицированной психологической помощи участникам образовательного процесса. Парадигма такого сопровождения приобрела особую популярность среди моделей психологической службы в образовании (Э.М. Александровская, М.Р. </w:t>
      </w:r>
      <w:proofErr w:type="spellStart"/>
      <w:r w:rsidRPr="00E77D72">
        <w:rPr>
          <w:rFonts w:eastAsia="Calibri"/>
        </w:rPr>
        <w:t>Битянова</w:t>
      </w:r>
      <w:proofErr w:type="spellEnd"/>
      <w:r w:rsidRPr="00E77D72">
        <w:rPr>
          <w:rFonts w:eastAsia="Calibri"/>
        </w:rPr>
        <w:t>, И.В. Дубровина, Р.В. </w:t>
      </w:r>
      <w:proofErr w:type="spellStart"/>
      <w:r w:rsidRPr="00E77D72">
        <w:rPr>
          <w:rFonts w:eastAsia="Calibri"/>
        </w:rPr>
        <w:t>Овчарова</w:t>
      </w:r>
      <w:proofErr w:type="spellEnd"/>
      <w:r w:rsidRPr="00E77D72">
        <w:rPr>
          <w:rFonts w:eastAsia="Calibri"/>
        </w:rPr>
        <w:t>, О.В. </w:t>
      </w:r>
      <w:proofErr w:type="spellStart"/>
      <w:r w:rsidRPr="00E77D72">
        <w:rPr>
          <w:rFonts w:eastAsia="Calibri"/>
        </w:rPr>
        <w:t>Хухлаева</w:t>
      </w:r>
      <w:proofErr w:type="spellEnd"/>
      <w:r w:rsidRPr="00E77D72">
        <w:rPr>
          <w:rFonts w:eastAsia="Calibri"/>
        </w:rPr>
        <w:t xml:space="preserve"> и др.). Привлечение практических психологов образования к проблеме познавательных способностей детей стало очередным этапом </w:t>
      </w:r>
      <w:proofErr w:type="gramStart"/>
      <w:r w:rsidRPr="00E77D72">
        <w:rPr>
          <w:rFonts w:eastAsia="Calibri"/>
        </w:rPr>
        <w:t>формирования системы развития познавательных способностей школьников</w:t>
      </w:r>
      <w:proofErr w:type="gramEnd"/>
      <w:r w:rsidRPr="00E77D72">
        <w:rPr>
          <w:rFonts w:eastAsia="Calibri"/>
        </w:rPr>
        <w:t>.</w:t>
      </w:r>
    </w:p>
    <w:p w:rsidR="005223C4" w:rsidRPr="00E77D72" w:rsidRDefault="005223C4" w:rsidP="005223C4">
      <w:pPr>
        <w:pStyle w:val="a8"/>
        <w:spacing w:line="240" w:lineRule="auto"/>
        <w:rPr>
          <w:rFonts w:eastAsia="Calibri"/>
        </w:rPr>
      </w:pPr>
      <w:r w:rsidRPr="00E77D72">
        <w:rPr>
          <w:rFonts w:eastAsia="Calibri"/>
        </w:rPr>
        <w:t>Актуальность проблемы, ее практическая значимость определили выбор темы настоящего диссертационного исследования – «Условия развития познавательных способностей младших школьников».</w:t>
      </w:r>
    </w:p>
    <w:p w:rsidR="005223C4" w:rsidRPr="00E77D72" w:rsidRDefault="005223C4" w:rsidP="005223C4">
      <w:pPr>
        <w:pStyle w:val="a8"/>
        <w:spacing w:line="240" w:lineRule="auto"/>
        <w:rPr>
          <w:b/>
        </w:rPr>
      </w:pPr>
    </w:p>
    <w:p w:rsidR="005223C4" w:rsidRPr="00E77D72" w:rsidRDefault="005223C4" w:rsidP="005223C4">
      <w:pPr>
        <w:pStyle w:val="a8"/>
        <w:spacing w:line="240" w:lineRule="auto"/>
      </w:pPr>
      <w:r w:rsidRPr="00E77D72">
        <w:rPr>
          <w:b/>
        </w:rPr>
        <w:t>Цель исследования</w:t>
      </w:r>
      <w:r w:rsidRPr="00E77D72">
        <w:t>: обосновать процесс разви</w:t>
      </w:r>
      <w:r>
        <w:t xml:space="preserve">тия познавательных </w:t>
      </w:r>
      <w:proofErr w:type="gramStart"/>
      <w:r>
        <w:t>способностей</w:t>
      </w:r>
      <w:proofErr w:type="gramEnd"/>
      <w:r w:rsidRPr="00530E9F">
        <w:t xml:space="preserve"> </w:t>
      </w:r>
      <w:r>
        <w:t xml:space="preserve">у детей среднего возрастав </w:t>
      </w:r>
      <w:r w:rsidRPr="00E77D72">
        <w:t>и разработать модель его психолого-педагогического сопровождения.</w:t>
      </w:r>
    </w:p>
    <w:p w:rsidR="005223C4" w:rsidRPr="00E77D72" w:rsidRDefault="005223C4" w:rsidP="005223C4">
      <w:pPr>
        <w:pStyle w:val="a8"/>
        <w:spacing w:line="240" w:lineRule="auto"/>
        <w:rPr>
          <w:b/>
        </w:rPr>
      </w:pPr>
    </w:p>
    <w:p w:rsidR="005223C4" w:rsidRPr="00E77D72" w:rsidRDefault="005223C4" w:rsidP="005223C4">
      <w:pPr>
        <w:pStyle w:val="a8"/>
        <w:spacing w:line="240" w:lineRule="auto"/>
      </w:pPr>
      <w:r w:rsidRPr="00E77D72">
        <w:rPr>
          <w:b/>
        </w:rPr>
        <w:t>Объект исследования</w:t>
      </w:r>
      <w:r w:rsidRPr="00E77D72">
        <w:t xml:space="preserve">: познавательные способности </w:t>
      </w:r>
      <w:r>
        <w:t>детей дошкольного возраста</w:t>
      </w:r>
      <w:proofErr w:type="gramStart"/>
      <w:r>
        <w:t xml:space="preserve"> </w:t>
      </w:r>
      <w:r w:rsidRPr="00E77D72">
        <w:t>.</w:t>
      </w:r>
      <w:proofErr w:type="gramEnd"/>
    </w:p>
    <w:p w:rsidR="005223C4" w:rsidRPr="00E77D72" w:rsidRDefault="005223C4" w:rsidP="005223C4">
      <w:pPr>
        <w:pStyle w:val="a8"/>
        <w:spacing w:line="240" w:lineRule="auto"/>
        <w:rPr>
          <w:b/>
        </w:rPr>
      </w:pPr>
    </w:p>
    <w:p w:rsidR="005223C4" w:rsidRPr="00530E9F" w:rsidRDefault="005223C4" w:rsidP="005223C4">
      <w:pPr>
        <w:pStyle w:val="a8"/>
        <w:spacing w:line="240" w:lineRule="auto"/>
        <w:rPr>
          <w:b/>
        </w:rPr>
      </w:pPr>
      <w:r w:rsidRPr="00E77D72">
        <w:rPr>
          <w:b/>
        </w:rPr>
        <w:t>Предмет исследования</w:t>
      </w:r>
      <w:r w:rsidRPr="00E77D72">
        <w:t xml:space="preserve">: </w:t>
      </w:r>
      <w:r>
        <w:t xml:space="preserve">психолого-педагогические условия </w:t>
      </w:r>
      <w:r w:rsidRPr="00E77D72">
        <w:t>развити</w:t>
      </w:r>
      <w:r>
        <w:t>я</w:t>
      </w:r>
      <w:r w:rsidRPr="00E77D72">
        <w:t xml:space="preserve"> познавательных способностей </w:t>
      </w:r>
      <w:r>
        <w:t>у детей среднего возраста.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rPr>
          <w:b/>
        </w:rPr>
        <w:lastRenderedPageBreak/>
        <w:t>Гипотеза исследования</w:t>
      </w:r>
      <w:r w:rsidRPr="00E77D72">
        <w:t xml:space="preserve">: </w:t>
      </w:r>
    </w:p>
    <w:p w:rsidR="005223C4" w:rsidRDefault="005223C4" w:rsidP="005223C4">
      <w:pPr>
        <w:pStyle w:val="21"/>
        <w:spacing w:line="240" w:lineRule="auto"/>
      </w:pPr>
      <w:r>
        <w:t>Эффективность развития познавательных способностей у детей дошкольного возраста будет значительно выше при реализации комплекса необходимых внешних (психолого-педагогических, организационно-методических, кадровых) и внутренних (направленность и сила мотивации, уровень развития основных познавательных процессов, адекватность самооценки и уровень тревожности) условий.</w:t>
      </w:r>
    </w:p>
    <w:p w:rsidR="005223C4" w:rsidRPr="00E77D72" w:rsidRDefault="005223C4" w:rsidP="005223C4">
      <w:pPr>
        <w:pStyle w:val="21"/>
        <w:spacing w:line="240" w:lineRule="auto"/>
      </w:pPr>
      <w:r>
        <w:t xml:space="preserve">Продуктивной реализации названных условий будет способствовать внедрение в практику модели психолого-педагогического сопровождения развития познавательных способностей у детей, разработанной на основе  </w:t>
      </w:r>
      <w:proofErr w:type="spellStart"/>
      <w:r>
        <w:t>компетентностного</w:t>
      </w:r>
      <w:proofErr w:type="spellEnd"/>
      <w:r>
        <w:t xml:space="preserve"> и личностно-ориентированного подходов и  включающей  диагностический аппарат, направленный на изучение познавательной сферы ребенка и комплекс мероприятий для  педагогов по развитию их готовности к этой работе.</w:t>
      </w:r>
    </w:p>
    <w:p w:rsidR="005223C4" w:rsidRPr="00E77D72" w:rsidRDefault="005223C4" w:rsidP="005223C4">
      <w:pPr>
        <w:pStyle w:val="a8"/>
        <w:spacing w:line="240" w:lineRule="auto"/>
        <w:outlineLvl w:val="0"/>
        <w:rPr>
          <w:b/>
        </w:rPr>
      </w:pPr>
    </w:p>
    <w:p w:rsidR="005223C4" w:rsidRPr="00E77D72" w:rsidRDefault="005223C4" w:rsidP="005223C4">
      <w:pPr>
        <w:pStyle w:val="a8"/>
        <w:spacing w:line="240" w:lineRule="auto"/>
        <w:outlineLvl w:val="0"/>
      </w:pPr>
      <w:r w:rsidRPr="00E77D72">
        <w:rPr>
          <w:b/>
        </w:rPr>
        <w:t>Задачи исследования</w:t>
      </w:r>
      <w:r w:rsidRPr="00E77D72">
        <w:t xml:space="preserve">: 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1. Провести теоретико-методологический анализ проблемы развития познавательных способностей в современной </w:t>
      </w:r>
      <w:r>
        <w:t xml:space="preserve">психолого-педагогической </w:t>
      </w:r>
      <w:r w:rsidRPr="00E77D72">
        <w:t>науке.</w:t>
      </w:r>
    </w:p>
    <w:p w:rsidR="005223C4" w:rsidRPr="00E77D72" w:rsidRDefault="005223C4" w:rsidP="005223C4">
      <w:pPr>
        <w:pStyle w:val="a8"/>
        <w:spacing w:line="240" w:lineRule="auto"/>
      </w:pPr>
      <w:r>
        <w:t>2</w:t>
      </w:r>
      <w:r w:rsidRPr="00E77D72">
        <w:t>. Изучить и обосновать процесс развития познавательных способностей</w:t>
      </w:r>
      <w:r>
        <w:t xml:space="preserve"> у детей среднего возраста</w:t>
      </w:r>
      <w:r w:rsidRPr="00E77D72">
        <w:t>.</w:t>
      </w:r>
    </w:p>
    <w:p w:rsidR="005223C4" w:rsidRPr="00E77D72" w:rsidRDefault="005223C4" w:rsidP="005223C4">
      <w:pPr>
        <w:pStyle w:val="a8"/>
        <w:spacing w:line="240" w:lineRule="auto"/>
      </w:pPr>
      <w:r>
        <w:t>3</w:t>
      </w:r>
      <w:r w:rsidRPr="00E77D72">
        <w:t>. Выявить и описать условия развития познавательных способностей</w:t>
      </w:r>
      <w:r>
        <w:t xml:space="preserve"> детей</w:t>
      </w:r>
      <w:r w:rsidRPr="00E77D72">
        <w:t>, обосновать системный характер их развития.</w:t>
      </w:r>
    </w:p>
    <w:p w:rsidR="005223C4" w:rsidRDefault="005223C4" w:rsidP="005223C4">
      <w:pPr>
        <w:pStyle w:val="a8"/>
        <w:spacing w:line="240" w:lineRule="auto"/>
      </w:pPr>
      <w:r>
        <w:t>4</w:t>
      </w:r>
      <w:r w:rsidRPr="00E77D72">
        <w:t>. Разработать и экспериментально апробировать модель психолого-педагогического сопровождения процесса развития познавательных способностей</w:t>
      </w:r>
      <w:r>
        <w:t xml:space="preserve"> ребенка</w:t>
      </w:r>
      <w:r w:rsidRPr="00E77D72">
        <w:t>.</w:t>
      </w:r>
    </w:p>
    <w:p w:rsidR="005223C4" w:rsidRPr="00E77D72" w:rsidRDefault="005223C4" w:rsidP="005223C4">
      <w:pPr>
        <w:pStyle w:val="a8"/>
        <w:spacing w:line="240" w:lineRule="auto"/>
        <w:rPr>
          <w:b/>
        </w:rPr>
      </w:pPr>
    </w:p>
    <w:p w:rsidR="005223C4" w:rsidRPr="00E77D72" w:rsidRDefault="005223C4" w:rsidP="005223C4">
      <w:pPr>
        <w:pStyle w:val="a8"/>
        <w:spacing w:line="240" w:lineRule="auto"/>
        <w:rPr>
          <w:b/>
        </w:rPr>
      </w:pPr>
      <w:r w:rsidRPr="00E77D72">
        <w:rPr>
          <w:b/>
        </w:rPr>
        <w:t xml:space="preserve">Теоретико-методологические основы исследования 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>Теоретико-методологическую основу исследования составляют принятые в отечественной психологии подходы о психическом развитии, социальной природе психического, единстве сознания и деятельности, развитии психики в деятельности, о взаимосвязи обучения и развития (Л.С. </w:t>
      </w:r>
      <w:proofErr w:type="spellStart"/>
      <w:r w:rsidRPr="00E77D72">
        <w:t>Выготский</w:t>
      </w:r>
      <w:proofErr w:type="spellEnd"/>
      <w:r w:rsidRPr="00E77D72">
        <w:t>, В.В. Давыдов, А.Н. Леонтьев С.Л. Рубинштейн, Д.Б. </w:t>
      </w:r>
      <w:proofErr w:type="spellStart"/>
      <w:r w:rsidRPr="00E77D72">
        <w:t>Эльконин</w:t>
      </w:r>
      <w:proofErr w:type="spellEnd"/>
      <w:r w:rsidRPr="00E77D72">
        <w:t xml:space="preserve">). </w:t>
      </w:r>
    </w:p>
    <w:p w:rsidR="005223C4" w:rsidRPr="004B3FDA" w:rsidRDefault="005223C4" w:rsidP="005223C4">
      <w:pPr>
        <w:pStyle w:val="a8"/>
        <w:spacing w:line="240" w:lineRule="auto"/>
        <w:rPr>
          <w:u w:val="single"/>
        </w:rPr>
      </w:pPr>
      <w:proofErr w:type="gramStart"/>
      <w:r w:rsidRPr="00E77D72">
        <w:t xml:space="preserve">Теоретические предпосылки для разработки проблемы развития познавательных способностей </w:t>
      </w:r>
      <w:r>
        <w:t xml:space="preserve">ребенка </w:t>
      </w:r>
      <w:r w:rsidRPr="00E77D72">
        <w:t>составляют отечественные исследования мышления и творчества (Д.Б. Богоявленская, А.В. </w:t>
      </w:r>
      <w:proofErr w:type="spellStart"/>
      <w:r w:rsidRPr="00E77D72">
        <w:t>Брушлинский</w:t>
      </w:r>
      <w:proofErr w:type="spellEnd"/>
      <w:r w:rsidRPr="00E77D72">
        <w:t>, В.В. Давыдов, В.Н. Дружинин, В.В. </w:t>
      </w:r>
      <w:proofErr w:type="spellStart"/>
      <w:r w:rsidRPr="00E77D72">
        <w:t>Занков</w:t>
      </w:r>
      <w:proofErr w:type="spellEnd"/>
      <w:r w:rsidRPr="00E77D72">
        <w:t>, А.М. Матюшкин, С.Л. Рубинштейн, Э.Д. Телегина, О.К. Тихомиров, Д.В. Ушаков, М.А. Холодная), общих и специальных способностей (В.А. </w:t>
      </w:r>
      <w:proofErr w:type="spellStart"/>
      <w:r w:rsidRPr="00E77D72">
        <w:t>Крутецкий</w:t>
      </w:r>
      <w:proofErr w:type="spellEnd"/>
      <w:r w:rsidRPr="00E77D72">
        <w:t>, Н.С. </w:t>
      </w:r>
      <w:proofErr w:type="spellStart"/>
      <w:r w:rsidRPr="00E77D72">
        <w:t>Лейтес</w:t>
      </w:r>
      <w:proofErr w:type="spellEnd"/>
      <w:r w:rsidRPr="00E77D72">
        <w:t>, Б.М.</w:t>
      </w:r>
      <w:proofErr w:type="gramEnd"/>
      <w:r w:rsidRPr="00E77D72">
        <w:t> </w:t>
      </w:r>
      <w:proofErr w:type="gramStart"/>
      <w:r w:rsidRPr="00E77D72">
        <w:t>Теплов, В.Д. </w:t>
      </w:r>
      <w:proofErr w:type="spellStart"/>
      <w:r w:rsidRPr="00E77D72">
        <w:t>Шадриков</w:t>
      </w:r>
      <w:proofErr w:type="spellEnd"/>
      <w:r w:rsidRPr="00E77D72">
        <w:t>), возрастной и педагогической психологии (П.Я. Гальперин, И.В. Дубровина, А.В. Запорожец, Н.А. </w:t>
      </w:r>
      <w:proofErr w:type="spellStart"/>
      <w:r w:rsidRPr="00E77D72">
        <w:t>Менчинская</w:t>
      </w:r>
      <w:proofErr w:type="spellEnd"/>
      <w:r w:rsidRPr="00E77D72">
        <w:t xml:space="preserve">, В.С. Мухина, Л.Ф. Обухова, В.И. Панов, </w:t>
      </w:r>
      <w:r w:rsidRPr="00E77D72">
        <w:lastRenderedPageBreak/>
        <w:t>А.М. Прихожан, В.В. Рубцов, А.И. Савенков, Д.Б. </w:t>
      </w:r>
      <w:proofErr w:type="spellStart"/>
      <w:r w:rsidRPr="00E77D72">
        <w:t>Эльконин</w:t>
      </w:r>
      <w:proofErr w:type="spellEnd"/>
      <w:r w:rsidRPr="00E77D72">
        <w:t>), проблемного развивающего и личностно-ориентированного обучения (Ш.А. </w:t>
      </w:r>
      <w:proofErr w:type="spellStart"/>
      <w:r w:rsidRPr="00E77D72">
        <w:t>Амонашвили</w:t>
      </w:r>
      <w:proofErr w:type="spellEnd"/>
      <w:r w:rsidRPr="00E77D72">
        <w:t>, А.Г. </w:t>
      </w:r>
      <w:proofErr w:type="spellStart"/>
      <w:r w:rsidRPr="00E77D72">
        <w:t>Асмолов</w:t>
      </w:r>
      <w:proofErr w:type="spellEnd"/>
      <w:r w:rsidRPr="00E77D72">
        <w:t xml:space="preserve">, </w:t>
      </w:r>
      <w:r>
        <w:t xml:space="preserve">С.К. Бондырева, </w:t>
      </w:r>
      <w:r w:rsidRPr="00E77D72">
        <w:t>В.В. Давыдов, А.М.</w:t>
      </w:r>
      <w:proofErr w:type="gramEnd"/>
      <w:r w:rsidRPr="00E77D72">
        <w:t> </w:t>
      </w:r>
      <w:proofErr w:type="gramStart"/>
      <w:r w:rsidRPr="00E77D72">
        <w:t>Матюшкин, Л.Ф. Обухова, А.А. </w:t>
      </w:r>
      <w:proofErr w:type="spellStart"/>
      <w:r w:rsidRPr="00E77D72">
        <w:t>Плигин</w:t>
      </w:r>
      <w:proofErr w:type="spellEnd"/>
      <w:r w:rsidRPr="00E77D72">
        <w:t>, В.В. Рубцов, Н.Ю. </w:t>
      </w:r>
      <w:proofErr w:type="spellStart"/>
      <w:r w:rsidRPr="00E77D72">
        <w:t>Синягина</w:t>
      </w:r>
      <w:proofErr w:type="spellEnd"/>
      <w:r>
        <w:t>,</w:t>
      </w:r>
      <w:r w:rsidRPr="00E77D72">
        <w:t xml:space="preserve"> Д.И. </w:t>
      </w:r>
      <w:proofErr w:type="spellStart"/>
      <w:r w:rsidRPr="00E77D72">
        <w:t>Фельдштейн</w:t>
      </w:r>
      <w:proofErr w:type="spellEnd"/>
      <w:r>
        <w:t>,</w:t>
      </w:r>
      <w:r w:rsidRPr="00E77D72">
        <w:t xml:space="preserve"> Д.Б. </w:t>
      </w:r>
      <w:proofErr w:type="spellStart"/>
      <w:r w:rsidRPr="00E77D72">
        <w:t>Эльконин</w:t>
      </w:r>
      <w:proofErr w:type="spellEnd"/>
      <w:r w:rsidRPr="00E77D72">
        <w:t>, И.С. </w:t>
      </w:r>
      <w:proofErr w:type="spellStart"/>
      <w:r w:rsidRPr="00E77D72">
        <w:t>Якиманская</w:t>
      </w:r>
      <w:proofErr w:type="spellEnd"/>
      <w:r w:rsidRPr="00E77D72">
        <w:t xml:space="preserve"> и др.)</w:t>
      </w:r>
      <w:r>
        <w:t xml:space="preserve">, </w:t>
      </w:r>
      <w:proofErr w:type="spellStart"/>
      <w:r>
        <w:t>компетентностный</w:t>
      </w:r>
      <w:proofErr w:type="spellEnd"/>
      <w:r>
        <w:t xml:space="preserve"> подход (</w:t>
      </w:r>
      <w:r w:rsidRPr="00E77D72">
        <w:rPr>
          <w:rFonts w:eastAsia="Calibri"/>
        </w:rPr>
        <w:t>А.М. Аронов, А.В. Баранников, А.Г. </w:t>
      </w:r>
      <w:proofErr w:type="spellStart"/>
      <w:r w:rsidRPr="00E77D72">
        <w:rPr>
          <w:rFonts w:eastAsia="Calibri"/>
        </w:rPr>
        <w:t>Бермус</w:t>
      </w:r>
      <w:proofErr w:type="spellEnd"/>
      <w:r w:rsidRPr="00E77D72">
        <w:rPr>
          <w:rFonts w:eastAsia="Calibri"/>
        </w:rPr>
        <w:t>, В.А. </w:t>
      </w:r>
      <w:proofErr w:type="spellStart"/>
      <w:r w:rsidRPr="00E77D72">
        <w:rPr>
          <w:rFonts w:eastAsia="Calibri"/>
        </w:rPr>
        <w:t>Болотов</w:t>
      </w:r>
      <w:proofErr w:type="spellEnd"/>
      <w:r w:rsidRPr="00E77D72">
        <w:rPr>
          <w:rFonts w:eastAsia="Calibri"/>
        </w:rPr>
        <w:t>, И.А. Зимняя, Г.Б. Голуб, В.В. Краевский, О.Е.Лебедев, М.В. Рыжаков, И.Д. Фрумин, А.В. Хуторской, О.В. </w:t>
      </w:r>
      <w:proofErr w:type="spellStart"/>
      <w:r w:rsidRPr="00E77D72">
        <w:rPr>
          <w:rFonts w:eastAsia="Calibri"/>
        </w:rPr>
        <w:t>Чуракова</w:t>
      </w:r>
      <w:proofErr w:type="spellEnd"/>
      <w:r w:rsidRPr="00E77D72">
        <w:rPr>
          <w:rFonts w:eastAsia="Calibri"/>
        </w:rPr>
        <w:t>, М.А. </w:t>
      </w:r>
      <w:proofErr w:type="spellStart"/>
      <w:r w:rsidRPr="00E77D72">
        <w:rPr>
          <w:rFonts w:eastAsia="Calibri"/>
        </w:rPr>
        <w:t>Чошанов</w:t>
      </w:r>
      <w:proofErr w:type="spellEnd"/>
      <w:r w:rsidRPr="00E77D72">
        <w:rPr>
          <w:rFonts w:eastAsia="Calibri"/>
        </w:rPr>
        <w:t>, П.Г. Щедровицкий и др.</w:t>
      </w:r>
      <w:r>
        <w:rPr>
          <w:rFonts w:eastAsia="Calibri"/>
        </w:rPr>
        <w:t>)</w:t>
      </w:r>
      <w:r w:rsidRPr="00E77D72">
        <w:t>.</w:t>
      </w:r>
      <w:proofErr w:type="gramEnd"/>
    </w:p>
    <w:p w:rsidR="005223C4" w:rsidRPr="00E77D72" w:rsidRDefault="005223C4" w:rsidP="005223C4">
      <w:pPr>
        <w:pStyle w:val="a8"/>
        <w:spacing w:line="240" w:lineRule="auto"/>
      </w:pP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Для решения поставленных задач использовались следующие </w:t>
      </w:r>
      <w:r w:rsidRPr="00E77D72">
        <w:rPr>
          <w:b/>
        </w:rPr>
        <w:t>методы исследования</w:t>
      </w:r>
      <w:r w:rsidRPr="00E77D72">
        <w:t xml:space="preserve">: </w:t>
      </w:r>
      <w:r w:rsidRPr="00E77D72">
        <w:rPr>
          <w:i/>
        </w:rPr>
        <w:t>теоретические</w:t>
      </w:r>
      <w:r w:rsidRPr="00E77D72">
        <w:t xml:space="preserve"> – теоретико-методологический анализ, обобщение и интерпретация научной литературы по теме исследования; </w:t>
      </w:r>
      <w:proofErr w:type="gramStart"/>
      <w:r w:rsidRPr="00E77D72">
        <w:rPr>
          <w:i/>
        </w:rPr>
        <w:t>эмпирические</w:t>
      </w:r>
      <w:r w:rsidRPr="00E77D72">
        <w:t xml:space="preserve"> – наблюдение, анкетирование, тестирование интеллектуальных способностей, </w:t>
      </w:r>
      <w:proofErr w:type="spellStart"/>
      <w:r w:rsidRPr="00E77D72">
        <w:t>сформированности</w:t>
      </w:r>
      <w:proofErr w:type="spellEnd"/>
      <w:r w:rsidRPr="00E77D72">
        <w:t xml:space="preserve"> познавательных процессов с использованием психодиагностических методик: диагностики интеллектуальных способностей (МЭДИС, ГИТ), диагностики уровня развития памяти (методика А.Р. </w:t>
      </w:r>
      <w:proofErr w:type="spellStart"/>
      <w:r w:rsidRPr="00E77D72">
        <w:t>Лурия</w:t>
      </w:r>
      <w:proofErr w:type="spellEnd"/>
      <w:r w:rsidRPr="00E77D72">
        <w:t>, методика «Запоминание геометрических фигур»), диагностики внимания (корректурные пробы Бурдона, тест-кодирование), диагностики исследования мотивации учения М.Р. Гинзбурга и Н.Г. </w:t>
      </w:r>
      <w:proofErr w:type="spellStart"/>
      <w:r w:rsidRPr="00E77D72">
        <w:t>Лускановой</w:t>
      </w:r>
      <w:proofErr w:type="spellEnd"/>
      <w:r w:rsidRPr="00E77D72">
        <w:t xml:space="preserve">, диагностики самооценки школьников В.Г. Щур («Лесенка») и </w:t>
      </w:r>
      <w:proofErr w:type="spellStart"/>
      <w:r w:rsidRPr="00E77D72">
        <w:t>Дембо-Рубинштейн</w:t>
      </w:r>
      <w:proofErr w:type="spellEnd"/>
      <w:r w:rsidRPr="00E77D72">
        <w:t>, диагностики уровня школьной тревожности</w:t>
      </w:r>
      <w:proofErr w:type="gramEnd"/>
      <w:r w:rsidRPr="00E77D72">
        <w:t xml:space="preserve"> с помощью детского варианта шкалы явной тревожности (</w:t>
      </w:r>
      <w:r w:rsidRPr="00E77D72">
        <w:rPr>
          <w:lang w:val="en-US"/>
        </w:rPr>
        <w:t>CMAS</w:t>
      </w:r>
      <w:r w:rsidRPr="00E77D72">
        <w:t xml:space="preserve">) в адаптации А.М. Прихожан и теста школьной тревожности </w:t>
      </w:r>
      <w:proofErr w:type="spellStart"/>
      <w:r w:rsidRPr="00E77D72">
        <w:t>Филлипса</w:t>
      </w:r>
      <w:proofErr w:type="spellEnd"/>
      <w:r w:rsidRPr="00E77D72">
        <w:t xml:space="preserve">; формирующий эксперимент, методы математической статистики: расчет </w:t>
      </w:r>
      <w:r w:rsidRPr="00E77D72">
        <w:rPr>
          <w:i/>
          <w:lang w:val="en-US"/>
        </w:rPr>
        <w:t>t</w:t>
      </w:r>
      <w:r w:rsidRPr="00E77D72">
        <w:t>-критерия Стьюдента для несвязных выборок и вычисление углового критерия Фишера</w:t>
      </w:r>
      <w:proofErr w:type="gramStart"/>
      <w:r w:rsidRPr="00E77D72">
        <w:t xml:space="preserve"> (</w:t>
      </w:r>
      <w:proofErr w:type="spellStart"/>
      <w:r w:rsidRPr="00E77D72">
        <w:t>φ</w:t>
      </w:r>
      <w:proofErr w:type="spellEnd"/>
      <w:r w:rsidRPr="00E77D72">
        <w:t xml:space="preserve">*) – </w:t>
      </w:r>
      <w:proofErr w:type="gramEnd"/>
      <w:r w:rsidRPr="00E77D72">
        <w:t xml:space="preserve">с использованием редактора электронных таблиц </w:t>
      </w:r>
      <w:proofErr w:type="spellStart"/>
      <w:r w:rsidRPr="00E77D72">
        <w:t>Microsoft</w:t>
      </w:r>
      <w:proofErr w:type="spellEnd"/>
      <w:r w:rsidRPr="00E77D72">
        <w:t xml:space="preserve"> </w:t>
      </w:r>
      <w:proofErr w:type="spellStart"/>
      <w:r w:rsidRPr="00E77D72">
        <w:t>Office</w:t>
      </w:r>
      <w:proofErr w:type="spellEnd"/>
      <w:r w:rsidRPr="00E77D72">
        <w:t xml:space="preserve"> </w:t>
      </w:r>
      <w:proofErr w:type="spellStart"/>
      <w:r w:rsidRPr="00E77D72">
        <w:t>Excel</w:t>
      </w:r>
      <w:proofErr w:type="spellEnd"/>
      <w:r w:rsidRPr="00E77D72">
        <w:t xml:space="preserve">. </w:t>
      </w:r>
    </w:p>
    <w:p w:rsidR="005223C4" w:rsidRDefault="005223C4" w:rsidP="005223C4">
      <w:pPr>
        <w:pStyle w:val="a8"/>
        <w:spacing w:line="240" w:lineRule="auto"/>
        <w:outlineLvl w:val="0"/>
        <w:rPr>
          <w:b/>
        </w:rPr>
      </w:pPr>
    </w:p>
    <w:p w:rsidR="005223C4" w:rsidRDefault="005223C4" w:rsidP="005223C4">
      <w:pPr>
        <w:pStyle w:val="a8"/>
        <w:spacing w:line="240" w:lineRule="auto"/>
      </w:pPr>
      <w:r w:rsidRPr="00E77D72">
        <w:rPr>
          <w:b/>
        </w:rPr>
        <w:t>Научная новизна</w:t>
      </w:r>
      <w:r w:rsidRPr="00E77D72">
        <w:t xml:space="preserve"> исследования состоит в том, что </w:t>
      </w:r>
      <w:r>
        <w:t>проведен анализ</w:t>
      </w:r>
      <w:r w:rsidRPr="00E77D72">
        <w:t xml:space="preserve"> развития познавательных способностей </w:t>
      </w:r>
      <w:r>
        <w:t xml:space="preserve">у детей дошкольного возраста </w:t>
      </w:r>
      <w:r w:rsidRPr="00E77D72">
        <w:t xml:space="preserve">с позиции личностно-ориентированного подхода в ходе психолого-педагогического сопровождения их развития. </w:t>
      </w:r>
      <w:r>
        <w:t xml:space="preserve">Выявлены и описаны условия развития познавательных способностей ребенка,   обоснован системный характер их развития.  Разработана и   экспериментально апробирована в реальной педагогической практике  модель психолого-педагогического сопровождения развития познавательных способностей детей, содержащая в себе направления, затрагивающие всех участников процесса развития: научно-методическое, информационно-аналитическое, диагностическое, коррекционно-развивающее, профилактическое, консультационное, просветительское и социально-диспетчерское.  </w:t>
      </w:r>
    </w:p>
    <w:p w:rsidR="005223C4" w:rsidRDefault="005223C4" w:rsidP="005223C4">
      <w:pPr>
        <w:pStyle w:val="a8"/>
        <w:spacing w:line="240" w:lineRule="auto"/>
      </w:pPr>
      <w:r>
        <w:t xml:space="preserve">Описана сущность развития познавательных способностей детей в дошкольном возрасте, основанного на данной модели. Изучены психологическая специфика и содержание образовательно-развивающих </w:t>
      </w:r>
      <w:r>
        <w:lastRenderedPageBreak/>
        <w:t xml:space="preserve">методик, ориентированных на развитие познавательной сферы ребенка, раскрыто их значение для формирования личности в младшем дошкольном возрасте. Выделены критерии </w:t>
      </w:r>
      <w:proofErr w:type="gramStart"/>
      <w:r>
        <w:t>оценки эффективности развития познавательных способностей детей</w:t>
      </w:r>
      <w:proofErr w:type="gramEnd"/>
      <w:r>
        <w:t xml:space="preserve"> в младшем дошкольном возрасте: уровень развития внимания, памяти, мышления, учебной мотивации, адекватность самооценки. Обоснована важность специальных мероприятий по повышению квалификации педагогов, занимающихся деятельностью по развитию познавательных способностей.</w:t>
      </w:r>
    </w:p>
    <w:p w:rsidR="005223C4" w:rsidRPr="00E77D72" w:rsidRDefault="005223C4" w:rsidP="005223C4">
      <w:pPr>
        <w:pStyle w:val="a8"/>
        <w:spacing w:line="240" w:lineRule="auto"/>
        <w:ind w:firstLine="0"/>
        <w:rPr>
          <w:b/>
        </w:rPr>
      </w:pPr>
    </w:p>
    <w:p w:rsidR="005223C4" w:rsidRPr="0005618F" w:rsidRDefault="005223C4" w:rsidP="005223C4">
      <w:pPr>
        <w:pStyle w:val="a8"/>
        <w:spacing w:line="240" w:lineRule="auto"/>
      </w:pPr>
      <w:r w:rsidRPr="00E77D72">
        <w:rPr>
          <w:b/>
        </w:rPr>
        <w:t xml:space="preserve">Теоретическая значимость </w:t>
      </w:r>
      <w:r w:rsidRPr="00E77D72">
        <w:t xml:space="preserve">исследования заключается в комплексном анализе проблем развития познавательных способностей современных младших </w:t>
      </w:r>
      <w:r>
        <w:t>до</w:t>
      </w:r>
      <w:r w:rsidRPr="00E77D72">
        <w:t>школьников, обосновании модели психолого-педагогического сопровождения развития познавательных способн</w:t>
      </w:r>
      <w:r>
        <w:t>остей у детей, обосновании и описании подготовки педагогов к деятельности по развитию познавательных способностей</w:t>
      </w:r>
      <w:r w:rsidRPr="00E77D72">
        <w:t>.</w:t>
      </w:r>
    </w:p>
    <w:p w:rsidR="005223C4" w:rsidRPr="00E77D72" w:rsidRDefault="005223C4" w:rsidP="005223C4">
      <w:pPr>
        <w:pStyle w:val="a8"/>
        <w:spacing w:line="240" w:lineRule="auto"/>
        <w:rPr>
          <w:b/>
        </w:rPr>
      </w:pPr>
    </w:p>
    <w:p w:rsidR="005223C4" w:rsidRPr="00E77D72" w:rsidRDefault="005223C4" w:rsidP="005223C4">
      <w:pPr>
        <w:pStyle w:val="a8"/>
        <w:spacing w:line="240" w:lineRule="auto"/>
      </w:pPr>
      <w:r w:rsidRPr="00E77D72">
        <w:rPr>
          <w:b/>
        </w:rPr>
        <w:t>Практическая значимость исследования</w:t>
      </w:r>
      <w:r w:rsidRPr="00E77D72">
        <w:t xml:space="preserve"> заключается в обобщении опыта организации работы по развитию познавательных способностей младших школьников; обосновании условий ее организации, разработке научно-методического обеспечения ее реализации.</w:t>
      </w:r>
    </w:p>
    <w:p w:rsidR="005223C4" w:rsidRPr="00E522D4" w:rsidRDefault="005223C4" w:rsidP="005223C4">
      <w:pPr>
        <w:pStyle w:val="a8"/>
        <w:spacing w:line="240" w:lineRule="auto"/>
      </w:pPr>
      <w:r w:rsidRPr="00E77D72">
        <w:t xml:space="preserve">Полученные в ходе исследования материалы и методические рекомендации по организации работы по развитию познавательных способностей </w:t>
      </w:r>
      <w:r>
        <w:t xml:space="preserve">детей </w:t>
      </w:r>
      <w:r w:rsidRPr="00E77D72">
        <w:t xml:space="preserve">могут найти применение в процессе подготовки и повышения квалификации педагогов, педагогов-психологов. Модель психолого-педагогического сопровождения развития познавательных способностей может быть использована </w:t>
      </w:r>
      <w:r>
        <w:t xml:space="preserve">воспитателями </w:t>
      </w:r>
      <w:r w:rsidRPr="00E77D72">
        <w:t>и психологами в процессе психолого-педа</w:t>
      </w:r>
      <w:r>
        <w:t>гогического сопровождения детей в детском саду</w:t>
      </w:r>
      <w:r w:rsidRPr="00E77D72">
        <w:t xml:space="preserve">. «Дневник развития познавательных способностей младшего </w:t>
      </w:r>
      <w:r>
        <w:t>до</w:t>
      </w:r>
      <w:r w:rsidRPr="00E77D72">
        <w:t xml:space="preserve">школьника», рекомендации для родителей и </w:t>
      </w:r>
      <w:r>
        <w:t xml:space="preserve">педагогов </w:t>
      </w:r>
      <w:r w:rsidRPr="00E77D72">
        <w:t xml:space="preserve">младших </w:t>
      </w:r>
      <w:r>
        <w:t>до</w:t>
      </w:r>
      <w:r w:rsidRPr="00E77D72">
        <w:t>школьников могут быть полезны организаторам аналогичной работы в образовательных учреждениях различного типа и вида.</w:t>
      </w:r>
      <w:r>
        <w:t xml:space="preserve"> Разработанная программа курсов повышения квалификации педагогов по теме «Развитие познавательных способностей учащихся» позволяет повысить уровень готовности педагогов к деятельности по развитию познавательных способностей.</w:t>
      </w:r>
    </w:p>
    <w:p w:rsidR="005223C4" w:rsidRPr="00E77D72" w:rsidRDefault="005223C4" w:rsidP="005223C4">
      <w:pPr>
        <w:pStyle w:val="a8"/>
        <w:spacing w:line="240" w:lineRule="auto"/>
        <w:rPr>
          <w:b/>
        </w:rPr>
      </w:pPr>
    </w:p>
    <w:p w:rsidR="005223C4" w:rsidRPr="00E77D72" w:rsidRDefault="005223C4" w:rsidP="005223C4">
      <w:pPr>
        <w:pStyle w:val="a8"/>
        <w:spacing w:line="240" w:lineRule="auto"/>
      </w:pPr>
      <w:proofErr w:type="gramStart"/>
      <w:r w:rsidRPr="00E77D72">
        <w:rPr>
          <w:b/>
        </w:rPr>
        <w:t xml:space="preserve">Достоверность и обоснованность результатов исследования </w:t>
      </w:r>
      <w:r w:rsidRPr="00E77D72">
        <w:t xml:space="preserve">обеспечивается их опорой на фундаментальные теоретические и методологические положения психологии, комплексным и системным подходом к использованию эмпирических и теоретических методов исследования, соответствующих поставленным цели и задачам исследования, репрезентативностью выборки исследования, </w:t>
      </w:r>
      <w:proofErr w:type="spellStart"/>
      <w:r w:rsidRPr="00E77D72">
        <w:t>лонгитюдным</w:t>
      </w:r>
      <w:proofErr w:type="spellEnd"/>
      <w:r w:rsidRPr="00E77D72">
        <w:t xml:space="preserve"> характером экспериментальной работы, сочетанием количественного и качественного анализа, применением статистической обработки и математического анализа </w:t>
      </w:r>
      <w:r w:rsidRPr="00E77D72">
        <w:lastRenderedPageBreak/>
        <w:t>результатов.</w:t>
      </w:r>
      <w:proofErr w:type="gramEnd"/>
      <w:r w:rsidRPr="00E77D72">
        <w:t xml:space="preserve"> Проблема организации работы по развитию познавательных способностей рассмотрена с позиции данных психологии, педагогики, физиологии, медицины и других наук о человеке. </w:t>
      </w:r>
    </w:p>
    <w:p w:rsidR="005223C4" w:rsidRPr="00E77D72" w:rsidRDefault="005223C4" w:rsidP="005223C4">
      <w:pPr>
        <w:pStyle w:val="a8"/>
        <w:spacing w:line="240" w:lineRule="auto"/>
        <w:rPr>
          <w:b/>
        </w:rPr>
      </w:pPr>
    </w:p>
    <w:p w:rsidR="005223C4" w:rsidRPr="00E77D72" w:rsidRDefault="005223C4" w:rsidP="005223C4">
      <w:pPr>
        <w:jc w:val="center"/>
        <w:rPr>
          <w:b/>
          <w:sz w:val="28"/>
          <w:szCs w:val="28"/>
        </w:rPr>
      </w:pPr>
      <w:r w:rsidRPr="00E77D72">
        <w:rPr>
          <w:b/>
          <w:sz w:val="28"/>
          <w:szCs w:val="28"/>
        </w:rPr>
        <w:t>ОСНОВНОЕ СОДЕРЖАНИЕ РАБОТЫ</w:t>
      </w:r>
    </w:p>
    <w:p w:rsidR="005223C4" w:rsidRPr="00E77D72" w:rsidRDefault="005223C4" w:rsidP="005223C4">
      <w:pPr>
        <w:ind w:firstLine="709"/>
        <w:jc w:val="both"/>
        <w:rPr>
          <w:b/>
          <w:sz w:val="28"/>
          <w:szCs w:val="28"/>
        </w:rPr>
      </w:pPr>
    </w:p>
    <w:p w:rsidR="005223C4" w:rsidRPr="00E77D72" w:rsidRDefault="005223C4" w:rsidP="005223C4">
      <w:pPr>
        <w:ind w:firstLine="709"/>
        <w:jc w:val="both"/>
        <w:rPr>
          <w:b/>
          <w:sz w:val="28"/>
          <w:szCs w:val="28"/>
        </w:rPr>
      </w:pPr>
      <w:proofErr w:type="gramStart"/>
      <w:r w:rsidRPr="00E77D72">
        <w:rPr>
          <w:b/>
          <w:sz w:val="28"/>
          <w:szCs w:val="28"/>
        </w:rPr>
        <w:t xml:space="preserve">Во введении </w:t>
      </w:r>
      <w:r w:rsidRPr="00E77D72">
        <w:rPr>
          <w:sz w:val="28"/>
          <w:szCs w:val="28"/>
        </w:rPr>
        <w:t>обоснована актуальность темы исследования, показано состояние разработанности проблемы; определены объект, предмет, цель, задачи, выдвинута гипотеза исследования, обозначены теоретико-методологическое основы и методы исследования; раскрыты научная новизна, теоретическая и практическая значимость результатов работы; приведены сведения об апробации и внедрении результатов исследования</w:t>
      </w:r>
      <w:r>
        <w:rPr>
          <w:sz w:val="28"/>
          <w:szCs w:val="28"/>
        </w:rPr>
        <w:t>.</w:t>
      </w:r>
      <w:proofErr w:type="gramEnd"/>
    </w:p>
    <w:p w:rsidR="005223C4" w:rsidRPr="00E77D72" w:rsidRDefault="005223C4" w:rsidP="005223C4">
      <w:pPr>
        <w:ind w:firstLine="709"/>
        <w:jc w:val="both"/>
        <w:rPr>
          <w:sz w:val="28"/>
          <w:szCs w:val="28"/>
        </w:rPr>
      </w:pPr>
      <w:proofErr w:type="gramStart"/>
      <w:r w:rsidRPr="00E77D72">
        <w:rPr>
          <w:b/>
          <w:sz w:val="28"/>
          <w:szCs w:val="28"/>
        </w:rPr>
        <w:t>В первой главе</w:t>
      </w:r>
      <w:r w:rsidRPr="00E77D72">
        <w:rPr>
          <w:sz w:val="28"/>
          <w:szCs w:val="28"/>
        </w:rPr>
        <w:t xml:space="preserve"> «Теоретико-методологические основы процесса развития познавательных способностей» с позиций задач настоящего исследования анализируется состояние разработанности проблемы в философской, психологической и педагогической литературе, освещается сущностная характеристика способностей, рассматривается содержание понятий «способности», «познавательные способности», методы исследования способностей, описываются теоретико-методологические основы организации работы по развитию познавательных способностей младших </w:t>
      </w:r>
      <w:r>
        <w:rPr>
          <w:sz w:val="28"/>
          <w:szCs w:val="28"/>
        </w:rPr>
        <w:t>до</w:t>
      </w:r>
      <w:r w:rsidRPr="00E77D72">
        <w:rPr>
          <w:sz w:val="28"/>
          <w:szCs w:val="28"/>
        </w:rPr>
        <w:t>школьников, проводится обзор теоретических подходов и методов решения выделенной проблемы и описываются теоретические</w:t>
      </w:r>
      <w:proofErr w:type="gramEnd"/>
      <w:r w:rsidRPr="00E77D72">
        <w:rPr>
          <w:sz w:val="28"/>
          <w:szCs w:val="28"/>
        </w:rPr>
        <w:t xml:space="preserve"> основы организации исследования.</w:t>
      </w:r>
    </w:p>
    <w:p w:rsidR="005223C4" w:rsidRPr="00E77D72" w:rsidRDefault="005223C4" w:rsidP="005223C4">
      <w:pPr>
        <w:ind w:firstLine="709"/>
        <w:jc w:val="both"/>
        <w:rPr>
          <w:sz w:val="28"/>
          <w:szCs w:val="28"/>
        </w:rPr>
      </w:pPr>
      <w:r w:rsidRPr="00E77D72">
        <w:rPr>
          <w:sz w:val="28"/>
          <w:szCs w:val="28"/>
        </w:rPr>
        <w:t>Интерес к проблеме способностей носит постоянный характер и прослеживается на протяжении всей истории развития наук о человеке. Первоначально знания о способностях человека формировались в недрах философии, так как психология появилась и длительное время развивалась как часть философской науки. В ходе развития представлений о человеческой психике развивались и взгляды философов на способности человека.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Становление психологии как самостоятельной науки приходится на середину </w:t>
      </w:r>
      <w:r w:rsidRPr="00E77D72">
        <w:rPr>
          <w:lang w:val="en-US"/>
        </w:rPr>
        <w:t>XIX</w:t>
      </w:r>
      <w:r w:rsidRPr="00E77D72">
        <w:t xml:space="preserve"> века и связано в первую очередь с активным внедрением в исследования экспериментальных методов. Основоположником экспериментальной психологии можно считать Ф. </w:t>
      </w:r>
      <w:proofErr w:type="spellStart"/>
      <w:r w:rsidRPr="00E77D72">
        <w:t>Гальтона</w:t>
      </w:r>
      <w:proofErr w:type="spellEnd"/>
      <w:r w:rsidRPr="00E77D72">
        <w:t>, который заложил основы эмпирического подхода к проблеме способностей. А. </w:t>
      </w:r>
      <w:proofErr w:type="spellStart"/>
      <w:r w:rsidRPr="00E77D72">
        <w:t>Бине</w:t>
      </w:r>
      <w:proofErr w:type="spellEnd"/>
      <w:r w:rsidRPr="00E77D72">
        <w:t>, В. Штерн, Т. </w:t>
      </w:r>
      <w:proofErr w:type="spellStart"/>
      <w:r w:rsidRPr="00E77D72">
        <w:t>Симон</w:t>
      </w:r>
      <w:proofErr w:type="spellEnd"/>
      <w:r w:rsidRPr="00E77D72">
        <w:t xml:space="preserve"> сконцентрировали свои интересы на интеллектуальных возможностях человека. Однако более поздние исследователи, в частности, Л. </w:t>
      </w:r>
      <w:proofErr w:type="spellStart"/>
      <w:r w:rsidRPr="00E77D72">
        <w:t>Термен</w:t>
      </w:r>
      <w:proofErr w:type="spellEnd"/>
      <w:r w:rsidRPr="00E77D72">
        <w:t xml:space="preserve">, пришли к выводу, что способности человека не ограничиваются только интеллектом, а включают в себя целый ряд сложных качественных психических характеристик. 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Повышенный интерес к исследованию общих способностей привел к появлению различных теорий интеллекта. Большой интерес представляют </w:t>
      </w:r>
      <w:r w:rsidRPr="00E77D72">
        <w:lastRenderedPageBreak/>
        <w:t>взгляды на проблему развития интеллекта Ч. </w:t>
      </w:r>
      <w:proofErr w:type="spellStart"/>
      <w:r w:rsidRPr="00E77D72">
        <w:t>Спирмена</w:t>
      </w:r>
      <w:proofErr w:type="spellEnd"/>
      <w:r w:rsidRPr="00E77D72">
        <w:t>, который ввел в оборот так называемую двухфакторную модель интеллекта.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В 60-х годах </w:t>
      </w:r>
      <w:r w:rsidRPr="00E77D72">
        <w:rPr>
          <w:lang w:val="en-US"/>
        </w:rPr>
        <w:t>XX</w:t>
      </w:r>
      <w:r w:rsidRPr="00E77D72">
        <w:t xml:space="preserve"> века американский психолог Р.Б. </w:t>
      </w:r>
      <w:proofErr w:type="spellStart"/>
      <w:r w:rsidRPr="00E77D72">
        <w:t>Кэттелл</w:t>
      </w:r>
      <w:proofErr w:type="spellEnd"/>
      <w:r w:rsidRPr="00E77D72">
        <w:t xml:space="preserve"> выдвинул теорию об иерархической организации интеллекта. Американский психолог Д. Векслер разработал многофакторную модель интеллекта, состоящую из трех уровней. Д. Векслер определил интеллект как способность индивида к целесообразному поведению, рациональному мышлению и эффективному взаимодействию с окружающим миром. 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Описанные выше модели интеллекта, разрабатывавшиеся психологами в начале и середине </w:t>
      </w:r>
      <w:r w:rsidRPr="00E77D72">
        <w:rPr>
          <w:lang w:val="en-US"/>
        </w:rPr>
        <w:t>XX</w:t>
      </w:r>
      <w:r w:rsidRPr="00E77D72">
        <w:t xml:space="preserve"> века, начиная с Ч. </w:t>
      </w:r>
      <w:proofErr w:type="spellStart"/>
      <w:r w:rsidRPr="00E77D72">
        <w:t>Спирмена</w:t>
      </w:r>
      <w:proofErr w:type="spellEnd"/>
      <w:r w:rsidRPr="00E77D72">
        <w:t xml:space="preserve">, являются многофакторными и описывают различные аспекты проявления человеческих способностей и критерии их оценки. Противовес </w:t>
      </w:r>
      <w:proofErr w:type="spellStart"/>
      <w:r w:rsidRPr="00E77D72">
        <w:t>мультифакторным</w:t>
      </w:r>
      <w:proofErr w:type="spellEnd"/>
      <w:r w:rsidRPr="00E77D72">
        <w:t xml:space="preserve"> концепциям составляют модели, основанные на понимании интеллекта как единого целого. Наиболее ярким и последовательным представителем одномерного подхода к интеллекту был английский психолог Г. Ю. </w:t>
      </w:r>
      <w:proofErr w:type="spellStart"/>
      <w:r w:rsidRPr="00E77D72">
        <w:t>Айзенк</w:t>
      </w:r>
      <w:proofErr w:type="spellEnd"/>
      <w:r w:rsidRPr="00E77D72">
        <w:t>, призывавший рассматривать человеческий интеллект как некое фундаментальное свойство, а разнообразие его проявлений – как следствия его природы.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>В современной зарубежной психологии способностей осуществляется поиск основополагающих биологических и когнитивных процессов, с которыми связаны способности.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>В отечественной науке, так же, как и в западной, первоначальное развитие психологии способностей, как и психологии вообще, осуществлялось в русле философии, педагогики, физиологии. Теории способностей в отечественной психологии были присущи особенности, характерные для психологии в целом: выраженные материалистические тенденции; стремление привнести в анализ способностей принцип развития; активизация нейрофизиологического анализа способностей с элементами онтологического рассмотрения; углубление изучения проблемы в аспекте индивидуальных особенностей личности.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Конкретное психологическое рассмотрение проблемы способностей датируется рубежом </w:t>
      </w:r>
      <w:r w:rsidRPr="00E77D72">
        <w:rPr>
          <w:lang w:val="en-US"/>
        </w:rPr>
        <w:t>XIX</w:t>
      </w:r>
      <w:r w:rsidRPr="00E77D72">
        <w:t xml:space="preserve"> и </w:t>
      </w:r>
      <w:r w:rsidRPr="00E77D72">
        <w:rPr>
          <w:lang w:val="en-US"/>
        </w:rPr>
        <w:t>XX</w:t>
      </w:r>
      <w:r w:rsidRPr="00E77D72">
        <w:t xml:space="preserve"> веков. В это время исследования способностей находились на уровне мировой науки; одним из примеров могут служить исследования Г.И. Россолимо. В конце 20-х – начале 30-х годов особое значение придавалось разработке и реализации методов диагностики, проводились сопоставления различных тестов, анализировались принципы их последовательных усовершенствований, предложенных европейскими и американскими исследователями.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Задачу обоснования проблемы способностей человека в аспекте материалистической философии и диалектики начали решать видные психологи С.Л. Рубинштейн и Б.М. Теплов. Немалый вклад в разработку теории способностей внес А. Н. Леонтьев. В отличие от С.Л. Рубинштейна и Б.М. Теплова, А.Н. Леонтьев говорит о решающем значении социальных </w:t>
      </w:r>
      <w:r w:rsidRPr="00E77D72">
        <w:lastRenderedPageBreak/>
        <w:t>условий, воспитания в развитии способностей и отводит природным факторам второстепенную роль.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Развивая проблему способностей, Б.Г. Ананьев подчеркивал не только роль в них психологического аспекта, но и связь способностей с личностью. Он отмечал, что способности и одаренность объединяют психические процессы с психическими свойствами личности. </w:t>
      </w:r>
    </w:p>
    <w:p w:rsidR="005223C4" w:rsidRPr="00E77D72" w:rsidRDefault="005223C4" w:rsidP="005223C4">
      <w:pPr>
        <w:pStyle w:val="a8"/>
        <w:spacing w:line="240" w:lineRule="auto"/>
      </w:pPr>
      <w:r>
        <w:t xml:space="preserve">Воспитанник </w:t>
      </w:r>
      <w:r w:rsidRPr="00E77D72">
        <w:t>и последователь Б.М. Теплова Н.С. </w:t>
      </w:r>
      <w:proofErr w:type="spellStart"/>
      <w:r w:rsidRPr="00E77D72">
        <w:t>Лейтес</w:t>
      </w:r>
      <w:proofErr w:type="spellEnd"/>
      <w:r w:rsidRPr="00E77D72">
        <w:t xml:space="preserve"> основное внимание в проблеме развития способностей уделяет возрастному фактору. Ученый утверждает, что особая потребность в умственной нагрузке наиболее характерна для одаренных детей, даже тех, чьи необычные способности не сразу проявляются. Рассмотрение способностей в широком личностном плане отличает работы А.Г. Ковалева, В.Н. Мясищева, К.К. Платонова. К.К. Платонов в понимании способностей исходил из связи способностей со структурой личности. Ученый выделял два общих качества личности: характер и способности.</w:t>
      </w:r>
    </w:p>
    <w:p w:rsidR="005223C4" w:rsidRPr="00E77D72" w:rsidRDefault="005223C4" w:rsidP="005223C4">
      <w:pPr>
        <w:pStyle w:val="a8"/>
        <w:spacing w:line="240" w:lineRule="auto"/>
      </w:pPr>
      <w:proofErr w:type="gramStart"/>
      <w:r w:rsidRPr="00E77D72">
        <w:t>В конце века в отечественной психологии велась активная разработка различных аспектов специальных способностей: математических (В.А. </w:t>
      </w:r>
      <w:proofErr w:type="spellStart"/>
      <w:r w:rsidRPr="00E77D72">
        <w:t>Крутецкий</w:t>
      </w:r>
      <w:proofErr w:type="spellEnd"/>
      <w:r w:rsidRPr="00E77D72">
        <w:t>), творческих (А.М. Матюшкин, Я.А. Пономарев, Д.Б. Богоявленская), музыкальных (С.И. </w:t>
      </w:r>
      <w:proofErr w:type="spellStart"/>
      <w:r w:rsidRPr="00E77D72">
        <w:t>Науменко</w:t>
      </w:r>
      <w:proofErr w:type="spellEnd"/>
      <w:r w:rsidRPr="00E77D72">
        <w:t>, Ю.А. </w:t>
      </w:r>
      <w:proofErr w:type="spellStart"/>
      <w:r w:rsidRPr="00E77D72">
        <w:t>Цагарелли</w:t>
      </w:r>
      <w:proofErr w:type="spellEnd"/>
      <w:r w:rsidRPr="00E77D72">
        <w:t>), литературных (А.Г. Ковалев, Е.А. Корсунский, В.П. </w:t>
      </w:r>
      <w:proofErr w:type="spellStart"/>
      <w:r w:rsidRPr="00E77D72">
        <w:t>Ягункова</w:t>
      </w:r>
      <w:proofErr w:type="spellEnd"/>
      <w:r w:rsidRPr="00E77D72">
        <w:t>), педагогических (Ф.Н. </w:t>
      </w:r>
      <w:proofErr w:type="spellStart"/>
      <w:r w:rsidRPr="00E77D72">
        <w:t>Гоноболин</w:t>
      </w:r>
      <w:proofErr w:type="spellEnd"/>
      <w:r w:rsidRPr="00E77D72">
        <w:t>, В.А. </w:t>
      </w:r>
      <w:proofErr w:type="spellStart"/>
      <w:r w:rsidRPr="00E77D72">
        <w:t>Крутецкий</w:t>
      </w:r>
      <w:proofErr w:type="spellEnd"/>
      <w:r w:rsidRPr="00E77D72">
        <w:t>, А.Н. Аминов и др.), художественных (А.А. Мелик-Пашаев</w:t>
      </w:r>
      <w:proofErr w:type="gramEnd"/>
      <w:r w:rsidRPr="00E77D72">
        <w:t xml:space="preserve">, </w:t>
      </w:r>
      <w:proofErr w:type="gramStart"/>
      <w:r w:rsidRPr="00E77D72">
        <w:t>З.Н. </w:t>
      </w:r>
      <w:proofErr w:type="spellStart"/>
      <w:r w:rsidRPr="00E77D72">
        <w:t>Новлянская</w:t>
      </w:r>
      <w:proofErr w:type="spellEnd"/>
      <w:r w:rsidRPr="00E77D72">
        <w:t>).</w:t>
      </w:r>
      <w:proofErr w:type="gramEnd"/>
    </w:p>
    <w:p w:rsidR="005223C4" w:rsidRDefault="005223C4" w:rsidP="005223C4">
      <w:pPr>
        <w:pStyle w:val="a8"/>
        <w:spacing w:line="240" w:lineRule="auto"/>
      </w:pPr>
      <w:proofErr w:type="gramStart"/>
      <w:r w:rsidRPr="00E77D72">
        <w:t xml:space="preserve">Для современного этапа разработки теории способностей характерен системный подход, осуществляемый с позиции теории </w:t>
      </w:r>
      <w:proofErr w:type="spellStart"/>
      <w:r w:rsidRPr="00E77D72">
        <w:t>системогенеза</w:t>
      </w:r>
      <w:proofErr w:type="spellEnd"/>
      <w:r w:rsidRPr="00E77D72">
        <w:t xml:space="preserve"> (В.Д. </w:t>
      </w:r>
      <w:proofErr w:type="spellStart"/>
      <w:r w:rsidRPr="00E77D72">
        <w:t>Шадриков</w:t>
      </w:r>
      <w:proofErr w:type="spellEnd"/>
      <w:r w:rsidRPr="00E77D72">
        <w:t>, В.Н. Дружинин и др.), комплексного изучения способностей (Э.А. </w:t>
      </w:r>
      <w:proofErr w:type="spellStart"/>
      <w:r w:rsidRPr="00E77D72">
        <w:t>Голубева</w:t>
      </w:r>
      <w:proofErr w:type="spellEnd"/>
      <w:r w:rsidRPr="00E77D72">
        <w:t>, М.К. </w:t>
      </w:r>
      <w:proofErr w:type="spellStart"/>
      <w:r w:rsidRPr="00E77D72">
        <w:t>Кабардов</w:t>
      </w:r>
      <w:proofErr w:type="spellEnd"/>
      <w:r w:rsidRPr="00E77D72">
        <w:t>, Н.А. Аминов, Е.П. Гусева, И.А. </w:t>
      </w:r>
      <w:proofErr w:type="spellStart"/>
      <w:r w:rsidRPr="00E77D72">
        <w:t>Левочкина</w:t>
      </w:r>
      <w:proofErr w:type="spellEnd"/>
      <w:r w:rsidRPr="00E77D72">
        <w:t>, С.А. </w:t>
      </w:r>
      <w:proofErr w:type="spellStart"/>
      <w:r w:rsidRPr="00E77D72">
        <w:t>Изюмова</w:t>
      </w:r>
      <w:proofErr w:type="spellEnd"/>
      <w:r w:rsidRPr="00E77D72">
        <w:t xml:space="preserve"> и др.), теории интегральной индивидуальности (Б.А. </w:t>
      </w:r>
      <w:proofErr w:type="spellStart"/>
      <w:r w:rsidRPr="00E77D72">
        <w:t>Вяткин</w:t>
      </w:r>
      <w:proofErr w:type="spellEnd"/>
      <w:r w:rsidRPr="00E77D72">
        <w:t>).</w:t>
      </w:r>
      <w:proofErr w:type="gramEnd"/>
      <w:r>
        <w:t xml:space="preserve"> </w:t>
      </w:r>
      <w:proofErr w:type="gramStart"/>
      <w:r>
        <w:t>В последние годы различные аспекты развития способностей человека становились объектом исследования многих ученых (М.Г. </w:t>
      </w:r>
      <w:proofErr w:type="spellStart"/>
      <w:r>
        <w:t>Ахметвалиева</w:t>
      </w:r>
      <w:proofErr w:type="spellEnd"/>
      <w:r>
        <w:t>, В.С. </w:t>
      </w:r>
      <w:proofErr w:type="spellStart"/>
      <w:r>
        <w:t>Глевицкая</w:t>
      </w:r>
      <w:proofErr w:type="spellEnd"/>
      <w:r>
        <w:t>, Н.В. Зайцева, И.Ю. </w:t>
      </w:r>
      <w:proofErr w:type="spellStart"/>
      <w:r>
        <w:t>Зимнякова</w:t>
      </w:r>
      <w:proofErr w:type="spellEnd"/>
      <w:r>
        <w:t>, Н.А. Зиновьева, Л.Г. Карпова, Н.А. Криволапова, И.М. </w:t>
      </w:r>
      <w:proofErr w:type="spellStart"/>
      <w:r>
        <w:t>Кыштымова</w:t>
      </w:r>
      <w:proofErr w:type="spellEnd"/>
      <w:r>
        <w:t>, И.Л. Лебедева, Л.В. </w:t>
      </w:r>
      <w:proofErr w:type="spellStart"/>
      <w:r>
        <w:t>Лежнина</w:t>
      </w:r>
      <w:proofErr w:type="spellEnd"/>
      <w:r>
        <w:t>, М.И. Лукьянова, К.В. Макарова, Г.Е. </w:t>
      </w:r>
      <w:proofErr w:type="spellStart"/>
      <w:r>
        <w:t>Пазекова</w:t>
      </w:r>
      <w:proofErr w:type="spellEnd"/>
      <w:r>
        <w:t>, К.В. Петров, А.А. Рожкова, Н.Ю.</w:t>
      </w:r>
      <w:proofErr w:type="gramEnd"/>
      <w:r>
        <w:t> </w:t>
      </w:r>
      <w:proofErr w:type="spellStart"/>
      <w:proofErr w:type="gramStart"/>
      <w:r>
        <w:t>Синягина</w:t>
      </w:r>
      <w:proofErr w:type="spellEnd"/>
      <w:r>
        <w:t xml:space="preserve"> и др.).</w:t>
      </w:r>
      <w:proofErr w:type="gramEnd"/>
    </w:p>
    <w:p w:rsidR="005223C4" w:rsidRPr="00DC69F4" w:rsidRDefault="005223C4" w:rsidP="005223C4">
      <w:pPr>
        <w:pStyle w:val="a8"/>
        <w:spacing w:line="240" w:lineRule="auto"/>
      </w:pPr>
      <w:proofErr w:type="gramStart"/>
      <w:r w:rsidRPr="00DC69F4">
        <w:t>Логическим продолжением изучения проблемы развития способностей стала активная работа группы психологов</w:t>
      </w:r>
      <w:r w:rsidRPr="00F818C5">
        <w:rPr>
          <w:rStyle w:val="FontStyle14"/>
          <w:b w:val="0"/>
          <w:bCs w:val="0"/>
        </w:rPr>
        <w:t xml:space="preserve"> </w:t>
      </w:r>
      <w:r w:rsidRPr="00DC69F4">
        <w:t>(Ю.Д. Бабаева, Д.Б. Богоявленская, А.В. </w:t>
      </w:r>
      <w:proofErr w:type="spellStart"/>
      <w:r w:rsidRPr="00DC69F4">
        <w:t>Брушлинский</w:t>
      </w:r>
      <w:proofErr w:type="spellEnd"/>
      <w:r w:rsidRPr="00DC69F4">
        <w:t>, В.Н. Дружинин, И.И. Ильясов, И.В. </w:t>
      </w:r>
      <w:proofErr w:type="spellStart"/>
      <w:r w:rsidRPr="00DC69F4">
        <w:t>Калиш</w:t>
      </w:r>
      <w:proofErr w:type="spellEnd"/>
      <w:r w:rsidRPr="00DC69F4">
        <w:t>, Н.С. </w:t>
      </w:r>
      <w:proofErr w:type="spellStart"/>
      <w:r w:rsidRPr="00DC69F4">
        <w:t>Лейтес</w:t>
      </w:r>
      <w:proofErr w:type="spellEnd"/>
      <w:r w:rsidRPr="00DC69F4">
        <w:t>, А.М. Матюшкин, А.А. Мелик-Пашаев, В.И. Панов, А.И. Савенков, В.Д. Ушаков, М.А. Холодная, В.Д. </w:t>
      </w:r>
      <w:proofErr w:type="spellStart"/>
      <w:r w:rsidRPr="00DC69F4">
        <w:t>Шадриков</w:t>
      </w:r>
      <w:proofErr w:type="spellEnd"/>
      <w:r w:rsidRPr="00DC69F4">
        <w:t>, Н.Б. Шумакова, В.С. Юркевич и</w:t>
      </w:r>
      <w:proofErr w:type="gramEnd"/>
      <w:r w:rsidRPr="00DC69F4">
        <w:t xml:space="preserve"> др.) над проблемой одаренности как высшей формы проявления способностей человека. Итогом многолетних исследований в этой области стала «Рабочая концепция одаренности», отразившая фундаментальные результаты отечественных исследований и современные тенденции мировой науки.</w:t>
      </w:r>
    </w:p>
    <w:p w:rsidR="005223C4" w:rsidRPr="00F131F9" w:rsidRDefault="005223C4" w:rsidP="005223C4">
      <w:pPr>
        <w:pStyle w:val="a8"/>
        <w:spacing w:line="240" w:lineRule="auto"/>
      </w:pPr>
      <w:r w:rsidRPr="00E77D72">
        <w:lastRenderedPageBreak/>
        <w:t xml:space="preserve">При рассмотрении сущностной характеристики познавательных способностей и методов их изучения с позиции психолого-педагогического сопровождения детей в младшем </w:t>
      </w:r>
      <w:r>
        <w:t>до</w:t>
      </w:r>
      <w:r w:rsidRPr="00E77D72">
        <w:t xml:space="preserve">школьном возрасте было подчеркнуто чрезвычайное многообразие определений понятия «способности». </w:t>
      </w:r>
      <w:r>
        <w:t xml:space="preserve"> 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>В исследовании способности определены как индивидуально-психологические особенности личности, являющиеся условием успешного выполнения той или иной продуктивной деятельности. Способность обнаруживается в процессе овладения деятельностью, в том, насколько индивид при прочих равных условиях быстро и основательно, легко и прочно осваивает способы ее организации и осуществления. Следует отметить, что среди отечественных психологов в выработке ключевых идей относительно сущности способностей наибольшую роль сыграли исследования Б.М. Теплова, А.Н. Леонтьева, Л.А. </w:t>
      </w:r>
      <w:proofErr w:type="spellStart"/>
      <w:r w:rsidRPr="00E77D72">
        <w:t>Венгера</w:t>
      </w:r>
      <w:proofErr w:type="spellEnd"/>
      <w:r w:rsidRPr="00E77D72">
        <w:t>, В.Д. </w:t>
      </w:r>
      <w:proofErr w:type="spellStart"/>
      <w:r w:rsidRPr="00E77D72">
        <w:t>Шадрикова</w:t>
      </w:r>
      <w:proofErr w:type="spellEnd"/>
      <w:r w:rsidRPr="00E77D72">
        <w:t xml:space="preserve"> и других.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>Анализ проблемы познавательных способностей заставляет сначала рассмотреть существующие в современной психологии подходы к исследованию и диагностике более широкой категории – интеллектуальных способностей.</w:t>
      </w:r>
    </w:p>
    <w:p w:rsidR="005223C4" w:rsidRPr="00E77D72" w:rsidRDefault="005223C4" w:rsidP="005223C4">
      <w:pPr>
        <w:pStyle w:val="a0"/>
        <w:spacing w:line="240" w:lineRule="auto"/>
      </w:pPr>
      <w:proofErr w:type="spellStart"/>
      <w:r w:rsidRPr="00E77D72">
        <w:t>Тестологический</w:t>
      </w:r>
      <w:proofErr w:type="spellEnd"/>
      <w:r w:rsidRPr="00E77D72">
        <w:t xml:space="preserve"> подход, в рамках которого существуют две тенденции: с одной стороны, жесткое сведение интеллекта к особенностям тестового исполнения (Ф. </w:t>
      </w:r>
      <w:proofErr w:type="spellStart"/>
      <w:r w:rsidRPr="00E77D72">
        <w:t>Гальтон</w:t>
      </w:r>
      <w:proofErr w:type="spellEnd"/>
      <w:r w:rsidRPr="00E77D72">
        <w:t>, Дж. </w:t>
      </w:r>
      <w:proofErr w:type="spellStart"/>
      <w:r w:rsidRPr="00E77D72">
        <w:t>Кэттелл</w:t>
      </w:r>
      <w:proofErr w:type="spellEnd"/>
      <w:r w:rsidRPr="00E77D72">
        <w:t>), с другой стороны, чрезмерное размывание границ этого понятия за счет подбора примеров интеллектуального поведения (А. </w:t>
      </w:r>
      <w:proofErr w:type="spellStart"/>
      <w:r w:rsidRPr="00E77D72">
        <w:t>Бине</w:t>
      </w:r>
      <w:proofErr w:type="spellEnd"/>
      <w:r w:rsidRPr="00E77D72">
        <w:t>, В. </w:t>
      </w:r>
      <w:proofErr w:type="spellStart"/>
      <w:r w:rsidRPr="00E77D72">
        <w:t>Симон</w:t>
      </w:r>
      <w:proofErr w:type="spellEnd"/>
      <w:r w:rsidRPr="00E77D72">
        <w:t>).</w:t>
      </w:r>
    </w:p>
    <w:p w:rsidR="005223C4" w:rsidRPr="00E77D72" w:rsidRDefault="005223C4" w:rsidP="005223C4">
      <w:pPr>
        <w:pStyle w:val="a0"/>
        <w:spacing w:line="240" w:lineRule="auto"/>
      </w:pPr>
      <w:proofErr w:type="gramStart"/>
      <w:r w:rsidRPr="00E77D72">
        <w:t>Структурно-генетический подход, включающий изучение психологических закономерностей онтогенетического развития интеллекта и интеллектуальных способностей, стадиальный характер этого развития, особенности освоения логических операций, а также социально-культурное влияние на развитие интеллектуальных способностей (Ж. Пиаже, JI.C.</w:t>
      </w:r>
      <w:proofErr w:type="gramEnd"/>
      <w:r w:rsidRPr="00E77D72">
        <w:t> </w:t>
      </w:r>
      <w:proofErr w:type="spellStart"/>
      <w:proofErr w:type="gramStart"/>
      <w:r w:rsidRPr="00E77D72">
        <w:t>Выготский</w:t>
      </w:r>
      <w:proofErr w:type="spellEnd"/>
      <w:r w:rsidRPr="00E77D72">
        <w:t xml:space="preserve"> и др.).</w:t>
      </w:r>
      <w:proofErr w:type="gramEnd"/>
    </w:p>
    <w:p w:rsidR="005223C4" w:rsidRPr="00E77D72" w:rsidRDefault="005223C4" w:rsidP="005223C4">
      <w:pPr>
        <w:pStyle w:val="a0"/>
        <w:spacing w:line="240" w:lineRule="auto"/>
      </w:pPr>
      <w:proofErr w:type="spellStart"/>
      <w:r w:rsidRPr="00E77D72">
        <w:t>Когнитивистский</w:t>
      </w:r>
      <w:proofErr w:type="spellEnd"/>
      <w:r w:rsidRPr="00E77D72">
        <w:t xml:space="preserve"> подход, в котором большое внимание уделяется изучению базовых свойств интеллекта, когнитивных процессов, а также ведется построение многоуровневых структур интеллекта (Г.Ю. </w:t>
      </w:r>
      <w:proofErr w:type="spellStart"/>
      <w:r w:rsidRPr="00E77D72">
        <w:t>Айзенк</w:t>
      </w:r>
      <w:proofErr w:type="spellEnd"/>
      <w:r w:rsidRPr="00E77D72">
        <w:t>, Р. </w:t>
      </w:r>
      <w:proofErr w:type="spellStart"/>
      <w:r w:rsidRPr="00E77D72">
        <w:t>Стернберг</w:t>
      </w:r>
      <w:proofErr w:type="spellEnd"/>
      <w:r w:rsidRPr="00E77D72">
        <w:t>, М.А. Холодная и др.).</w:t>
      </w:r>
    </w:p>
    <w:p w:rsidR="005223C4" w:rsidRPr="00E77D72" w:rsidRDefault="005223C4" w:rsidP="005223C4">
      <w:pPr>
        <w:pStyle w:val="a0"/>
        <w:spacing w:line="240" w:lineRule="auto"/>
      </w:pPr>
      <w:r w:rsidRPr="00E77D72">
        <w:t xml:space="preserve">Исследования представителей </w:t>
      </w:r>
      <w:proofErr w:type="spellStart"/>
      <w:r w:rsidRPr="00E77D72">
        <w:t>факторно-аналитического</w:t>
      </w:r>
      <w:proofErr w:type="spellEnd"/>
      <w:r w:rsidRPr="00E77D72">
        <w:t xml:space="preserve"> подхода являются глубоко и всесторонне разработанными, с богатой эмпирической базой. Для них характерна тенденция </w:t>
      </w:r>
      <w:proofErr w:type="gramStart"/>
      <w:r w:rsidRPr="00E77D72">
        <w:t>объяснять</w:t>
      </w:r>
      <w:proofErr w:type="gramEnd"/>
      <w:r w:rsidRPr="00E77D72">
        <w:t xml:space="preserve"> природу интеллекта «вне» интеллекта, обращаясь к тем или иным неинтеллектуальным факторам (Ч. </w:t>
      </w:r>
      <w:proofErr w:type="spellStart"/>
      <w:r w:rsidRPr="00E77D72">
        <w:t>Спирмен</w:t>
      </w:r>
      <w:proofErr w:type="spellEnd"/>
      <w:r w:rsidRPr="00E77D72">
        <w:t>, Д. </w:t>
      </w:r>
      <w:proofErr w:type="spellStart"/>
      <w:r w:rsidRPr="00E77D72">
        <w:t>Гилфорд</w:t>
      </w:r>
      <w:proofErr w:type="spellEnd"/>
      <w:r w:rsidRPr="00E77D72">
        <w:t>, В.Н. Дружинин и др.).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>Для характеристики познавательных способностей были рассмотрены подходы к их классификации.</w:t>
      </w:r>
    </w:p>
    <w:p w:rsidR="005223C4" w:rsidRPr="00E77D72" w:rsidRDefault="005223C4" w:rsidP="005223C4">
      <w:pPr>
        <w:pStyle w:val="a8"/>
        <w:spacing w:line="240" w:lineRule="auto"/>
        <w:rPr>
          <w:rStyle w:val="FontStyle14"/>
          <w:b w:val="0"/>
          <w:bCs w:val="0"/>
        </w:rPr>
      </w:pPr>
      <w:r w:rsidRPr="00E77D72">
        <w:t xml:space="preserve">В.Н. Дружинин в своей классификации опирается на три функции психики, обозначенные Б.Ф. Ломовым: коммуникативная, регуляторная и познавательная. Рассматривая познавательные способности как единую систему, перерабатывающую информацию, психолог выделяет </w:t>
      </w:r>
      <w:r w:rsidRPr="00E77D72">
        <w:rPr>
          <w:rStyle w:val="FontStyle14"/>
          <w:b w:val="0"/>
          <w:bCs w:val="0"/>
        </w:rPr>
        <w:t xml:space="preserve">способность к </w:t>
      </w:r>
      <w:r w:rsidRPr="00E77D72">
        <w:rPr>
          <w:rStyle w:val="FontStyle14"/>
          <w:b w:val="0"/>
          <w:bCs w:val="0"/>
        </w:rPr>
        <w:lastRenderedPageBreak/>
        <w:t xml:space="preserve">приобретению знаний – </w:t>
      </w:r>
      <w:proofErr w:type="spellStart"/>
      <w:r w:rsidRPr="00E77D72">
        <w:rPr>
          <w:rStyle w:val="FontStyle14"/>
          <w:b w:val="0"/>
          <w:bCs w:val="0"/>
        </w:rPr>
        <w:t>обучаемость</w:t>
      </w:r>
      <w:proofErr w:type="spellEnd"/>
      <w:r w:rsidRPr="00E77D72">
        <w:rPr>
          <w:rStyle w:val="FontStyle14"/>
          <w:b w:val="0"/>
          <w:bCs w:val="0"/>
        </w:rPr>
        <w:t xml:space="preserve">; способность к преобразованию знаний – </w:t>
      </w:r>
      <w:proofErr w:type="spellStart"/>
      <w:r w:rsidRPr="00E77D72">
        <w:rPr>
          <w:rStyle w:val="FontStyle14"/>
          <w:b w:val="0"/>
          <w:bCs w:val="0"/>
        </w:rPr>
        <w:t>креативность</w:t>
      </w:r>
      <w:proofErr w:type="spellEnd"/>
      <w:r w:rsidRPr="00E77D72">
        <w:rPr>
          <w:rStyle w:val="FontStyle14"/>
          <w:b w:val="0"/>
          <w:bCs w:val="0"/>
        </w:rPr>
        <w:t>; способность к применению знаний, к решению задач на основе имеющихся знаний – интеллект.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Анализируя познавательные способности, М.А. Холодная полагает, что данная классификация может быть уточнена и расширена; в частности, она рассматривает конвергентные способности, дивергентные способности или </w:t>
      </w:r>
      <w:proofErr w:type="spellStart"/>
      <w:r w:rsidRPr="00E77D72">
        <w:t>креативность</w:t>
      </w:r>
      <w:proofErr w:type="spellEnd"/>
      <w:r w:rsidRPr="00E77D72">
        <w:t xml:space="preserve">, </w:t>
      </w:r>
      <w:proofErr w:type="spellStart"/>
      <w:r w:rsidRPr="00E77D72">
        <w:t>обучаемость</w:t>
      </w:r>
      <w:proofErr w:type="spellEnd"/>
      <w:r w:rsidRPr="00E77D72">
        <w:t xml:space="preserve"> и познавательные стили.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>Традиционный подход к классификации познавательных способностей представляет В.Д. </w:t>
      </w:r>
      <w:proofErr w:type="spellStart"/>
      <w:r w:rsidRPr="00E77D72">
        <w:t>Шадриков</w:t>
      </w:r>
      <w:proofErr w:type="spellEnd"/>
      <w:r w:rsidRPr="00E77D72">
        <w:t>. Определение способностей, по его мнению, должно даваться в трех измерениях: индивида, субъекта деятельности и личности.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>Развитие способностей осуществляется в процессе жизнедеятельности, а также учебной, трудовой, игровой деятельности. Оно связано с продуктивностью человеческой деятельности и повышением качества высших психических функций. Источником развития способностей служит противоречие между наличным уровнем развития способностей и требованиями деятельности. По мнению В.Д. </w:t>
      </w:r>
      <w:proofErr w:type="spellStart"/>
      <w:r w:rsidRPr="00E77D72">
        <w:t>Шадрикова</w:t>
      </w:r>
      <w:proofErr w:type="spellEnd"/>
      <w:r w:rsidRPr="00E77D72">
        <w:t>, «развитие способностей представляет собой процесс:</w:t>
      </w:r>
    </w:p>
    <w:p w:rsidR="005223C4" w:rsidRPr="00E77D72" w:rsidRDefault="005223C4" w:rsidP="005223C4">
      <w:pPr>
        <w:pStyle w:val="a0"/>
        <w:spacing w:line="240" w:lineRule="auto"/>
      </w:pPr>
      <w:r w:rsidRPr="00E77D72">
        <w:t>развития функциональной системы, реализующей конкретную психическую функцию, в совокупности ее компонентов и связей;</w:t>
      </w:r>
    </w:p>
    <w:p w:rsidR="005223C4" w:rsidRPr="00E77D72" w:rsidRDefault="005223C4" w:rsidP="005223C4">
      <w:pPr>
        <w:pStyle w:val="a0"/>
        <w:spacing w:line="240" w:lineRule="auto"/>
      </w:pPr>
      <w:r w:rsidRPr="00E77D72">
        <w:t>развития операционных механизмов;</w:t>
      </w:r>
    </w:p>
    <w:p w:rsidR="005223C4" w:rsidRPr="00E77D72" w:rsidRDefault="005223C4" w:rsidP="005223C4">
      <w:pPr>
        <w:pStyle w:val="a0"/>
        <w:spacing w:line="240" w:lineRule="auto"/>
      </w:pPr>
      <w:r w:rsidRPr="00E77D72">
        <w:t xml:space="preserve">развития оперативности в системе функциональных и </w:t>
      </w:r>
      <w:proofErr w:type="spellStart"/>
      <w:r w:rsidRPr="00E77D72">
        <w:t>операциональных</w:t>
      </w:r>
      <w:proofErr w:type="spellEnd"/>
      <w:r w:rsidRPr="00E77D72">
        <w:t xml:space="preserve"> механизмов;</w:t>
      </w:r>
    </w:p>
    <w:p w:rsidR="005223C4" w:rsidRPr="00E77D72" w:rsidRDefault="005223C4" w:rsidP="005223C4">
      <w:pPr>
        <w:pStyle w:val="a0"/>
        <w:spacing w:line="240" w:lineRule="auto"/>
      </w:pPr>
      <w:r w:rsidRPr="00E77D72">
        <w:t xml:space="preserve">овладения субъектом своими познавательными способностями через рефлексию и овладение </w:t>
      </w:r>
      <w:proofErr w:type="spellStart"/>
      <w:r w:rsidRPr="00E77D72">
        <w:t>операциональными</w:t>
      </w:r>
      <w:proofErr w:type="spellEnd"/>
      <w:r w:rsidRPr="00E77D72">
        <w:t xml:space="preserve"> механизмами в отношении конкретных психических функций».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>Диагностика познавательных способностей человека традиционно связана с понятием интеллекта. Со времени, когда термин «интеллект» был введен в психологический лексикон Ф. </w:t>
      </w:r>
      <w:proofErr w:type="spellStart"/>
      <w:r w:rsidRPr="00E77D72">
        <w:t>Гальтоном</w:t>
      </w:r>
      <w:proofErr w:type="spellEnd"/>
      <w:r w:rsidRPr="00E77D72">
        <w:t xml:space="preserve">, до сих пор единого всеобъемлющего определения этого понятия нет. Психологическая практика показала, что интеллектуальные тесты измеряют уровень </w:t>
      </w:r>
      <w:proofErr w:type="spellStart"/>
      <w:r w:rsidRPr="00E77D72">
        <w:t>сформированности</w:t>
      </w:r>
      <w:proofErr w:type="spellEnd"/>
      <w:r w:rsidRPr="00E77D72">
        <w:t xml:space="preserve"> некоторых интеллектуальных навыков, который зависит как от степени </w:t>
      </w:r>
      <w:proofErr w:type="spellStart"/>
      <w:r w:rsidRPr="00E77D72">
        <w:t>обученности</w:t>
      </w:r>
      <w:proofErr w:type="spellEnd"/>
      <w:r w:rsidRPr="00E77D72">
        <w:t xml:space="preserve"> индивидов, так и от их природных возможностей. Но отделить одно от другого в тестовых результатах невозможно.</w:t>
      </w:r>
    </w:p>
    <w:p w:rsidR="005223C4" w:rsidRPr="00E77D72" w:rsidRDefault="005223C4" w:rsidP="005223C4">
      <w:pPr>
        <w:pStyle w:val="a8"/>
        <w:spacing w:line="240" w:lineRule="auto"/>
        <w:rPr>
          <w:rFonts w:eastAsia="Calibri"/>
        </w:rPr>
      </w:pPr>
      <w:proofErr w:type="gramStart"/>
      <w:r w:rsidRPr="00E77D72">
        <w:t xml:space="preserve">Представленная в работе теоретическая модель исследования основана на концепциях личностно-ориентированного и </w:t>
      </w:r>
      <w:proofErr w:type="spellStart"/>
      <w:r w:rsidRPr="00E77D72">
        <w:t>компетентностного</w:t>
      </w:r>
      <w:proofErr w:type="spellEnd"/>
      <w:r w:rsidRPr="00E77D72">
        <w:t xml:space="preserve"> подходов в образовании, завоевавших популярность в психологическом мире и нашедших отражение в трудах многих психологов </w:t>
      </w:r>
      <w:r w:rsidRPr="00E77D72">
        <w:rPr>
          <w:rFonts w:eastAsia="Calibri"/>
        </w:rPr>
        <w:t>(А.Г. </w:t>
      </w:r>
      <w:proofErr w:type="spellStart"/>
      <w:r w:rsidRPr="00E77D72">
        <w:rPr>
          <w:rFonts w:eastAsia="Calibri"/>
        </w:rPr>
        <w:t>Асмолов</w:t>
      </w:r>
      <w:proofErr w:type="spellEnd"/>
      <w:r w:rsidRPr="00E77D72">
        <w:rPr>
          <w:rFonts w:eastAsia="Calibri"/>
        </w:rPr>
        <w:t>, В.В. Давыдов, А.М. Матюшкин, В.И. Панов, В.В. Рубцов, Н.Ю. </w:t>
      </w:r>
      <w:proofErr w:type="spellStart"/>
      <w:r w:rsidRPr="00E77D72">
        <w:rPr>
          <w:rFonts w:eastAsia="Calibri"/>
        </w:rPr>
        <w:t>Синягина</w:t>
      </w:r>
      <w:proofErr w:type="spellEnd"/>
      <w:r w:rsidRPr="00E77D72">
        <w:rPr>
          <w:rFonts w:eastAsia="Calibri"/>
        </w:rPr>
        <w:t>, Д.И. </w:t>
      </w:r>
      <w:proofErr w:type="spellStart"/>
      <w:r w:rsidRPr="00E77D72">
        <w:rPr>
          <w:rFonts w:eastAsia="Calibri"/>
        </w:rPr>
        <w:t>Фельдштейн</w:t>
      </w:r>
      <w:proofErr w:type="spellEnd"/>
      <w:r w:rsidRPr="00E77D72">
        <w:rPr>
          <w:rFonts w:eastAsia="Calibri"/>
        </w:rPr>
        <w:t>, Д.Б. </w:t>
      </w:r>
      <w:proofErr w:type="spellStart"/>
      <w:r w:rsidRPr="00E77D72">
        <w:rPr>
          <w:rFonts w:eastAsia="Calibri"/>
        </w:rPr>
        <w:t>Эльконин</w:t>
      </w:r>
      <w:proofErr w:type="spellEnd"/>
      <w:r w:rsidRPr="00E77D72">
        <w:rPr>
          <w:rFonts w:eastAsia="Calibri"/>
        </w:rPr>
        <w:t>, И.С. </w:t>
      </w:r>
      <w:proofErr w:type="spellStart"/>
      <w:r w:rsidRPr="00E77D72">
        <w:rPr>
          <w:rFonts w:eastAsia="Calibri"/>
        </w:rPr>
        <w:t>Якиманская</w:t>
      </w:r>
      <w:proofErr w:type="spellEnd"/>
      <w:r w:rsidRPr="00E77D72">
        <w:rPr>
          <w:rFonts w:eastAsia="Calibri"/>
        </w:rPr>
        <w:t xml:space="preserve"> и др.).</w:t>
      </w:r>
      <w:proofErr w:type="gramEnd"/>
      <w:r w:rsidRPr="00E77D72">
        <w:rPr>
          <w:rFonts w:eastAsia="Calibri"/>
        </w:rPr>
        <w:t xml:space="preserve"> Неотъемлемой частью процесса развития познавательных способностей в настоящее время становится психолого-педагогическое сопровождение, идея которого возникла в рамках проблемы оказания квалифицированной психологической помощи участникам образовательного процесса. Парадигма сопровождения приобрела особую популярность среди моделей психологической службы в </w:t>
      </w:r>
      <w:r w:rsidRPr="00E77D72">
        <w:rPr>
          <w:rFonts w:eastAsia="Calibri"/>
        </w:rPr>
        <w:lastRenderedPageBreak/>
        <w:t>образовании (М.Р. </w:t>
      </w:r>
      <w:proofErr w:type="spellStart"/>
      <w:r w:rsidRPr="00E77D72">
        <w:rPr>
          <w:rFonts w:eastAsia="Calibri"/>
        </w:rPr>
        <w:t>Битянова</w:t>
      </w:r>
      <w:proofErr w:type="spellEnd"/>
      <w:r w:rsidRPr="00E77D72">
        <w:rPr>
          <w:rFonts w:eastAsia="Calibri"/>
        </w:rPr>
        <w:t>, Р.В. </w:t>
      </w:r>
      <w:proofErr w:type="spellStart"/>
      <w:r w:rsidRPr="00E77D72">
        <w:rPr>
          <w:rFonts w:eastAsia="Calibri"/>
        </w:rPr>
        <w:t>Овчарова</w:t>
      </w:r>
      <w:proofErr w:type="spellEnd"/>
      <w:r w:rsidRPr="00E77D72">
        <w:rPr>
          <w:rFonts w:eastAsia="Calibri"/>
        </w:rPr>
        <w:t>, И.В. Дубровина, Э.М. Алек</w:t>
      </w:r>
      <w:r w:rsidRPr="00E77D72">
        <w:rPr>
          <w:rFonts w:eastAsia="Calibri"/>
        </w:rPr>
        <w:softHyphen/>
        <w:t>сандровская, О.В. </w:t>
      </w:r>
      <w:proofErr w:type="spellStart"/>
      <w:r w:rsidRPr="00E77D72">
        <w:rPr>
          <w:rFonts w:eastAsia="Calibri"/>
        </w:rPr>
        <w:t>Хухлаева</w:t>
      </w:r>
      <w:proofErr w:type="spellEnd"/>
      <w:r w:rsidRPr="00E77D72">
        <w:rPr>
          <w:rFonts w:eastAsia="Calibri"/>
        </w:rPr>
        <w:t xml:space="preserve"> и др.).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>Исследование базируется на следующих концептуальных положениях.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>1. Психика ребенка рассматривается в единстве всех своих компонентов.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2. Развитие познавательных способностей учащихся </w:t>
      </w:r>
      <w:r>
        <w:t>дошкольного</w:t>
      </w:r>
      <w:r w:rsidRPr="00E77D72">
        <w:t xml:space="preserve"> </w:t>
      </w:r>
      <w:r>
        <w:t xml:space="preserve">учреждения </w:t>
      </w:r>
      <w:r w:rsidRPr="00E77D72">
        <w:t>должно опираться на принцип научности и отражать основное содержание школьной программы.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3. Развитие познавательных способностей детей должно строиться на основе процесса понимания. 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>4. Работа по развитию познавательных способностей предполагает использование понятий о структуре знания, выработку навыков самообразования, стимулирование интеллектуальной активности учащихся.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Характеристика педагога, обеспечивающего развитие познавательных способностей младших </w:t>
      </w:r>
      <w:r>
        <w:t>до</w:t>
      </w:r>
      <w:r w:rsidRPr="00E77D72">
        <w:t xml:space="preserve">школьников, представляет собой совокупность качеств и показателей, которые можно разделить на три группы. Первая группа определяет гуманистический потенциал личности педагога: доброжелательность, </w:t>
      </w:r>
      <w:proofErr w:type="spellStart"/>
      <w:r w:rsidRPr="00E77D72">
        <w:t>эмпатия</w:t>
      </w:r>
      <w:proofErr w:type="spellEnd"/>
      <w:r w:rsidRPr="00E77D72">
        <w:t>, гибкость. Вторая группа характеризует профессиональные показатели: профессиональная компетентность, опыт, уровень успешности педагогической деятельности, умение организовывать конструктивное взаимодействие. Третью группу составляют психологические характеристики личности педагога: высокий интеллект; знание возрастных и индивидуальных особенностей развития ребенка, его интересов, мотивов деятельности, ценностная ориентация, способность к рефлексии.</w:t>
      </w:r>
    </w:p>
    <w:p w:rsidR="005223C4" w:rsidRPr="00E77D72" w:rsidRDefault="005223C4" w:rsidP="005223C4">
      <w:pPr>
        <w:pStyle w:val="a8"/>
        <w:spacing w:line="240" w:lineRule="auto"/>
      </w:pPr>
      <w:proofErr w:type="gramStart"/>
      <w:r w:rsidRPr="00E77D72">
        <w:t xml:space="preserve">Организованная по приведенным теоретическим положениям работа по развитию познавательных способностей должна, в соответствии с изложенным концептуальным подходом, основываться на принципах комплексности психодиагностических мероприятий, системности диагностического обследования, интерпретации его результатов и учета разносторонних показателей при разработке стратегии развития познавательных способностей, личностно-ориентированном подходе, динамическом принципе, принципах единства диагностики и развития, нормативности развития, развития «сверху вниз» и «снизу вверх», </w:t>
      </w:r>
      <w:proofErr w:type="spellStart"/>
      <w:r w:rsidRPr="00E77D72">
        <w:t>деятельностном</w:t>
      </w:r>
      <w:proofErr w:type="spellEnd"/>
      <w:r w:rsidRPr="00E77D72">
        <w:t xml:space="preserve"> принципе развития.</w:t>
      </w:r>
      <w:proofErr w:type="gramEnd"/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Вышеизложенные позиции позволили </w:t>
      </w:r>
      <w:r>
        <w:t>разработать</w:t>
      </w:r>
      <w:r w:rsidRPr="00E77D72">
        <w:t xml:space="preserve"> теоретическую модель исследования, определить его задачи и наметить общую логику </w:t>
      </w:r>
      <w:r>
        <w:t>экспериментальной работы по развитию познавательных способностей младших дошкольников</w:t>
      </w:r>
      <w:r w:rsidRPr="00E77D72">
        <w:t>.</w:t>
      </w:r>
    </w:p>
    <w:p w:rsidR="005223C4" w:rsidRPr="00E77D72" w:rsidRDefault="005223C4" w:rsidP="005223C4">
      <w:pPr>
        <w:pStyle w:val="a8"/>
        <w:spacing w:line="240" w:lineRule="auto"/>
      </w:pPr>
    </w:p>
    <w:p w:rsidR="005223C4" w:rsidRPr="00E77D72" w:rsidRDefault="005223C4" w:rsidP="005223C4">
      <w:pPr>
        <w:pStyle w:val="a8"/>
        <w:spacing w:line="240" w:lineRule="auto"/>
      </w:pPr>
      <w:r w:rsidRPr="00E77D72">
        <w:rPr>
          <w:b/>
        </w:rPr>
        <w:t>Во второй главе</w:t>
      </w:r>
      <w:r w:rsidRPr="00E77D72">
        <w:t xml:space="preserve"> «Экспериментальная работа по развитию познавательных способностей младших </w:t>
      </w:r>
      <w:r>
        <w:t>до</w:t>
      </w:r>
      <w:r w:rsidRPr="00E77D72">
        <w:t xml:space="preserve">школьников» рассматривается опыт организации деятельности по развитию познавательных способностей </w:t>
      </w:r>
      <w:r w:rsidRPr="00E77D72">
        <w:lastRenderedPageBreak/>
        <w:t xml:space="preserve">младших </w:t>
      </w:r>
      <w:r>
        <w:t>до</w:t>
      </w:r>
      <w:r w:rsidRPr="00E77D72">
        <w:t>школьников, анализируются результаты развивающей деятельности, рассматриваются психолого-педагогические условия, необходимые для эффек</w:t>
      </w:r>
      <w:r w:rsidRPr="00E77D72">
        <w:softHyphen/>
        <w:t xml:space="preserve">тивного развития познавательных способностей младших </w:t>
      </w:r>
      <w:r>
        <w:t>до</w:t>
      </w:r>
      <w:r w:rsidRPr="00E77D72">
        <w:t xml:space="preserve">школьников, определяются критерии оценки такой деятельности. Основная проблема экспериментальной работы по развитию познавательных способностей связана с поиском </w:t>
      </w:r>
      <w:proofErr w:type="gramStart"/>
      <w:r w:rsidRPr="00E77D72">
        <w:t xml:space="preserve">путей оптимизации процесса развития познавательных способностей младших </w:t>
      </w:r>
      <w:r>
        <w:t>до</w:t>
      </w:r>
      <w:r w:rsidRPr="00E77D72">
        <w:t>школьников</w:t>
      </w:r>
      <w:proofErr w:type="gramEnd"/>
      <w:r w:rsidRPr="00E77D72">
        <w:t xml:space="preserve">. Для решения этой проблемы была разработана и апробирована модель психолого-педагогического сопровождения развития познавательных способностей младших </w:t>
      </w:r>
      <w:r>
        <w:t>до</w:t>
      </w:r>
      <w:r w:rsidRPr="00E77D72">
        <w:t xml:space="preserve">школьников, учитывающая выделенные внешние и внутренние условия и включающая в себя специальные психологические средства, приемы и способы, активно влияющие на развитие младших </w:t>
      </w:r>
      <w:r>
        <w:t>до</w:t>
      </w:r>
      <w:r w:rsidRPr="00E77D72">
        <w:t xml:space="preserve">школьников и, как следствие, на развитие их познавательных способностей. Под моделью понималась система, отображающая организационную структуру, содержательные аспекты деятельности ее элементов и организацию процесса, обеспечивающего их реализацию. Под психолого-педагогическим сопровождением понималось взаимодействие психолого-педагогической службы и различных субъектов образовательного процесса: учащихся, родителей, педагогов, администрации во время осуществления основных видов деятельности службы – профилактика, диагностика, развитие, коррекция и консультирование – с целью принятия субъектами оптимальных решений в различных ситуациях жизненного выбора. </w:t>
      </w:r>
    </w:p>
    <w:p w:rsidR="005223C4" w:rsidRPr="008B5676" w:rsidRDefault="005223C4" w:rsidP="005223C4">
      <w:pPr>
        <w:pStyle w:val="a8"/>
        <w:spacing w:line="240" w:lineRule="auto"/>
        <w:rPr>
          <w:szCs w:val="24"/>
        </w:rPr>
      </w:pPr>
      <w:r w:rsidRPr="00E77D72">
        <w:t xml:space="preserve">Организация исследования позволила оценить влияние разработанной модели психолого-педагогического сопровождения младших </w:t>
      </w:r>
      <w:r>
        <w:t>до</w:t>
      </w:r>
      <w:r w:rsidRPr="00E77D72">
        <w:t xml:space="preserve">школьников на развитие их познавательных способностей. Реализация комплекса сформулированных условий в процессе психолого-педагогического сопровождения позволяет добиться наибольшей эффективности развития познавательных способностей младших </w:t>
      </w:r>
      <w:r>
        <w:t>до</w:t>
      </w:r>
      <w:r w:rsidRPr="00E77D72">
        <w:t xml:space="preserve">школьников. Практическая реализация модели показала эффективность развивающей деятельности, основанной на взаимосвязи постоянного и глубокого мониторинга познавательной и личностной сферы ребенка с непрерывной комплексной деятельностью по развитию его способностей. 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Сравнительный анализ динамики развития параметров, важных для оценки эффективности разработанной модели, показал, что в ходе образовательного процесса происходит рост показателей, характеризующих уровень развития познавательной сферы младших </w:t>
      </w:r>
      <w:r>
        <w:t>до</w:t>
      </w:r>
      <w:r w:rsidRPr="00E77D72">
        <w:t xml:space="preserve">школьников. Динамика этого роста по различным параметрам неодинакова и связана с возрастными особенностями развития детей. Тем не менее, результаты диагностики уровня развития познавательной сферы младших </w:t>
      </w:r>
      <w:r>
        <w:t>до</w:t>
      </w:r>
      <w:r w:rsidRPr="00E77D72">
        <w:t xml:space="preserve">школьников показывают, что динамика развития познавательных способностей детей, с которыми проводилась целенаправленная развивающая работа в рамках предложенной модели существенно выше динамики развития тех же параметров у младших </w:t>
      </w:r>
      <w:r>
        <w:t>до</w:t>
      </w:r>
      <w:r w:rsidRPr="00E77D72">
        <w:t xml:space="preserve">школьников, с которыми такой работы не проводилось. </w:t>
      </w:r>
    </w:p>
    <w:p w:rsidR="005223C4" w:rsidRPr="00E77D72" w:rsidRDefault="005223C4" w:rsidP="005223C4">
      <w:pPr>
        <w:pStyle w:val="a8"/>
        <w:spacing w:line="240" w:lineRule="auto"/>
        <w:ind w:firstLine="0"/>
      </w:pPr>
      <w:r w:rsidRPr="00E77D72">
        <w:lastRenderedPageBreak/>
        <w:t xml:space="preserve">Психолого-педагогическое сопровождение – это профессиональная деятельность взрослых, взаимодействующих с ребенком в </w:t>
      </w:r>
      <w:r>
        <w:t>до</w:t>
      </w:r>
      <w:r w:rsidRPr="00E77D72">
        <w:t>школьной среде. Ребенок, приходя в</w:t>
      </w:r>
      <w:r>
        <w:t xml:space="preserve"> детский сад </w:t>
      </w:r>
      <w:r w:rsidRPr="00E77D72">
        <w:t xml:space="preserve"> и погружаясь в </w:t>
      </w:r>
      <w:r>
        <w:t xml:space="preserve"> эту </w:t>
      </w:r>
      <w:r w:rsidRPr="00E77D72">
        <w:t xml:space="preserve">среду, решает свои определенные задачи, реализует свои индивидуальные цели психического и личностного развития, социализации, образования и др. Сопровождающая работа находящихся рядом с ним взрослых направлена на создание благоприятных психолого-педагогических условий для его успешного обучения и развития. 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Эффективность разработанной модели психолого-педагогического сопровождения развития познавательных способностей младших </w:t>
      </w:r>
      <w:r>
        <w:t>до</w:t>
      </w:r>
      <w:r w:rsidRPr="00E77D72">
        <w:t xml:space="preserve">школьников обусловлена комплексным подходом к постановке целей, использованием разнообразных диагностических и развивающих методик, непрерывностью на протяжении всего периода обучения ребенка в младшей </w:t>
      </w:r>
      <w:r>
        <w:t>до</w:t>
      </w:r>
      <w:r w:rsidRPr="00E77D72">
        <w:t>школ</w:t>
      </w:r>
      <w:r>
        <w:t>ьном возрасте</w:t>
      </w:r>
      <w:r w:rsidRPr="00E77D72">
        <w:t>.</w:t>
      </w:r>
    </w:p>
    <w:p w:rsidR="005223C4" w:rsidRDefault="005223C4" w:rsidP="005223C4">
      <w:pPr>
        <w:pStyle w:val="a8"/>
        <w:spacing w:line="240" w:lineRule="auto"/>
      </w:pP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В </w:t>
      </w:r>
      <w:r w:rsidRPr="00E77D72">
        <w:rPr>
          <w:b/>
        </w:rPr>
        <w:t>заключении</w:t>
      </w:r>
      <w:r w:rsidRPr="00E77D72">
        <w:t xml:space="preserve"> подведены итоги исследования </w:t>
      </w:r>
      <w:proofErr w:type="gramStart"/>
      <w:r w:rsidRPr="00E77D72">
        <w:t>условий</w:t>
      </w:r>
      <w:proofErr w:type="gramEnd"/>
      <w:r w:rsidRPr="00E77D72">
        <w:t xml:space="preserve"> развития познавательных способностей младших </w:t>
      </w:r>
      <w:r>
        <w:t>до</w:t>
      </w:r>
      <w:r w:rsidRPr="00E77D72">
        <w:t>школьников, отражены общие результаты исследования, сделаны обобщения. Проведенное исследование позволяет подтвердить выдвинутую гипотезу и сделать следующие выводы:</w:t>
      </w:r>
    </w:p>
    <w:p w:rsidR="005223C4" w:rsidRPr="00E77D72" w:rsidRDefault="005223C4" w:rsidP="005223C4">
      <w:pPr>
        <w:pStyle w:val="a8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</w:pPr>
      <w:r w:rsidRPr="00E77D72">
        <w:t xml:space="preserve">Анализ отечественных психологических концепций, теории способностей позволил разработать теоретические основы исследования, отражающие условия реализации личностно-ориентированного и </w:t>
      </w:r>
      <w:proofErr w:type="spellStart"/>
      <w:r w:rsidRPr="00E77D72">
        <w:t>компетентностного</w:t>
      </w:r>
      <w:proofErr w:type="spellEnd"/>
      <w:r w:rsidRPr="00E77D72">
        <w:t xml:space="preserve"> подходов в образовательном процессе.</w:t>
      </w:r>
    </w:p>
    <w:p w:rsidR="005223C4" w:rsidRPr="00E77D72" w:rsidRDefault="005223C4" w:rsidP="005223C4">
      <w:pPr>
        <w:pStyle w:val="a8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</w:pPr>
      <w:r w:rsidRPr="00E77D72">
        <w:t xml:space="preserve">Результаты проведенного исследования позволили описать условия развития познавательных способностей младших </w:t>
      </w:r>
      <w:r>
        <w:t>до</w:t>
      </w:r>
      <w:r w:rsidRPr="00E77D72">
        <w:t xml:space="preserve">школьников. Применение указанных условий, как </w:t>
      </w:r>
      <w:r w:rsidRPr="00E77D72">
        <w:rPr>
          <w:bCs/>
        </w:rPr>
        <w:t xml:space="preserve">внешних </w:t>
      </w:r>
      <w:r w:rsidRPr="00E77D72">
        <w:t>(психолого-педагогически</w:t>
      </w:r>
      <w:r>
        <w:t>х</w:t>
      </w:r>
      <w:r w:rsidRPr="00E77D72">
        <w:t>, организационно-методически</w:t>
      </w:r>
      <w:r>
        <w:t>х</w:t>
      </w:r>
      <w:r w:rsidRPr="00E77D72">
        <w:t>, кадровы</w:t>
      </w:r>
      <w:r>
        <w:t>х</w:t>
      </w:r>
      <w:r w:rsidRPr="00E77D72">
        <w:t xml:space="preserve">), так и </w:t>
      </w:r>
      <w:r>
        <w:t>внутренних (направленность и сила мотивации, уровень развития основных познавательных процессов, адекватность самооценки и уровень тревожности)</w:t>
      </w:r>
      <w:r w:rsidRPr="00E77D72">
        <w:t xml:space="preserve">, обеспечивает </w:t>
      </w:r>
      <w:r>
        <w:t>повышение эффективности</w:t>
      </w:r>
      <w:r w:rsidRPr="00E77D72">
        <w:t xml:space="preserve"> развити</w:t>
      </w:r>
      <w:r>
        <w:t>я</w:t>
      </w:r>
      <w:r w:rsidRPr="00E77D72">
        <w:t xml:space="preserve"> познавательных способностей младших </w:t>
      </w:r>
      <w:r>
        <w:t>до</w:t>
      </w:r>
      <w:r w:rsidRPr="00E77D72">
        <w:t>школьников.</w:t>
      </w:r>
    </w:p>
    <w:p w:rsidR="005223C4" w:rsidRPr="00E77D72" w:rsidRDefault="005223C4" w:rsidP="005223C4">
      <w:pPr>
        <w:pStyle w:val="a8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</w:pPr>
      <w:proofErr w:type="gramStart"/>
      <w:r w:rsidRPr="00E77D72">
        <w:t xml:space="preserve">Сформулированные в исследовании условия развития познавательных способностей были реализованы в модели психолого-педагогического сопровождения развития познавательных способностей младших </w:t>
      </w:r>
      <w:r>
        <w:t>до</w:t>
      </w:r>
      <w:r w:rsidRPr="00E77D72">
        <w:t xml:space="preserve">школьников, основанной на личностно-ориентированном и </w:t>
      </w:r>
      <w:proofErr w:type="spellStart"/>
      <w:r w:rsidRPr="00E77D72">
        <w:t>компетентностном</w:t>
      </w:r>
      <w:proofErr w:type="spellEnd"/>
      <w:r w:rsidRPr="00E77D72">
        <w:t xml:space="preserve"> концептуальных подходах и охватывающей всех участников образовательного процесса.</w:t>
      </w:r>
      <w:proofErr w:type="gramEnd"/>
    </w:p>
    <w:p w:rsidR="005223C4" w:rsidRPr="00E77D72" w:rsidRDefault="005223C4" w:rsidP="005223C4">
      <w:pPr>
        <w:pStyle w:val="a8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</w:pPr>
      <w:r w:rsidRPr="00E77D72">
        <w:t xml:space="preserve">Эффективность модели психолого-педагогического сопровождения развития познавательных способностей младших </w:t>
      </w:r>
      <w:r>
        <w:t>до</w:t>
      </w:r>
      <w:r w:rsidRPr="00E77D72">
        <w:t xml:space="preserve">школьников проверена в ходе </w:t>
      </w:r>
      <w:proofErr w:type="spellStart"/>
      <w:r w:rsidRPr="00E77D72">
        <w:t>лонгитюдного</w:t>
      </w:r>
      <w:proofErr w:type="spellEnd"/>
      <w:r w:rsidRPr="00E77D72">
        <w:t xml:space="preserve"> экспериментального исследования. Ее внедрение позволило добиться более высокой динамики роста параметров познавательной сферы младших </w:t>
      </w:r>
      <w:r>
        <w:t>до</w:t>
      </w:r>
      <w:r w:rsidRPr="00E77D72">
        <w:t>школьников.</w:t>
      </w:r>
      <w:r>
        <w:t xml:space="preserve"> Следует отметить, </w:t>
      </w:r>
      <w:r w:rsidRPr="0048346E">
        <w:t xml:space="preserve">что в </w:t>
      </w:r>
      <w:r w:rsidRPr="0048346E">
        <w:lastRenderedPageBreak/>
        <w:t>большей степени изменились такие параметры, как мышление, память и уровень учебной мотивации.</w:t>
      </w:r>
    </w:p>
    <w:p w:rsidR="005223C4" w:rsidRPr="00E77D72" w:rsidRDefault="005223C4" w:rsidP="005223C4">
      <w:pPr>
        <w:pStyle w:val="a8"/>
        <w:spacing w:line="240" w:lineRule="auto"/>
      </w:pPr>
      <w:r w:rsidRPr="00E77D72">
        <w:t xml:space="preserve">Проведенное исследование показало необходимость дальнейшей развивающей </w:t>
      </w:r>
      <w:proofErr w:type="gramStart"/>
      <w:r w:rsidRPr="00E77D72">
        <w:t>работы</w:t>
      </w:r>
      <w:proofErr w:type="gramEnd"/>
      <w:r w:rsidRPr="00E77D72">
        <w:t xml:space="preserve"> и наметила ее перспективные направления, связанные с определением путей и условий эффективного психолого-педагогического сопровождения развития познавательных </w:t>
      </w:r>
      <w:r>
        <w:t>способностей учащихся в среднем и старшем возрасте</w:t>
      </w:r>
      <w:r w:rsidRPr="00E77D72">
        <w:t>.</w:t>
      </w:r>
    </w:p>
    <w:p w:rsidR="005223C4" w:rsidRDefault="005223C4" w:rsidP="005223C4">
      <w:pPr>
        <w:jc w:val="center"/>
        <w:rPr>
          <w:b/>
        </w:rPr>
      </w:pPr>
      <w:r>
        <w:rPr>
          <w:b/>
        </w:rPr>
        <w:br w:type="page"/>
      </w:r>
      <w:r>
        <w:rPr>
          <w:b/>
          <w:sz w:val="28"/>
          <w:szCs w:val="28"/>
        </w:rPr>
        <w:lastRenderedPageBreak/>
        <w:t>СПИСОК ЛИТЕРАТУРЫ</w:t>
      </w:r>
      <w:r>
        <w:rPr>
          <w:b/>
        </w:rPr>
        <w:t xml:space="preserve">. </w:t>
      </w:r>
    </w:p>
    <w:p w:rsidR="005223C4" w:rsidRPr="00E77D72" w:rsidRDefault="005223C4" w:rsidP="005223C4">
      <w:pPr>
        <w:jc w:val="center"/>
        <w:rPr>
          <w:b/>
        </w:rPr>
      </w:pPr>
    </w:p>
    <w:p w:rsidR="005223C4" w:rsidRPr="00E77D72" w:rsidRDefault="005223C4" w:rsidP="005223C4">
      <w:pPr>
        <w:pStyle w:val="a"/>
        <w:spacing w:line="240" w:lineRule="auto"/>
      </w:pPr>
      <w:r w:rsidRPr="00E77D72">
        <w:t xml:space="preserve">Звягинцева Е.В. Организация дополнительных развивающих занятий в начальной школе // Проблемы развития личности и формирования здорового образа жизни. – М.: </w:t>
      </w:r>
      <w:proofErr w:type="spellStart"/>
      <w:r w:rsidRPr="00E77D72">
        <w:t>Эслан</w:t>
      </w:r>
      <w:proofErr w:type="spellEnd"/>
      <w:r w:rsidRPr="00E77D72">
        <w:t>, 2006. – 168 с. – С. 133-135. (В соавторстве с А.А. Поляковой).</w:t>
      </w:r>
    </w:p>
    <w:p w:rsidR="005223C4" w:rsidRPr="00E77D72" w:rsidRDefault="005223C4" w:rsidP="005223C4">
      <w:pPr>
        <w:pStyle w:val="a"/>
        <w:spacing w:line="240" w:lineRule="auto"/>
      </w:pPr>
      <w:r w:rsidRPr="00E77D72">
        <w:t>Звягинцева Е.В. Модель психолого-педагогического сопровождения учащихся // Актуальные проблемы образования и воспитания: Сборник материалов научно-практической конференции «Опыт работы с одаренными детьми в современной России». – М.: Образовательно-издательский «</w:t>
      </w:r>
      <w:proofErr w:type="spellStart"/>
      <w:r w:rsidRPr="00E77D72">
        <w:t>Арманов-центр</w:t>
      </w:r>
      <w:proofErr w:type="spellEnd"/>
      <w:r w:rsidRPr="00E77D72">
        <w:t>», 2007. – 256 с. – С. 196-197.</w:t>
      </w:r>
    </w:p>
    <w:p w:rsidR="005223C4" w:rsidRPr="00E77D72" w:rsidRDefault="005223C4" w:rsidP="005223C4">
      <w:pPr>
        <w:pStyle w:val="a"/>
        <w:spacing w:line="240" w:lineRule="auto"/>
      </w:pPr>
      <w:r w:rsidRPr="00E77D72">
        <w:t>Звягинцева Е.В. Нетрадиционные формы учебных занятий как средство формирования познавательных интересов учащихся 1-й ступени // Фестиваль педагогических идей «Открытый урок». 2006/2007 учебный год: Книга 1. – М.: ООО «Чистые пруды», 2007. – С. 87. (В соавторстве с А.А. Поляковой).</w:t>
      </w:r>
    </w:p>
    <w:p w:rsidR="005223C4" w:rsidRPr="00E77D72" w:rsidRDefault="005223C4" w:rsidP="005223C4">
      <w:pPr>
        <w:pStyle w:val="a"/>
        <w:spacing w:line="240" w:lineRule="auto"/>
      </w:pPr>
      <w:r w:rsidRPr="00E77D72">
        <w:t>Звягинцева Е.В. Развитие познавательных способностей в начальной школе как психолого-педагогическая проблема // Психология образования: подготовка кадров и психологическое просвещение: Материалы IV Национальной научно-практической конференции. – М.: Общероссийская общественная организация «Федерация психологов образования России», 2007. – 450 с. – С. 366-368.</w:t>
      </w:r>
    </w:p>
    <w:p w:rsidR="005223C4" w:rsidRPr="00E77D72" w:rsidRDefault="005223C4" w:rsidP="005223C4">
      <w:pPr>
        <w:pStyle w:val="a"/>
        <w:spacing w:line="240" w:lineRule="auto"/>
      </w:pPr>
      <w:r w:rsidRPr="00E77D72">
        <w:t xml:space="preserve">Звягинцева Е.В. Психолого-педагогические особенности сопровождения одаренных детей в школе с углубленным изучением иностранного языка // Философия современного образования и научная педагогическая мысль: от исследований к практике: Материалы X Междисциплинарной научно-практической конференции аспирантов и соискателей. – М.: </w:t>
      </w:r>
      <w:proofErr w:type="spellStart"/>
      <w:r w:rsidRPr="00E77D72">
        <w:t>АПКиППРО</w:t>
      </w:r>
      <w:proofErr w:type="spellEnd"/>
      <w:r w:rsidRPr="00E77D72">
        <w:t>, 2007. – 400 с. – С. 373-379.</w:t>
      </w:r>
    </w:p>
    <w:p w:rsidR="005223C4" w:rsidRPr="00E77D72" w:rsidRDefault="005223C4" w:rsidP="005223C4">
      <w:pPr>
        <w:pStyle w:val="a"/>
        <w:spacing w:line="240" w:lineRule="auto"/>
      </w:pPr>
      <w:r w:rsidRPr="00E77D72">
        <w:t>Звягинцева Е.В. Психолого-педагогическое сопровождение учащихся в начальной школе повышенного уровня обучения // Психология и современное российское образование: Материалы IV Всероссийского съезда психологов образования России. – М.: Общероссийская общественная организация «Федерация психологов образования России», 2008. – 554 с. – С. 74-75.</w:t>
      </w:r>
    </w:p>
    <w:p w:rsidR="005223C4" w:rsidRPr="00E77D72" w:rsidRDefault="005223C4" w:rsidP="005223C4">
      <w:pPr>
        <w:pStyle w:val="a"/>
        <w:spacing w:line="240" w:lineRule="auto"/>
      </w:pPr>
      <w:r w:rsidRPr="00E77D72">
        <w:t>Звягинцева Е.В. О системе психолого-педагогической поддержки учащихся с различными образовательными потребностями // Материалы международной научно-практической конференции «Актуальные социально-психологические проблемы развития личности в образовательном пространстве XXI века». – Кисловодск: Изд-во «</w:t>
      </w:r>
      <w:proofErr w:type="spellStart"/>
      <w:r w:rsidRPr="00E77D72">
        <w:t>Тьютор</w:t>
      </w:r>
      <w:proofErr w:type="spellEnd"/>
      <w:r w:rsidRPr="00E77D72">
        <w:t>», 2008. – 436 с. – С. 221-232.</w:t>
      </w:r>
    </w:p>
    <w:p w:rsidR="005223C4" w:rsidRPr="00E77D72" w:rsidRDefault="005223C4" w:rsidP="005223C4">
      <w:pPr>
        <w:pStyle w:val="a"/>
        <w:spacing w:line="240" w:lineRule="auto"/>
      </w:pPr>
      <w:r w:rsidRPr="00E77D72">
        <w:t>Звягинцева Е.В. Система работы по развитию познавательных интересов младших школьников // Одаренный ребенок. – 2008. № 6. – С. 110-116.</w:t>
      </w:r>
    </w:p>
    <w:p w:rsidR="005223C4" w:rsidRPr="00E77D72" w:rsidRDefault="005223C4" w:rsidP="005223C4">
      <w:pPr>
        <w:pStyle w:val="a"/>
        <w:spacing w:line="240" w:lineRule="auto"/>
      </w:pPr>
      <w:r w:rsidRPr="00E77D72">
        <w:lastRenderedPageBreak/>
        <w:t>Звягинцева Е.В. Особенности работы с одаренными детьми в начальной школе // Работа с одаренными детьми в образовательных учреждениях Москвы. Выпуск 4. – М.: Центр «Школьная книга», 2008. – 288 с. – С. 278-280.</w:t>
      </w:r>
    </w:p>
    <w:p w:rsidR="005223C4" w:rsidRPr="008D6CEF" w:rsidRDefault="005223C4" w:rsidP="005223C4">
      <w:pPr>
        <w:pStyle w:val="a"/>
        <w:numPr>
          <w:ilvl w:val="0"/>
          <w:numId w:val="0"/>
        </w:numPr>
        <w:tabs>
          <w:tab w:val="clear" w:pos="567"/>
          <w:tab w:val="left" w:pos="426"/>
        </w:tabs>
        <w:spacing w:line="240" w:lineRule="auto"/>
        <w:rPr>
          <w:b/>
        </w:rPr>
      </w:pPr>
    </w:p>
    <w:p w:rsidR="0032139A" w:rsidRPr="0032139A" w:rsidRDefault="0032139A" w:rsidP="00F16845">
      <w:pPr>
        <w:rPr>
          <w:rFonts w:ascii="Arial" w:hAnsi="Arial"/>
          <w:sz w:val="28"/>
          <w:szCs w:val="28"/>
        </w:rPr>
      </w:pPr>
    </w:p>
    <w:sectPr w:rsidR="0032139A" w:rsidRPr="0032139A" w:rsidSect="00D05B99">
      <w:footerReference w:type="default" r:id="rId7"/>
      <w:pgSz w:w="11906" w:h="16838"/>
      <w:pgMar w:top="1418" w:right="85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DD9" w:rsidRDefault="00252DD9" w:rsidP="005223C4">
      <w:r>
        <w:separator/>
      </w:r>
    </w:p>
  </w:endnote>
  <w:endnote w:type="continuationSeparator" w:id="0">
    <w:p w:rsidR="00252DD9" w:rsidRDefault="00252DD9" w:rsidP="0052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99" w:rsidRDefault="00891379">
    <w:pPr>
      <w:pStyle w:val="ab"/>
      <w:jc w:val="center"/>
    </w:pPr>
    <w:fldSimple w:instr=" PAGE   \* MERGEFORMAT ">
      <w:r w:rsidR="00E54D33">
        <w:rPr>
          <w:noProof/>
        </w:rPr>
        <w:t>1</w:t>
      </w:r>
    </w:fldSimple>
  </w:p>
  <w:p w:rsidR="00D05B99" w:rsidRDefault="00D05B9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DD9" w:rsidRDefault="00252DD9" w:rsidP="005223C4">
      <w:r>
        <w:separator/>
      </w:r>
    </w:p>
  </w:footnote>
  <w:footnote w:type="continuationSeparator" w:id="0">
    <w:p w:rsidR="00252DD9" w:rsidRDefault="00252DD9" w:rsidP="005223C4">
      <w:r>
        <w:continuationSeparator/>
      </w:r>
    </w:p>
  </w:footnote>
  <w:footnote w:id="1">
    <w:p w:rsidR="005223C4" w:rsidRDefault="005223C4" w:rsidP="005223C4">
      <w:pPr>
        <w:pStyle w:val="ae"/>
      </w:pPr>
      <w:r>
        <w:rPr>
          <w:rStyle w:val="af0"/>
        </w:rPr>
        <w:footnoteRef/>
      </w:r>
      <w:r>
        <w:t xml:space="preserve"> </w:t>
      </w:r>
      <w:r w:rsidRPr="00932764">
        <w:rPr>
          <w:rFonts w:ascii="Times New Roman" w:hAnsi="Times New Roman"/>
        </w:rPr>
        <w:t>Данные исследования Т.Н.</w:t>
      </w:r>
      <w:r>
        <w:rPr>
          <w:rFonts w:ascii="Times New Roman" w:hAnsi="Times New Roman"/>
        </w:rPr>
        <w:t xml:space="preserve"> </w:t>
      </w:r>
      <w:proofErr w:type="spellStart"/>
      <w:r w:rsidRPr="00932764">
        <w:rPr>
          <w:rFonts w:ascii="Times New Roman" w:hAnsi="Times New Roman"/>
        </w:rPr>
        <w:t>Банщиковой</w:t>
      </w:r>
      <w:proofErr w:type="spellEnd"/>
      <w:r w:rsidRPr="00932764">
        <w:rPr>
          <w:rFonts w:ascii="Times New Roman" w:hAnsi="Times New Roman"/>
        </w:rPr>
        <w:t xml:space="preserve">, Ставрополь, </w:t>
      </w:r>
      <w:smartTag w:uri="urn:schemas-microsoft-com:office:smarttags" w:element="metricconverter">
        <w:smartTagPr>
          <w:attr w:name="ProductID" w:val="2010 г"/>
        </w:smartTagPr>
        <w:r w:rsidRPr="00932764">
          <w:rPr>
            <w:rFonts w:ascii="Times New Roman" w:hAnsi="Times New Roman"/>
          </w:rPr>
          <w:t>2010 г</w:t>
        </w:r>
      </w:smartTag>
      <w:r w:rsidRPr="00932764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BC4"/>
    <w:multiLevelType w:val="hybridMultilevel"/>
    <w:tmpl w:val="24563F38"/>
    <w:lvl w:ilvl="0" w:tplc="FC3E6772">
      <w:start w:val="1"/>
      <w:numFmt w:val="decimal"/>
      <w:pStyle w:val="a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E2CA4"/>
    <w:multiLevelType w:val="hybridMultilevel"/>
    <w:tmpl w:val="C21E6C78"/>
    <w:lvl w:ilvl="0" w:tplc="D57C8DB8">
      <w:start w:val="1"/>
      <w:numFmt w:val="bullet"/>
      <w:pStyle w:val="a0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650071"/>
    <w:multiLevelType w:val="hybridMultilevel"/>
    <w:tmpl w:val="27BCC11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67E"/>
    <w:rsid w:val="00252DD9"/>
    <w:rsid w:val="0032139A"/>
    <w:rsid w:val="00330898"/>
    <w:rsid w:val="003B2B27"/>
    <w:rsid w:val="005223C4"/>
    <w:rsid w:val="005F4A8F"/>
    <w:rsid w:val="00891379"/>
    <w:rsid w:val="00B5367E"/>
    <w:rsid w:val="00D05B99"/>
    <w:rsid w:val="00D259A0"/>
    <w:rsid w:val="00E54D33"/>
    <w:rsid w:val="00E664FA"/>
    <w:rsid w:val="00E97352"/>
    <w:rsid w:val="00F1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5367E"/>
    <w:rPr>
      <w:sz w:val="24"/>
      <w:szCs w:val="24"/>
    </w:rPr>
  </w:style>
  <w:style w:type="paragraph" w:styleId="1">
    <w:name w:val="heading 1"/>
    <w:basedOn w:val="a1"/>
    <w:qFormat/>
    <w:rsid w:val="00B536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1"/>
    <w:next w:val="a1"/>
    <w:link w:val="30"/>
    <w:semiHidden/>
    <w:unhideWhenUsed/>
    <w:qFormat/>
    <w:rsid w:val="005223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B5367E"/>
    <w:rPr>
      <w:color w:val="0000FF"/>
      <w:u w:val="single"/>
    </w:rPr>
  </w:style>
  <w:style w:type="paragraph" w:styleId="a6">
    <w:name w:val="Normal (Web)"/>
    <w:basedOn w:val="a1"/>
    <w:rsid w:val="00B5367E"/>
    <w:pPr>
      <w:spacing w:before="100" w:beforeAutospacing="1" w:after="100" w:afterAutospacing="1"/>
    </w:pPr>
  </w:style>
  <w:style w:type="character" w:customStyle="1" w:styleId="poetiq">
    <w:name w:val="poetiq"/>
    <w:basedOn w:val="a2"/>
    <w:rsid w:val="00B5367E"/>
  </w:style>
  <w:style w:type="paragraph" w:styleId="a7">
    <w:name w:val="Document Map"/>
    <w:basedOn w:val="a1"/>
    <w:semiHidden/>
    <w:rsid w:val="00E66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basedOn w:val="a2"/>
    <w:link w:val="3"/>
    <w:semiHidden/>
    <w:rsid w:val="005223C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8">
    <w:name w:val="Диссертация"/>
    <w:basedOn w:val="a1"/>
    <w:link w:val="a9"/>
    <w:qFormat/>
    <w:rsid w:val="005223C4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Диссертация Знак"/>
    <w:link w:val="a8"/>
    <w:rsid w:val="005223C4"/>
    <w:rPr>
      <w:sz w:val="28"/>
      <w:szCs w:val="28"/>
    </w:rPr>
  </w:style>
  <w:style w:type="paragraph" w:customStyle="1" w:styleId="a0">
    <w:name w:val="Диссертация_маркированный"/>
    <w:basedOn w:val="a8"/>
    <w:link w:val="aa"/>
    <w:qFormat/>
    <w:rsid w:val="005223C4"/>
    <w:pPr>
      <w:numPr>
        <w:numId w:val="1"/>
      </w:numPr>
      <w:ind w:left="357" w:hanging="357"/>
    </w:pPr>
  </w:style>
  <w:style w:type="character" w:customStyle="1" w:styleId="aa">
    <w:name w:val="Диссертация_маркированный Знак"/>
    <w:link w:val="a0"/>
    <w:rsid w:val="005223C4"/>
    <w:rPr>
      <w:sz w:val="28"/>
      <w:szCs w:val="28"/>
    </w:rPr>
  </w:style>
  <w:style w:type="paragraph" w:styleId="ab">
    <w:name w:val="footer"/>
    <w:basedOn w:val="a1"/>
    <w:link w:val="ac"/>
    <w:uiPriority w:val="99"/>
    <w:rsid w:val="005223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5223C4"/>
    <w:rPr>
      <w:sz w:val="24"/>
      <w:szCs w:val="24"/>
    </w:rPr>
  </w:style>
  <w:style w:type="character" w:customStyle="1" w:styleId="FontStyle14">
    <w:name w:val="Font Style14"/>
    <w:uiPriority w:val="99"/>
    <w:rsid w:val="005223C4"/>
    <w:rPr>
      <w:rFonts w:ascii="Times New Roman" w:hAnsi="Times New Roman" w:cs="Times New Roman"/>
      <w:b/>
      <w:bCs/>
      <w:sz w:val="16"/>
      <w:szCs w:val="16"/>
    </w:rPr>
  </w:style>
  <w:style w:type="paragraph" w:customStyle="1" w:styleId="a">
    <w:name w:val="Диссертация библио"/>
    <w:basedOn w:val="a1"/>
    <w:link w:val="ad"/>
    <w:qFormat/>
    <w:rsid w:val="005223C4"/>
    <w:pPr>
      <w:numPr>
        <w:numId w:val="2"/>
      </w:numPr>
      <w:tabs>
        <w:tab w:val="left" w:pos="567"/>
      </w:tabs>
      <w:spacing w:line="360" w:lineRule="auto"/>
      <w:jc w:val="both"/>
    </w:pPr>
    <w:rPr>
      <w:sz w:val="28"/>
      <w:szCs w:val="28"/>
    </w:rPr>
  </w:style>
  <w:style w:type="character" w:customStyle="1" w:styleId="ad">
    <w:name w:val="Диссертация библио Знак"/>
    <w:link w:val="a"/>
    <w:rsid w:val="005223C4"/>
    <w:rPr>
      <w:sz w:val="28"/>
      <w:szCs w:val="28"/>
    </w:rPr>
  </w:style>
  <w:style w:type="paragraph" w:customStyle="1" w:styleId="21">
    <w:name w:val="Основной текст 21"/>
    <w:basedOn w:val="a1"/>
    <w:rsid w:val="005223C4"/>
    <w:pPr>
      <w:tabs>
        <w:tab w:val="left" w:pos="6379"/>
      </w:tabs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e">
    <w:name w:val="footnote text"/>
    <w:basedOn w:val="a1"/>
    <w:link w:val="af"/>
    <w:uiPriority w:val="99"/>
    <w:unhideWhenUsed/>
    <w:rsid w:val="005223C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2"/>
    <w:link w:val="ae"/>
    <w:uiPriority w:val="99"/>
    <w:rsid w:val="005223C4"/>
    <w:rPr>
      <w:rFonts w:ascii="Calibri" w:eastAsia="Calibri" w:hAnsi="Calibri"/>
      <w:lang w:eastAsia="en-US"/>
    </w:rPr>
  </w:style>
  <w:style w:type="character" w:styleId="af0">
    <w:name w:val="footnote reference"/>
    <w:uiPriority w:val="99"/>
    <w:unhideWhenUsed/>
    <w:rsid w:val="005223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4019</Words>
  <Characters>32964</Characters>
  <Application>Microsoft Office Word</Application>
  <DocSecurity>0</DocSecurity>
  <Lines>274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Театрализованная деятельность как особый и прекрасный мир ребенка</vt:lpstr>
    </vt:vector>
  </TitlesOfParts>
  <Company>2</Company>
  <LinksUpToDate>false</LinksUpToDate>
  <CharactersWithSpaces>36910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Театрализованная деятельность как особый и прекрасный мир ребенка</dc:title>
  <dc:subject/>
  <dc:creator>fgjh</dc:creator>
  <cp:keywords/>
  <dc:description/>
  <cp:lastModifiedBy>fgjh</cp:lastModifiedBy>
  <cp:revision>3</cp:revision>
  <cp:lastPrinted>2010-12-05T15:47:00Z</cp:lastPrinted>
  <dcterms:created xsi:type="dcterms:W3CDTF">2012-11-18T09:38:00Z</dcterms:created>
  <dcterms:modified xsi:type="dcterms:W3CDTF">2012-11-18T09:41:00Z</dcterms:modified>
</cp:coreProperties>
</file>