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C" w:rsidRPr="00314BBC" w:rsidRDefault="00A92E60" w:rsidP="00314BBC">
      <w:pPr>
        <w:jc w:val="right"/>
      </w:pPr>
      <w:r>
        <w:t xml:space="preserve"> </w:t>
      </w:r>
    </w:p>
    <w:p w:rsidR="00314BBC" w:rsidRDefault="00314BBC" w:rsidP="00314BBC">
      <w:pPr>
        <w:rPr>
          <w:b/>
          <w:sz w:val="36"/>
          <w:szCs w:val="36"/>
        </w:rPr>
      </w:pPr>
    </w:p>
    <w:p w:rsidR="00B86640" w:rsidRDefault="00B86640" w:rsidP="00B866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Использование </w:t>
      </w:r>
    </w:p>
    <w:p w:rsidR="00B86640" w:rsidRDefault="00B86640" w:rsidP="00B866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Pr="00B86640">
        <w:rPr>
          <w:b/>
          <w:sz w:val="36"/>
          <w:szCs w:val="36"/>
        </w:rPr>
        <w:t>доровьесберегающи</w:t>
      </w:r>
      <w:r>
        <w:rPr>
          <w:b/>
          <w:sz w:val="36"/>
          <w:szCs w:val="36"/>
        </w:rPr>
        <w:t>х технологий</w:t>
      </w:r>
    </w:p>
    <w:p w:rsidR="00037290" w:rsidRDefault="00A92E60" w:rsidP="00B866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ДОУ</w:t>
      </w:r>
    </w:p>
    <w:p w:rsidR="00314BBC" w:rsidRDefault="00A92E60" w:rsidP="00B866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86640" w:rsidRPr="00B86640" w:rsidRDefault="00B86640" w:rsidP="00B86640">
      <w:pPr>
        <w:jc w:val="center"/>
        <w:rPr>
          <w:b/>
          <w:sz w:val="36"/>
          <w:szCs w:val="36"/>
        </w:rPr>
      </w:pPr>
    </w:p>
    <w:p w:rsidR="00037290" w:rsidRPr="003E54C0" w:rsidRDefault="00037290" w:rsidP="003E54C0">
      <w:pPr>
        <w:ind w:firstLine="708"/>
        <w:jc w:val="both"/>
        <w:rPr>
          <w:sz w:val="28"/>
          <w:szCs w:val="28"/>
        </w:rPr>
      </w:pPr>
      <w:r w:rsidRPr="003E54C0">
        <w:rPr>
          <w:sz w:val="28"/>
          <w:szCs w:val="28"/>
        </w:rPr>
        <w:t>Для полноценного физического развития детей, реализации потребности в движении в нашем  дошкольном учреждении созданы определенные условия:</w:t>
      </w:r>
    </w:p>
    <w:p w:rsidR="00037290" w:rsidRPr="003E54C0" w:rsidRDefault="00037290" w:rsidP="003E54C0">
      <w:pPr>
        <w:spacing w:line="276" w:lineRule="auto"/>
        <w:jc w:val="both"/>
        <w:rPr>
          <w:sz w:val="28"/>
          <w:szCs w:val="28"/>
        </w:rPr>
      </w:pPr>
      <w:r w:rsidRPr="003E54C0">
        <w:rPr>
          <w:sz w:val="28"/>
          <w:szCs w:val="28"/>
        </w:rPr>
        <w:t xml:space="preserve"> Спортивный зал для физкультурных занятий, оборудование которого</w:t>
      </w:r>
    </w:p>
    <w:p w:rsidR="00037290" w:rsidRPr="003E54C0" w:rsidRDefault="00037290" w:rsidP="003E54C0">
      <w:pPr>
        <w:spacing w:line="276" w:lineRule="auto"/>
        <w:jc w:val="both"/>
        <w:rPr>
          <w:sz w:val="28"/>
          <w:szCs w:val="28"/>
        </w:rPr>
      </w:pPr>
      <w:r w:rsidRPr="003E54C0">
        <w:rPr>
          <w:sz w:val="28"/>
          <w:szCs w:val="28"/>
        </w:rPr>
        <w:t>обеспечивает профилактику нарушений осанки, плоскостопия;</w:t>
      </w:r>
    </w:p>
    <w:p w:rsidR="00037290" w:rsidRPr="003E54C0" w:rsidRDefault="00037290" w:rsidP="003E54C0">
      <w:pPr>
        <w:spacing w:line="276" w:lineRule="auto"/>
        <w:jc w:val="both"/>
        <w:rPr>
          <w:sz w:val="28"/>
          <w:szCs w:val="28"/>
        </w:rPr>
      </w:pPr>
      <w:r w:rsidRPr="003E54C0">
        <w:rPr>
          <w:sz w:val="28"/>
          <w:szCs w:val="28"/>
        </w:rPr>
        <w:t>способствует укреплению мышц туловища, рук, ног, а также развитию двигательной  активности  и  координации движений;</w:t>
      </w:r>
    </w:p>
    <w:p w:rsidR="00037290" w:rsidRPr="003E54C0" w:rsidRDefault="00037290" w:rsidP="003E54C0">
      <w:pPr>
        <w:spacing w:line="276" w:lineRule="auto"/>
        <w:jc w:val="both"/>
        <w:rPr>
          <w:sz w:val="28"/>
          <w:szCs w:val="28"/>
        </w:rPr>
      </w:pPr>
      <w:r w:rsidRPr="003E54C0">
        <w:rPr>
          <w:sz w:val="28"/>
          <w:szCs w:val="28"/>
        </w:rPr>
        <w:t>повышает эффективность общеизвестных упражнений и повседневных игр;</w:t>
      </w:r>
    </w:p>
    <w:p w:rsidR="00037290" w:rsidRPr="003E54C0" w:rsidRDefault="00037290" w:rsidP="003E54C0">
      <w:pPr>
        <w:spacing w:line="276" w:lineRule="auto"/>
        <w:jc w:val="both"/>
        <w:rPr>
          <w:sz w:val="28"/>
          <w:szCs w:val="28"/>
        </w:rPr>
      </w:pPr>
      <w:r w:rsidRPr="003E54C0">
        <w:rPr>
          <w:sz w:val="28"/>
          <w:szCs w:val="28"/>
        </w:rPr>
        <w:t xml:space="preserve">положительно влияет на психоэмоциональную сферу. </w:t>
      </w:r>
    </w:p>
    <w:p w:rsidR="00037290" w:rsidRPr="003E54C0" w:rsidRDefault="0088436D" w:rsidP="003E54C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ind w:firstLine="709"/>
        <w:jc w:val="both"/>
        <w:rPr>
          <w:b/>
          <w:i/>
          <w:sz w:val="28"/>
          <w:szCs w:val="28"/>
        </w:rPr>
      </w:pPr>
      <w:r w:rsidRPr="003E54C0">
        <w:rPr>
          <w:color w:val="000000"/>
          <w:sz w:val="28"/>
          <w:szCs w:val="28"/>
        </w:rPr>
        <w:t xml:space="preserve"> </w:t>
      </w:r>
      <w:r w:rsidR="00037290" w:rsidRPr="003E54C0">
        <w:rPr>
          <w:color w:val="000000"/>
          <w:sz w:val="28"/>
          <w:szCs w:val="28"/>
        </w:rPr>
        <w:t xml:space="preserve"> В основе построения воспитательно-образовательной работы в ДОУ лежит уровень развития детей, заданный «Программой воспитания и обучения детей в детском саду», а главным фактором является учет состояния физического здоровья детей и их потенциала. </w:t>
      </w:r>
      <w:r w:rsidRPr="003E54C0">
        <w:rPr>
          <w:color w:val="000000"/>
          <w:sz w:val="28"/>
          <w:szCs w:val="28"/>
        </w:rPr>
        <w:t xml:space="preserve"> </w:t>
      </w:r>
    </w:p>
    <w:p w:rsidR="0088436D" w:rsidRPr="00B86640" w:rsidRDefault="0088436D" w:rsidP="00B8664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ind w:firstLine="709"/>
        <w:jc w:val="both"/>
        <w:rPr>
          <w:color w:val="000000"/>
          <w:sz w:val="28"/>
          <w:szCs w:val="28"/>
        </w:rPr>
      </w:pPr>
      <w:r w:rsidRPr="003E54C0">
        <w:rPr>
          <w:color w:val="000000"/>
          <w:sz w:val="28"/>
          <w:szCs w:val="28"/>
        </w:rPr>
        <w:t>В</w:t>
      </w:r>
      <w:r w:rsidR="00037290" w:rsidRPr="003E54C0">
        <w:rPr>
          <w:color w:val="000000"/>
          <w:sz w:val="28"/>
          <w:szCs w:val="28"/>
        </w:rPr>
        <w:t>оспитательно-образовательный процесс</w:t>
      </w:r>
      <w:r w:rsidRPr="003E54C0">
        <w:rPr>
          <w:color w:val="000000"/>
          <w:sz w:val="28"/>
          <w:szCs w:val="28"/>
        </w:rPr>
        <w:t xml:space="preserve"> строится с учётом использования различных здоровьесберегающих технологий.</w:t>
      </w:r>
      <w:r w:rsidR="00037290" w:rsidRPr="003E54C0">
        <w:rPr>
          <w:color w:val="000000"/>
          <w:sz w:val="28"/>
          <w:szCs w:val="28"/>
        </w:rPr>
        <w:t xml:space="preserve"> </w:t>
      </w:r>
    </w:p>
    <w:p w:rsidR="0088436D" w:rsidRPr="003E54C0" w:rsidRDefault="0088436D" w:rsidP="003E54C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ind w:firstLine="709"/>
        <w:jc w:val="both"/>
        <w:rPr>
          <w:sz w:val="28"/>
          <w:szCs w:val="28"/>
        </w:rPr>
      </w:pPr>
      <w:r w:rsidRPr="003E54C0">
        <w:rPr>
          <w:sz w:val="28"/>
          <w:szCs w:val="28"/>
        </w:rPr>
        <w:t>Под руководством взрослых ежедневно проводятся мероприятия, способствующие активизации двигательной деятельности</w:t>
      </w:r>
      <w:r w:rsidR="00037290" w:rsidRPr="003E54C0">
        <w:rPr>
          <w:color w:val="000000"/>
          <w:sz w:val="28"/>
          <w:szCs w:val="28"/>
        </w:rPr>
        <w:t xml:space="preserve">. </w:t>
      </w:r>
      <w:r w:rsidRPr="003E54C0">
        <w:rPr>
          <w:sz w:val="28"/>
          <w:szCs w:val="28"/>
        </w:rPr>
        <w:t>Организованной двигательной деятельности детей ежедневно отводится не менее 2 - 2,5 часов, из них особое  внимание  – 30 - 40 минут  коррекционной  работе.</w:t>
      </w:r>
    </w:p>
    <w:p w:rsidR="00C137C2" w:rsidRPr="003E54C0" w:rsidRDefault="00C137C2" w:rsidP="003E54C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ind w:firstLine="709"/>
        <w:jc w:val="both"/>
        <w:rPr>
          <w:sz w:val="28"/>
          <w:szCs w:val="28"/>
        </w:rPr>
      </w:pPr>
    </w:p>
    <w:p w:rsidR="0088436D" w:rsidRPr="003E54C0" w:rsidRDefault="0088436D" w:rsidP="003E54C0">
      <w:pPr>
        <w:ind w:firstLine="360"/>
        <w:jc w:val="both"/>
        <w:rPr>
          <w:sz w:val="28"/>
          <w:szCs w:val="28"/>
        </w:rPr>
      </w:pPr>
      <w:r w:rsidRPr="003E54C0">
        <w:rPr>
          <w:b/>
          <w:sz w:val="28"/>
          <w:szCs w:val="28"/>
        </w:rPr>
        <w:t>Утренняя гимнастика</w:t>
      </w:r>
      <w:r w:rsidRPr="003E54C0">
        <w:rPr>
          <w:sz w:val="28"/>
          <w:szCs w:val="28"/>
        </w:rPr>
        <w:t xml:space="preserve"> – это заряд бодрости на весь день, одно из средств физического оздоровления детей. Разнообразие форм проведения утренней  гимнастики  способствует формированию  интереса  детей  к  ней: </w:t>
      </w:r>
    </w:p>
    <w:p w:rsidR="0088436D" w:rsidRPr="003E54C0" w:rsidRDefault="0088436D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>Ритмическая гимнастика</w:t>
      </w:r>
    </w:p>
    <w:p w:rsidR="0088436D" w:rsidRPr="003E54C0" w:rsidRDefault="0088436D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>Гимнастика состоящая из хороводов</w:t>
      </w:r>
    </w:p>
    <w:p w:rsidR="0088436D" w:rsidRPr="003E54C0" w:rsidRDefault="0088436D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>Сюжетные танцы</w:t>
      </w:r>
    </w:p>
    <w:p w:rsidR="0088436D" w:rsidRPr="003E54C0" w:rsidRDefault="0088436D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>Обыгрывание сюжетного стихотворения</w:t>
      </w:r>
    </w:p>
    <w:p w:rsidR="0088436D" w:rsidRPr="003E54C0" w:rsidRDefault="0088436D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88436D" w:rsidRPr="003E54C0" w:rsidRDefault="0088436D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>Оздоровительный бег</w:t>
      </w:r>
    </w:p>
    <w:p w:rsidR="00C137C2" w:rsidRPr="003E54C0" w:rsidRDefault="00C137C2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>гимнастика в сюжетной форме с предметами и без них;</w:t>
      </w:r>
    </w:p>
    <w:p w:rsidR="00C137C2" w:rsidRPr="003E54C0" w:rsidRDefault="00C137C2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 xml:space="preserve">оздоровительная  аэробика  и упражнения йоги; </w:t>
      </w:r>
    </w:p>
    <w:p w:rsidR="003E54C0" w:rsidRDefault="00C137C2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>гимнастика по интересам  и игры по желанию детей.</w:t>
      </w:r>
    </w:p>
    <w:p w:rsidR="00313788" w:rsidRPr="00B86640" w:rsidRDefault="00C137C2" w:rsidP="00B866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4C0"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 во всех возрастных группах в спортивном и музыкальном залах.</w:t>
      </w:r>
      <w:r w:rsidR="00086FDF" w:rsidRPr="003E54C0">
        <w:rPr>
          <w:rFonts w:ascii="Times New Roman" w:hAnsi="Times New Roman" w:cs="Times New Roman"/>
          <w:sz w:val="28"/>
          <w:szCs w:val="28"/>
        </w:rPr>
        <w:t xml:space="preserve"> Продолжительность утренней гимнастики </w:t>
      </w:r>
      <w:r w:rsidR="00086FDF" w:rsidRPr="003E54C0">
        <w:rPr>
          <w:rFonts w:ascii="Times New Roman" w:hAnsi="Times New Roman" w:cs="Times New Roman"/>
          <w:sz w:val="28"/>
          <w:szCs w:val="28"/>
        </w:rPr>
        <w:lastRenderedPageBreak/>
        <w:t>в младшей группе – 6 мин, в средней – 7 мин, в старшей – 8-9 мин, в подготовительной – 10 мин.</w:t>
      </w:r>
    </w:p>
    <w:p w:rsidR="0088436D" w:rsidRPr="003E54C0" w:rsidRDefault="00313788" w:rsidP="003E54C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jc w:val="both"/>
        <w:rPr>
          <w:b/>
          <w:color w:val="000000"/>
          <w:sz w:val="28"/>
          <w:szCs w:val="28"/>
        </w:rPr>
      </w:pPr>
      <w:r w:rsidRPr="003E54C0">
        <w:rPr>
          <w:b/>
          <w:color w:val="000000"/>
          <w:sz w:val="28"/>
          <w:szCs w:val="28"/>
        </w:rPr>
        <w:t>Физкультурные занятия</w:t>
      </w:r>
    </w:p>
    <w:p w:rsidR="00C137C2" w:rsidRPr="003E54C0" w:rsidRDefault="0088436D" w:rsidP="003E54C0">
      <w:pPr>
        <w:jc w:val="both"/>
        <w:rPr>
          <w:sz w:val="28"/>
          <w:szCs w:val="28"/>
        </w:rPr>
      </w:pPr>
      <w:r w:rsidRPr="003E54C0">
        <w:rPr>
          <w:color w:val="000000"/>
          <w:sz w:val="28"/>
          <w:szCs w:val="28"/>
        </w:rPr>
        <w:t xml:space="preserve"> </w:t>
      </w:r>
      <w:r w:rsidR="00C137C2" w:rsidRPr="003E54C0">
        <w:rPr>
          <w:sz w:val="28"/>
          <w:szCs w:val="28"/>
        </w:rPr>
        <w:t xml:space="preserve">Особое значение в воспитании здорового ребенка мы придаем развитию движений и физической культуры детей на </w:t>
      </w:r>
      <w:r w:rsidR="00C137C2" w:rsidRPr="003E54C0">
        <w:rPr>
          <w:b/>
          <w:sz w:val="28"/>
          <w:szCs w:val="28"/>
        </w:rPr>
        <w:t>физкультурных занятиях.</w:t>
      </w:r>
      <w:r w:rsidR="00DC6992" w:rsidRPr="003E54C0">
        <w:rPr>
          <w:b/>
          <w:sz w:val="28"/>
          <w:szCs w:val="28"/>
        </w:rPr>
        <w:t xml:space="preserve"> </w:t>
      </w:r>
      <w:r w:rsidR="00C137C2" w:rsidRPr="003E54C0">
        <w:rPr>
          <w:b/>
          <w:sz w:val="28"/>
          <w:szCs w:val="28"/>
        </w:rPr>
        <w:t xml:space="preserve"> </w:t>
      </w:r>
      <w:r w:rsidR="00C137C2" w:rsidRPr="003E54C0">
        <w:rPr>
          <w:sz w:val="28"/>
          <w:szCs w:val="28"/>
        </w:rPr>
        <w:t>Форма организации занятий гибка и разнообразна</w:t>
      </w:r>
      <w:r w:rsidR="003E54C0">
        <w:rPr>
          <w:sz w:val="28"/>
          <w:szCs w:val="28"/>
        </w:rPr>
        <w:t xml:space="preserve">: </w:t>
      </w:r>
      <w:r w:rsidR="00C137C2" w:rsidRPr="003E54C0">
        <w:rPr>
          <w:sz w:val="28"/>
          <w:szCs w:val="28"/>
        </w:rPr>
        <w:t>фронтальные,  подгрупповые, индивидуальные, в</w:t>
      </w:r>
      <w:r w:rsidR="003E54C0">
        <w:rPr>
          <w:sz w:val="28"/>
          <w:szCs w:val="28"/>
        </w:rPr>
        <w:t xml:space="preserve"> спортзале, в группе, на воздух</w:t>
      </w:r>
      <w:r w:rsidR="00C137C2" w:rsidRPr="003E54C0">
        <w:rPr>
          <w:sz w:val="28"/>
          <w:szCs w:val="28"/>
        </w:rPr>
        <w:t>. Физкультурные занятия проводятся  2-3 раза в неделю в спортивном или музыкальном залах. Ранний возраст в групповой комнате -10 мин.  Младший возраст-15 мин., средний возраст – 20 мин., старший возраст – 25-30 мин. Физкультурные занятия имеют разную форму организации в зависимости от направленности обучения:</w:t>
      </w:r>
    </w:p>
    <w:p w:rsidR="000B6D18" w:rsidRPr="003E54C0" w:rsidRDefault="00DC6992" w:rsidP="00314BBC">
      <w:pPr>
        <w:pStyle w:val="a6"/>
        <w:numPr>
          <w:ilvl w:val="0"/>
          <w:numId w:val="9"/>
        </w:numPr>
      </w:pPr>
      <w:r w:rsidRPr="003E54C0">
        <w:t>Т</w:t>
      </w:r>
      <w:r w:rsidR="000B6D18" w:rsidRPr="003E54C0">
        <w:t>радиционные</w:t>
      </w:r>
    </w:p>
    <w:p w:rsidR="00C137C2" w:rsidRPr="003E54C0" w:rsidRDefault="00C137C2" w:rsidP="00314BBC">
      <w:pPr>
        <w:pStyle w:val="a6"/>
        <w:numPr>
          <w:ilvl w:val="0"/>
          <w:numId w:val="9"/>
        </w:numPr>
      </w:pPr>
      <w:r w:rsidRPr="003E54C0">
        <w:t>Игровые</w:t>
      </w:r>
    </w:p>
    <w:p w:rsidR="00C137C2" w:rsidRPr="003E54C0" w:rsidRDefault="00C137C2" w:rsidP="00314BBC">
      <w:pPr>
        <w:pStyle w:val="a6"/>
        <w:numPr>
          <w:ilvl w:val="0"/>
          <w:numId w:val="9"/>
        </w:numPr>
      </w:pPr>
      <w:r w:rsidRPr="003E54C0">
        <w:t>Сюжетно-игровые</w:t>
      </w:r>
    </w:p>
    <w:p w:rsidR="00C137C2" w:rsidRPr="003E54C0" w:rsidRDefault="000B6D18" w:rsidP="00314BBC">
      <w:pPr>
        <w:pStyle w:val="a6"/>
        <w:numPr>
          <w:ilvl w:val="0"/>
          <w:numId w:val="9"/>
        </w:numPr>
      </w:pPr>
      <w:r w:rsidRPr="003E54C0">
        <w:t>Тренировочного типа</w:t>
      </w:r>
    </w:p>
    <w:p w:rsidR="00C137C2" w:rsidRPr="003E54C0" w:rsidRDefault="00C137C2" w:rsidP="00314BBC">
      <w:pPr>
        <w:pStyle w:val="a6"/>
        <w:numPr>
          <w:ilvl w:val="0"/>
          <w:numId w:val="9"/>
        </w:numPr>
      </w:pPr>
      <w:r w:rsidRPr="003E54C0">
        <w:t>Тематические</w:t>
      </w:r>
    </w:p>
    <w:p w:rsidR="00C137C2" w:rsidRPr="003E54C0" w:rsidRDefault="00C137C2" w:rsidP="00314BBC">
      <w:pPr>
        <w:pStyle w:val="a6"/>
        <w:numPr>
          <w:ilvl w:val="0"/>
          <w:numId w:val="9"/>
        </w:numPr>
      </w:pPr>
      <w:r w:rsidRPr="003E54C0">
        <w:t>Интегрированные-оздоровительные</w:t>
      </w:r>
    </w:p>
    <w:p w:rsidR="000B6D18" w:rsidRPr="003E54C0" w:rsidRDefault="000B6D18" w:rsidP="00314BBC">
      <w:pPr>
        <w:pStyle w:val="a6"/>
        <w:numPr>
          <w:ilvl w:val="0"/>
          <w:numId w:val="9"/>
        </w:numPr>
      </w:pPr>
      <w:r w:rsidRPr="003E54C0">
        <w:t>Занятия ритмической гимнастикой</w:t>
      </w:r>
    </w:p>
    <w:p w:rsidR="000B6D18" w:rsidRPr="003E54C0" w:rsidRDefault="000B6D18" w:rsidP="00314BBC">
      <w:pPr>
        <w:pStyle w:val="a6"/>
        <w:numPr>
          <w:ilvl w:val="0"/>
          <w:numId w:val="9"/>
        </w:numPr>
      </w:pPr>
      <w:r w:rsidRPr="003E54C0">
        <w:t>Занятия по интересам</w:t>
      </w:r>
    </w:p>
    <w:p w:rsidR="000B6D18" w:rsidRPr="003E54C0" w:rsidRDefault="000B6D18" w:rsidP="00314BBC">
      <w:pPr>
        <w:pStyle w:val="a6"/>
        <w:numPr>
          <w:ilvl w:val="0"/>
          <w:numId w:val="9"/>
        </w:numPr>
      </w:pPr>
      <w:r w:rsidRPr="003E54C0">
        <w:t>Занятия с использованием тренажёров и спортивных комплексов</w:t>
      </w:r>
    </w:p>
    <w:p w:rsidR="000B6D18" w:rsidRPr="003E54C0" w:rsidRDefault="000B6D18" w:rsidP="00314BBC">
      <w:pPr>
        <w:pStyle w:val="a6"/>
        <w:numPr>
          <w:ilvl w:val="0"/>
          <w:numId w:val="9"/>
        </w:numPr>
      </w:pPr>
      <w:r w:rsidRPr="003E54C0">
        <w:t>Занятия – соревнования.</w:t>
      </w:r>
    </w:p>
    <w:p w:rsidR="000B6D18" w:rsidRPr="003E54C0" w:rsidRDefault="000B6D18" w:rsidP="00314BBC">
      <w:pPr>
        <w:pStyle w:val="a6"/>
      </w:pPr>
      <w:r w:rsidRPr="003E54C0">
        <w:t>И включают в себя следующие элементы:</w:t>
      </w:r>
    </w:p>
    <w:p w:rsidR="00C3352B" w:rsidRPr="003E54C0" w:rsidRDefault="000B6D18" w:rsidP="003E54C0">
      <w:pPr>
        <w:ind w:firstLine="708"/>
        <w:jc w:val="both"/>
        <w:rPr>
          <w:sz w:val="28"/>
          <w:szCs w:val="28"/>
        </w:rPr>
      </w:pPr>
      <w:r w:rsidRPr="003E54C0">
        <w:rPr>
          <w:b/>
          <w:sz w:val="28"/>
          <w:szCs w:val="28"/>
        </w:rPr>
        <w:t>Стретчинг</w:t>
      </w:r>
      <w:r w:rsidRPr="003E54C0">
        <w:rPr>
          <w:sz w:val="28"/>
          <w:szCs w:val="28"/>
        </w:rPr>
        <w:t xml:space="preserve"> –</w:t>
      </w:r>
      <w:r w:rsidR="00F809A9" w:rsidRPr="003E54C0">
        <w:rPr>
          <w:sz w:val="28"/>
          <w:szCs w:val="28"/>
        </w:rPr>
        <w:t xml:space="preserve"> комплекс </w:t>
      </w:r>
      <w:r w:rsidRPr="003E54C0">
        <w:rPr>
          <w:sz w:val="28"/>
          <w:szCs w:val="28"/>
        </w:rPr>
        <w:t xml:space="preserve"> </w:t>
      </w:r>
      <w:r w:rsidR="00F809A9" w:rsidRPr="003E54C0">
        <w:rPr>
          <w:sz w:val="28"/>
          <w:szCs w:val="28"/>
        </w:rPr>
        <w:t>упражнений</w:t>
      </w:r>
      <w:r w:rsidRPr="003E54C0">
        <w:rPr>
          <w:sz w:val="28"/>
          <w:szCs w:val="28"/>
        </w:rPr>
        <w:t xml:space="preserve"> основаны</w:t>
      </w:r>
      <w:r w:rsidR="00F809A9" w:rsidRPr="003E54C0">
        <w:rPr>
          <w:sz w:val="28"/>
          <w:szCs w:val="28"/>
        </w:rPr>
        <w:t>й</w:t>
      </w:r>
      <w:r w:rsidRPr="003E54C0">
        <w:rPr>
          <w:sz w:val="28"/>
          <w:szCs w:val="28"/>
        </w:rPr>
        <w:t xml:space="preserve"> на статических растяжках мышц тела, суставно-связочного аппарата и позвоночника ребёнка. Эти упражнения способствуют предотвращению нарушений осанки, оказывают глубокое оздоровительное воздействие на весь организм.</w:t>
      </w:r>
      <w:r w:rsidR="00F809A9" w:rsidRPr="003E54C0">
        <w:rPr>
          <w:sz w:val="28"/>
          <w:szCs w:val="28"/>
        </w:rPr>
        <w:t xml:space="preserve"> Упражнения выполняются под музыку в форме сюжетно-ролевой игры в виде сказочного путешествия. Сюжет строится так чтобы нагрузка была равномерной для разных групп мышц. Проводится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помещении.</w:t>
      </w:r>
      <w:r w:rsidR="00F809A9" w:rsidRPr="003E54C0">
        <w:rPr>
          <w:sz w:val="28"/>
          <w:szCs w:val="28"/>
        </w:rPr>
        <w:tab/>
      </w:r>
    </w:p>
    <w:p w:rsidR="00037290" w:rsidRPr="003E54C0" w:rsidRDefault="00037290" w:rsidP="003E54C0">
      <w:pPr>
        <w:ind w:firstLine="708"/>
        <w:jc w:val="both"/>
        <w:rPr>
          <w:sz w:val="28"/>
          <w:szCs w:val="28"/>
        </w:rPr>
      </w:pPr>
      <w:r w:rsidRPr="003E54C0">
        <w:rPr>
          <w:b/>
          <w:sz w:val="28"/>
          <w:szCs w:val="28"/>
        </w:rPr>
        <w:t>Ритмопластика</w:t>
      </w:r>
      <w:r w:rsidR="00870690" w:rsidRPr="003E54C0">
        <w:rPr>
          <w:b/>
          <w:sz w:val="28"/>
          <w:szCs w:val="28"/>
        </w:rPr>
        <w:t xml:space="preserve"> </w:t>
      </w:r>
      <w:r w:rsidR="00870690" w:rsidRPr="003E54C0">
        <w:rPr>
          <w:sz w:val="28"/>
          <w:szCs w:val="28"/>
        </w:rPr>
        <w:t xml:space="preserve">позволяет детям раскрыть свой образ через музыкально-ритмический комплекс, способствующий распределению нагрузки на все группы мышц и даёт возможность перевоплощаться. </w:t>
      </w:r>
      <w:r w:rsidRPr="003E54C0">
        <w:rPr>
          <w:sz w:val="28"/>
          <w:szCs w:val="28"/>
        </w:rPr>
        <w:tab/>
      </w:r>
    </w:p>
    <w:p w:rsidR="00870690" w:rsidRPr="003E54C0" w:rsidRDefault="00870690" w:rsidP="003E54C0">
      <w:pPr>
        <w:jc w:val="both"/>
        <w:rPr>
          <w:sz w:val="28"/>
          <w:szCs w:val="28"/>
        </w:rPr>
      </w:pPr>
      <w:r w:rsidRPr="003E54C0">
        <w:rPr>
          <w:sz w:val="28"/>
          <w:szCs w:val="28"/>
        </w:rPr>
        <w:t>Проводится н</w:t>
      </w:r>
      <w:r w:rsidR="00037290" w:rsidRPr="003E54C0">
        <w:rPr>
          <w:sz w:val="28"/>
          <w:szCs w:val="28"/>
        </w:rPr>
        <w:t>е раньше чем через 30 мин. после приема пищи, 2 раза в неделю по 30 мин. со среднего возраста</w:t>
      </w:r>
      <w:r w:rsidRPr="003E54C0">
        <w:rPr>
          <w:sz w:val="28"/>
          <w:szCs w:val="28"/>
        </w:rPr>
        <w:t>.</w:t>
      </w:r>
    </w:p>
    <w:p w:rsidR="00870690" w:rsidRPr="003E54C0" w:rsidRDefault="00870690" w:rsidP="003E54C0">
      <w:pPr>
        <w:ind w:firstLine="708"/>
        <w:jc w:val="both"/>
        <w:rPr>
          <w:sz w:val="28"/>
          <w:szCs w:val="28"/>
        </w:rPr>
      </w:pPr>
      <w:r w:rsidRPr="003E54C0">
        <w:rPr>
          <w:b/>
          <w:sz w:val="28"/>
          <w:szCs w:val="28"/>
        </w:rPr>
        <w:t>Корригирующая гимнастика</w:t>
      </w:r>
      <w:r w:rsidRPr="003E54C0">
        <w:rPr>
          <w:sz w:val="28"/>
          <w:szCs w:val="28"/>
        </w:rPr>
        <w:t xml:space="preserve"> включается в различные формы физкультурно-оздоровительных мероприятий: занятия, утреннюю гимнастику, в комплексы гимнастики после дневного сна.</w:t>
      </w:r>
      <w:r w:rsidR="00037290" w:rsidRPr="003E54C0">
        <w:rPr>
          <w:sz w:val="28"/>
          <w:szCs w:val="28"/>
        </w:rPr>
        <w:tab/>
      </w:r>
      <w:r w:rsidRPr="003E54C0">
        <w:rPr>
          <w:sz w:val="28"/>
          <w:szCs w:val="28"/>
        </w:rPr>
        <w:t xml:space="preserve">Форма проведения зависит от поставленной задачи и контингента детей. упражнения носят игровой , сюжетный характер, способствуют укреплению мышц </w:t>
      </w:r>
      <w:r w:rsidR="00313788" w:rsidRPr="003E54C0">
        <w:rPr>
          <w:sz w:val="28"/>
          <w:szCs w:val="28"/>
        </w:rPr>
        <w:t>спины, плечевого пояса, брюшного пресса – «мышечного корсета».</w:t>
      </w:r>
    </w:p>
    <w:p w:rsidR="00313788" w:rsidRPr="003E54C0" w:rsidRDefault="00313788" w:rsidP="003E54C0">
      <w:pPr>
        <w:jc w:val="both"/>
        <w:rPr>
          <w:b/>
          <w:sz w:val="28"/>
          <w:szCs w:val="28"/>
        </w:rPr>
      </w:pPr>
      <w:r w:rsidRPr="003E54C0">
        <w:rPr>
          <w:sz w:val="28"/>
          <w:szCs w:val="28"/>
        </w:rPr>
        <w:t>В качестве профилактики плоскостопия и болезней опорного свода стопы в различных формах физкультурно-оздоровительной работы</w:t>
      </w:r>
      <w:r w:rsidRPr="003E54C0">
        <w:rPr>
          <w:sz w:val="28"/>
          <w:szCs w:val="28"/>
        </w:rPr>
        <w:tab/>
        <w:t xml:space="preserve"> мы используем </w:t>
      </w:r>
      <w:r w:rsidRPr="003E54C0">
        <w:rPr>
          <w:b/>
          <w:sz w:val="28"/>
          <w:szCs w:val="28"/>
        </w:rPr>
        <w:t>ортопедическую гимнастику.</w:t>
      </w:r>
    </w:p>
    <w:p w:rsidR="00313788" w:rsidRPr="003E54C0" w:rsidRDefault="00313788" w:rsidP="003E54C0">
      <w:pPr>
        <w:ind w:firstLine="708"/>
        <w:jc w:val="both"/>
        <w:rPr>
          <w:sz w:val="28"/>
          <w:szCs w:val="28"/>
        </w:rPr>
      </w:pPr>
      <w:r w:rsidRPr="003E54C0">
        <w:rPr>
          <w:b/>
          <w:sz w:val="28"/>
          <w:szCs w:val="28"/>
        </w:rPr>
        <w:lastRenderedPageBreak/>
        <w:t xml:space="preserve">Дыхательная гимнастика </w:t>
      </w:r>
      <w:r w:rsidRPr="003E54C0">
        <w:rPr>
          <w:sz w:val="28"/>
          <w:szCs w:val="28"/>
        </w:rPr>
        <w:t>стала неотъемлемой частью физкультурно-оздоровительной работы. Комплексы дыхательной гимнастики способствуют выработке правильного дых</w:t>
      </w:r>
      <w:r w:rsidR="0059411B" w:rsidRPr="003E54C0">
        <w:rPr>
          <w:sz w:val="28"/>
          <w:szCs w:val="28"/>
        </w:rPr>
        <w:t>а</w:t>
      </w:r>
      <w:r w:rsidRPr="003E54C0">
        <w:rPr>
          <w:sz w:val="28"/>
          <w:szCs w:val="28"/>
        </w:rPr>
        <w:t>ния, предупреждению простудных заболеваний.</w:t>
      </w:r>
    </w:p>
    <w:p w:rsidR="0059411B" w:rsidRPr="003E54C0" w:rsidRDefault="0059411B" w:rsidP="003E54C0">
      <w:pPr>
        <w:ind w:firstLine="708"/>
        <w:jc w:val="both"/>
        <w:rPr>
          <w:b/>
          <w:sz w:val="28"/>
          <w:szCs w:val="28"/>
        </w:rPr>
      </w:pPr>
      <w:r w:rsidRPr="003E54C0">
        <w:rPr>
          <w:b/>
          <w:sz w:val="28"/>
          <w:szCs w:val="28"/>
        </w:rPr>
        <w:t>Гимнастика для глаз</w:t>
      </w:r>
      <w:r w:rsidR="00DC6992" w:rsidRPr="003E54C0">
        <w:rPr>
          <w:b/>
          <w:sz w:val="28"/>
          <w:szCs w:val="28"/>
        </w:rPr>
        <w:t xml:space="preserve"> </w:t>
      </w:r>
      <w:r w:rsidR="00DC6992" w:rsidRPr="003E54C0">
        <w:rPr>
          <w:sz w:val="28"/>
          <w:szCs w:val="28"/>
        </w:rPr>
        <w:t xml:space="preserve">проводится  </w:t>
      </w:r>
      <w:r w:rsidR="00DC6992" w:rsidRPr="003E54C0">
        <w:rPr>
          <w:b/>
          <w:sz w:val="28"/>
          <w:szCs w:val="28"/>
        </w:rPr>
        <w:t xml:space="preserve"> </w:t>
      </w:r>
      <w:r w:rsidR="00DC6992" w:rsidRPr="003E54C0">
        <w:rPr>
          <w:sz w:val="28"/>
          <w:szCs w:val="28"/>
        </w:rPr>
        <w:t>ежедневно по 3-5 мин. в любое свободное время; в зависимости от интенсивности зрительной нагрузки с младшего возраста</w:t>
      </w:r>
    </w:p>
    <w:p w:rsidR="0059411B" w:rsidRPr="003E54C0" w:rsidRDefault="0059411B" w:rsidP="003E54C0">
      <w:pPr>
        <w:ind w:firstLine="708"/>
        <w:jc w:val="both"/>
        <w:rPr>
          <w:sz w:val="28"/>
          <w:szCs w:val="28"/>
        </w:rPr>
      </w:pPr>
      <w:r w:rsidRPr="003E54C0">
        <w:rPr>
          <w:b/>
          <w:sz w:val="28"/>
          <w:szCs w:val="28"/>
        </w:rPr>
        <w:t xml:space="preserve">Самомассаж – </w:t>
      </w:r>
      <w:r w:rsidRPr="003E54C0">
        <w:rPr>
          <w:sz w:val="28"/>
          <w:szCs w:val="28"/>
        </w:rPr>
        <w:t>способствует расслаблению мышц и снятию нервно-эмоционального напряжения.</w:t>
      </w:r>
    </w:p>
    <w:p w:rsidR="003E54C0" w:rsidRPr="003E54C0" w:rsidRDefault="003E54C0" w:rsidP="003E54C0">
      <w:pPr>
        <w:ind w:firstLine="708"/>
        <w:jc w:val="both"/>
        <w:rPr>
          <w:b/>
          <w:sz w:val="28"/>
          <w:szCs w:val="28"/>
        </w:rPr>
      </w:pPr>
      <w:r w:rsidRPr="003E54C0">
        <w:rPr>
          <w:b/>
          <w:sz w:val="28"/>
          <w:szCs w:val="28"/>
        </w:rPr>
        <w:t>Точечный самомассаж</w:t>
      </w:r>
      <w:r w:rsidRPr="003E54C0">
        <w:rPr>
          <w:b/>
          <w:sz w:val="28"/>
          <w:szCs w:val="28"/>
        </w:rPr>
        <w:tab/>
      </w:r>
    </w:p>
    <w:p w:rsidR="003E54C0" w:rsidRDefault="003E54C0" w:rsidP="003E54C0">
      <w:pPr>
        <w:ind w:firstLine="708"/>
        <w:jc w:val="both"/>
        <w:rPr>
          <w:sz w:val="28"/>
          <w:szCs w:val="28"/>
        </w:rPr>
      </w:pPr>
      <w:r w:rsidRPr="003E54C0">
        <w:rPr>
          <w:sz w:val="28"/>
          <w:szCs w:val="28"/>
        </w:rPr>
        <w:t>Проводится в преддверии эпидемий, в осенний и весенний периоды в любое удобное  время со старшего возраста.Проводится строго по специальной методике. Показан детям с частыми простудными заболеваниями и болезнями ЛОР-органов. Используется наглядный материал</w:t>
      </w:r>
      <w:r>
        <w:rPr>
          <w:sz w:val="28"/>
          <w:szCs w:val="28"/>
        </w:rPr>
        <w:t>.</w:t>
      </w:r>
    </w:p>
    <w:p w:rsidR="00DC6992" w:rsidRPr="003E54C0" w:rsidRDefault="00C3352B" w:rsidP="003E54C0">
      <w:pPr>
        <w:ind w:firstLine="708"/>
        <w:jc w:val="both"/>
        <w:rPr>
          <w:sz w:val="28"/>
          <w:szCs w:val="28"/>
        </w:rPr>
      </w:pPr>
      <w:r w:rsidRPr="003E54C0">
        <w:rPr>
          <w:sz w:val="28"/>
          <w:szCs w:val="28"/>
        </w:rPr>
        <w:t xml:space="preserve">Для развития мелкой моторики, </w:t>
      </w:r>
      <w:r w:rsidR="0059411B" w:rsidRPr="003E54C0">
        <w:rPr>
          <w:sz w:val="28"/>
          <w:szCs w:val="28"/>
        </w:rPr>
        <w:t xml:space="preserve"> ловкости, подвижности и улучшения работы мозга мы используем </w:t>
      </w:r>
      <w:r w:rsidR="0059411B" w:rsidRPr="003E54C0">
        <w:rPr>
          <w:b/>
          <w:sz w:val="28"/>
          <w:szCs w:val="28"/>
        </w:rPr>
        <w:t>пальчиковую гимнастику</w:t>
      </w:r>
      <w:r w:rsidR="000D3ABF" w:rsidRPr="003E54C0">
        <w:rPr>
          <w:b/>
          <w:sz w:val="28"/>
          <w:szCs w:val="28"/>
        </w:rPr>
        <w:t xml:space="preserve">. </w:t>
      </w:r>
      <w:r w:rsidR="00DC6992" w:rsidRPr="003E54C0">
        <w:rPr>
          <w:sz w:val="28"/>
          <w:szCs w:val="28"/>
        </w:rPr>
        <w:t xml:space="preserve"> С младшего возраста индивидуально либо с подгруппой ежедневно</w:t>
      </w:r>
      <w:r w:rsidR="00DC6992" w:rsidRPr="003E54C0">
        <w:rPr>
          <w:sz w:val="28"/>
          <w:szCs w:val="28"/>
        </w:rPr>
        <w:tab/>
      </w:r>
    </w:p>
    <w:p w:rsidR="0059411B" w:rsidRPr="003E54C0" w:rsidRDefault="00DC6992" w:rsidP="003E54C0">
      <w:pPr>
        <w:jc w:val="both"/>
        <w:rPr>
          <w:sz w:val="28"/>
          <w:szCs w:val="28"/>
        </w:rPr>
      </w:pPr>
      <w:r w:rsidRPr="003E54C0">
        <w:rPr>
          <w:sz w:val="28"/>
          <w:szCs w:val="28"/>
        </w:rPr>
        <w:t>Рекомендуется всем детям, особенно с речевыми проблемами. Проводится в любой удобный отрезок времени (в любое удобное время)</w:t>
      </w:r>
    </w:p>
    <w:p w:rsidR="00DC6992" w:rsidRPr="003E54C0" w:rsidRDefault="00DC6992" w:rsidP="003E54C0">
      <w:pPr>
        <w:ind w:firstLine="708"/>
        <w:jc w:val="both"/>
        <w:rPr>
          <w:sz w:val="28"/>
          <w:szCs w:val="28"/>
        </w:rPr>
      </w:pPr>
      <w:r w:rsidRPr="003E54C0">
        <w:rPr>
          <w:b/>
          <w:sz w:val="28"/>
          <w:szCs w:val="28"/>
        </w:rPr>
        <w:t>Подвижные и спортивные игры.</w:t>
      </w:r>
      <w:r w:rsidRPr="003E54C0">
        <w:rPr>
          <w:sz w:val="28"/>
          <w:szCs w:val="28"/>
        </w:rPr>
        <w:t xml:space="preserve">  Проводятся   как часть физкультурного занятия, на прогулке, в групповой комнате - малой со средней степенью подвижности. Ежедневно для всех возрастных групп</w:t>
      </w:r>
      <w:r w:rsidRPr="003E54C0">
        <w:rPr>
          <w:sz w:val="28"/>
          <w:szCs w:val="28"/>
        </w:rPr>
        <w:tab/>
      </w:r>
    </w:p>
    <w:p w:rsidR="00DC6992" w:rsidRPr="003E54C0" w:rsidRDefault="00DC6992" w:rsidP="003E54C0">
      <w:pPr>
        <w:jc w:val="both"/>
        <w:rPr>
          <w:sz w:val="28"/>
          <w:szCs w:val="28"/>
        </w:rPr>
      </w:pPr>
      <w:r w:rsidRPr="003E54C0">
        <w:rPr>
          <w:sz w:val="28"/>
          <w:szCs w:val="28"/>
        </w:rPr>
        <w:t xml:space="preserve"> Игры  подбираются в соответствии с возрастом ребенка, местом и временем ее проведения. В  ДОУ  используем лишь элементы спортивных игр</w:t>
      </w:r>
      <w:r w:rsidRPr="003E54C0">
        <w:rPr>
          <w:sz w:val="28"/>
          <w:szCs w:val="28"/>
        </w:rPr>
        <w:tab/>
      </w:r>
    </w:p>
    <w:p w:rsidR="00DC6992" w:rsidRPr="003E54C0" w:rsidRDefault="00DC6992" w:rsidP="003E54C0">
      <w:pPr>
        <w:jc w:val="both"/>
        <w:rPr>
          <w:sz w:val="28"/>
          <w:szCs w:val="28"/>
        </w:rPr>
      </w:pPr>
      <w:r w:rsidRPr="003E54C0">
        <w:rPr>
          <w:sz w:val="28"/>
          <w:szCs w:val="28"/>
        </w:rPr>
        <w:t xml:space="preserve"> При организации подвижных игр в течении дня учитывается равномерное распределение дневной нагрузки на разные группы мышц.</w:t>
      </w:r>
    </w:p>
    <w:p w:rsidR="00313788" w:rsidRPr="003E54C0" w:rsidRDefault="00DC6992" w:rsidP="003E54C0">
      <w:pPr>
        <w:ind w:firstLine="708"/>
        <w:jc w:val="both"/>
        <w:rPr>
          <w:b/>
          <w:sz w:val="28"/>
          <w:szCs w:val="28"/>
        </w:rPr>
      </w:pPr>
      <w:r w:rsidRPr="003E54C0">
        <w:rPr>
          <w:b/>
          <w:sz w:val="28"/>
          <w:szCs w:val="28"/>
        </w:rPr>
        <w:t>Релаксация</w:t>
      </w:r>
      <w:r w:rsidRPr="003E54C0">
        <w:rPr>
          <w:sz w:val="28"/>
          <w:szCs w:val="28"/>
        </w:rPr>
        <w:t xml:space="preserve"> – является необходимым компонентом физкультурного занятия. </w:t>
      </w:r>
      <w:r w:rsidR="0057770E" w:rsidRPr="003E54C0">
        <w:rPr>
          <w:sz w:val="28"/>
          <w:szCs w:val="28"/>
        </w:rPr>
        <w:t xml:space="preserve"> В зависимости от состояния детей и целей определяется интенсивность технологии.</w:t>
      </w:r>
      <w:r w:rsidR="0057770E" w:rsidRPr="003E54C0">
        <w:rPr>
          <w:sz w:val="28"/>
          <w:szCs w:val="28"/>
        </w:rPr>
        <w:tab/>
      </w:r>
    </w:p>
    <w:p w:rsidR="0057770E" w:rsidRPr="003E54C0" w:rsidRDefault="0057770E" w:rsidP="003E54C0">
      <w:pPr>
        <w:ind w:firstLine="708"/>
        <w:jc w:val="both"/>
        <w:rPr>
          <w:b/>
          <w:sz w:val="28"/>
          <w:szCs w:val="28"/>
        </w:rPr>
      </w:pPr>
      <w:r w:rsidRPr="003E54C0">
        <w:rPr>
          <w:b/>
          <w:sz w:val="28"/>
          <w:szCs w:val="28"/>
        </w:rPr>
        <w:t>Технологии музыкального воздействия</w:t>
      </w:r>
      <w:r w:rsidRPr="003E54C0">
        <w:rPr>
          <w:b/>
          <w:sz w:val="28"/>
          <w:szCs w:val="28"/>
        </w:rPr>
        <w:tab/>
      </w:r>
    </w:p>
    <w:p w:rsidR="0057770E" w:rsidRPr="003E54C0" w:rsidRDefault="0057770E" w:rsidP="003E54C0">
      <w:pPr>
        <w:jc w:val="both"/>
        <w:rPr>
          <w:sz w:val="28"/>
          <w:szCs w:val="28"/>
        </w:rPr>
      </w:pPr>
      <w:r w:rsidRPr="003E54C0">
        <w:rPr>
          <w:sz w:val="28"/>
          <w:szCs w:val="28"/>
        </w:rPr>
        <w:t>Используется в различных формах физкультурно-оздоровительной работы; либо отдельные занятия 2-4 раза в месяц в зависимости от поставленных целей</w:t>
      </w:r>
      <w:r w:rsidRPr="003E54C0">
        <w:rPr>
          <w:sz w:val="28"/>
          <w:szCs w:val="28"/>
        </w:rPr>
        <w:tab/>
      </w:r>
    </w:p>
    <w:p w:rsidR="0057770E" w:rsidRPr="003E54C0" w:rsidRDefault="0057770E" w:rsidP="003E54C0">
      <w:pPr>
        <w:jc w:val="both"/>
        <w:rPr>
          <w:sz w:val="28"/>
          <w:szCs w:val="28"/>
        </w:rPr>
      </w:pPr>
      <w:r w:rsidRPr="003E54C0">
        <w:rPr>
          <w:sz w:val="28"/>
          <w:szCs w:val="28"/>
        </w:rPr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  <w:r w:rsidRPr="003E54C0">
        <w:rPr>
          <w:sz w:val="28"/>
          <w:szCs w:val="28"/>
        </w:rPr>
        <w:tab/>
      </w:r>
    </w:p>
    <w:p w:rsidR="00C3352B" w:rsidRPr="003E54C0" w:rsidRDefault="0057770E" w:rsidP="003E54C0">
      <w:pPr>
        <w:ind w:firstLine="708"/>
        <w:jc w:val="both"/>
        <w:rPr>
          <w:sz w:val="28"/>
          <w:szCs w:val="28"/>
        </w:rPr>
      </w:pPr>
      <w:r w:rsidRPr="003E54C0">
        <w:rPr>
          <w:sz w:val="28"/>
          <w:szCs w:val="28"/>
        </w:rPr>
        <w:t xml:space="preserve">Для развития у детей навыка концентрации, пластики, координации движений используется </w:t>
      </w:r>
      <w:r w:rsidR="00C3352B" w:rsidRPr="003E54C0">
        <w:rPr>
          <w:b/>
          <w:sz w:val="28"/>
          <w:szCs w:val="28"/>
        </w:rPr>
        <w:t>психогимнастика</w:t>
      </w:r>
      <w:r w:rsidRPr="003E54C0">
        <w:rPr>
          <w:sz w:val="28"/>
          <w:szCs w:val="28"/>
        </w:rPr>
        <w:t xml:space="preserve">. Упражнения </w:t>
      </w:r>
      <w:r w:rsidR="00C3352B" w:rsidRPr="003E54C0">
        <w:rPr>
          <w:sz w:val="28"/>
          <w:szCs w:val="28"/>
        </w:rPr>
        <w:t>сопровождаются</w:t>
      </w:r>
      <w:r w:rsidRPr="003E54C0">
        <w:rPr>
          <w:sz w:val="28"/>
          <w:szCs w:val="28"/>
        </w:rPr>
        <w:t xml:space="preserve"> текстом, помогая детям лучше представить тот или иной образ и войти в него</w:t>
      </w:r>
      <w:r w:rsidR="00C3352B" w:rsidRPr="003E54C0">
        <w:rPr>
          <w:sz w:val="28"/>
          <w:szCs w:val="28"/>
        </w:rPr>
        <w:t>. Эти упражнения помогают создать на занятии положительный эмоциональный настрой, устранить замкнутость, снять усталость. 1-2 раза в неделю со старшего возраста по 25-30 мин.</w:t>
      </w:r>
      <w:r w:rsidR="00C3352B" w:rsidRPr="003E54C0">
        <w:rPr>
          <w:sz w:val="28"/>
          <w:szCs w:val="28"/>
        </w:rPr>
        <w:tab/>
      </w:r>
    </w:p>
    <w:p w:rsidR="0057770E" w:rsidRPr="003E54C0" w:rsidRDefault="00C3352B" w:rsidP="003E54C0">
      <w:pPr>
        <w:jc w:val="both"/>
        <w:rPr>
          <w:sz w:val="28"/>
          <w:szCs w:val="28"/>
        </w:rPr>
      </w:pPr>
      <w:r w:rsidRPr="003E54C0">
        <w:rPr>
          <w:sz w:val="28"/>
          <w:szCs w:val="28"/>
        </w:rPr>
        <w:t>Занятия проводятся по специальным методикам</w:t>
      </w:r>
      <w:r w:rsidRPr="003E54C0">
        <w:rPr>
          <w:sz w:val="28"/>
          <w:szCs w:val="28"/>
        </w:rPr>
        <w:tab/>
        <w:t>.</w:t>
      </w:r>
    </w:p>
    <w:p w:rsidR="00C3352B" w:rsidRPr="003E54C0" w:rsidRDefault="00C3352B" w:rsidP="003E54C0">
      <w:pPr>
        <w:ind w:firstLine="708"/>
        <w:jc w:val="both"/>
        <w:rPr>
          <w:sz w:val="28"/>
          <w:szCs w:val="28"/>
        </w:rPr>
      </w:pPr>
      <w:r w:rsidRPr="003E54C0">
        <w:rPr>
          <w:sz w:val="28"/>
          <w:szCs w:val="28"/>
        </w:rPr>
        <w:t xml:space="preserve">Для воздействия на межполушарное взаимодействие и для укрепления здоровья детей используется </w:t>
      </w:r>
      <w:r w:rsidRPr="003E54C0">
        <w:rPr>
          <w:b/>
          <w:sz w:val="28"/>
          <w:szCs w:val="28"/>
        </w:rPr>
        <w:t>кинезиологическая гимнастика</w:t>
      </w:r>
      <w:r w:rsidRPr="003E54C0">
        <w:rPr>
          <w:sz w:val="28"/>
          <w:szCs w:val="28"/>
        </w:rPr>
        <w:t>, которая позволяет комплексно воздействовать на укрепление и сохранения здоровья   ребёнка. Проводится со старшей группы.</w:t>
      </w:r>
    </w:p>
    <w:p w:rsidR="00037290" w:rsidRPr="003E54C0" w:rsidRDefault="00037290" w:rsidP="00037290">
      <w:pPr>
        <w:rPr>
          <w:sz w:val="28"/>
          <w:szCs w:val="28"/>
        </w:rPr>
      </w:pPr>
    </w:p>
    <w:p w:rsidR="00C3352B" w:rsidRDefault="00C3352B" w:rsidP="00037290"/>
    <w:p w:rsidR="00C3352B" w:rsidRDefault="00C3352B" w:rsidP="00037290"/>
    <w:p w:rsidR="00C3352B" w:rsidRDefault="00C3352B" w:rsidP="00037290"/>
    <w:p w:rsidR="00C3352B" w:rsidRDefault="00C3352B" w:rsidP="00037290"/>
    <w:p w:rsidR="00A92E60" w:rsidRPr="00A92E60" w:rsidRDefault="00A92E60" w:rsidP="00A92E60">
      <w:pPr>
        <w:ind w:firstLine="708"/>
        <w:rPr>
          <w:b/>
          <w:sz w:val="28"/>
          <w:szCs w:val="28"/>
        </w:rPr>
      </w:pPr>
      <w:r w:rsidRPr="00A92E60">
        <w:rPr>
          <w:b/>
          <w:sz w:val="28"/>
          <w:szCs w:val="28"/>
        </w:rPr>
        <w:t>Технологии эстетической направленности</w:t>
      </w:r>
      <w:r w:rsidRPr="00A92E60">
        <w:rPr>
          <w:b/>
          <w:sz w:val="28"/>
          <w:szCs w:val="28"/>
        </w:rPr>
        <w:tab/>
      </w:r>
    </w:p>
    <w:p w:rsidR="00314BBC" w:rsidRDefault="00A92E60" w:rsidP="00A92E60">
      <w:pPr>
        <w:rPr>
          <w:b/>
          <w:sz w:val="36"/>
          <w:szCs w:val="36"/>
        </w:rPr>
      </w:pPr>
      <w:r>
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др.  </w:t>
      </w:r>
    </w:p>
    <w:p w:rsidR="00A92E60" w:rsidRPr="00A92E60" w:rsidRDefault="00A92E60" w:rsidP="00A92E60">
      <w:pPr>
        <w:rPr>
          <w:b/>
        </w:rPr>
      </w:pPr>
      <w:r>
        <w:rPr>
          <w:b/>
        </w:rPr>
        <w:t xml:space="preserve">           </w:t>
      </w:r>
      <w:r w:rsidRPr="00A92E60">
        <w:rPr>
          <w:b/>
        </w:rPr>
        <w:t>Технологии коррекции поведения</w:t>
      </w:r>
      <w:r>
        <w:rPr>
          <w:b/>
        </w:rPr>
        <w:t xml:space="preserve"> </w:t>
      </w:r>
      <w:r w:rsidRPr="0086754F">
        <w:t>проводится</w:t>
      </w:r>
      <w:r>
        <w:rPr>
          <w:b/>
        </w:rPr>
        <w:t xml:space="preserve"> </w:t>
      </w:r>
      <w:r w:rsidR="0086754F">
        <w:rPr>
          <w:b/>
        </w:rPr>
        <w:t xml:space="preserve"> </w:t>
      </w:r>
      <w:r w:rsidR="0086754F">
        <w:t>с</w:t>
      </w:r>
      <w:r>
        <w:t>еансами по 10-12 занятий по 25-30 мин. со старшего возраста</w:t>
      </w:r>
      <w:r>
        <w:tab/>
      </w:r>
    </w:p>
    <w:p w:rsidR="00A92E60" w:rsidRDefault="00A92E60" w:rsidP="00A92E60">
      <w: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  <w:r>
        <w:tab/>
      </w:r>
    </w:p>
    <w:p w:rsidR="00A92E60" w:rsidRPr="0086754F" w:rsidRDefault="0086754F" w:rsidP="0086754F">
      <w:pPr>
        <w:ind w:firstLine="708"/>
        <w:rPr>
          <w:b/>
        </w:rPr>
      </w:pPr>
      <w:r>
        <w:t xml:space="preserve">Ежедневно после дневного сна проводится </w:t>
      </w:r>
      <w:r w:rsidRPr="00A92E60">
        <w:rPr>
          <w:b/>
        </w:rPr>
        <w:t xml:space="preserve"> </w:t>
      </w:r>
      <w:r w:rsidR="00A92E60" w:rsidRPr="00A92E60">
        <w:rPr>
          <w:b/>
        </w:rPr>
        <w:t>Гимнастика бодрящая</w:t>
      </w:r>
      <w:r w:rsidR="00A92E60" w:rsidRPr="00A92E60">
        <w:rPr>
          <w:b/>
        </w:rPr>
        <w:tab/>
      </w:r>
      <w:r>
        <w:rPr>
          <w:b/>
        </w:rPr>
        <w:t xml:space="preserve">, </w:t>
      </w:r>
      <w:r w:rsidR="00A92E60">
        <w:t>5-10 мин.</w:t>
      </w:r>
      <w:r w:rsidR="00A92E60">
        <w:tab/>
      </w:r>
    </w:p>
    <w:p w:rsidR="00A92E60" w:rsidRPr="0086754F" w:rsidRDefault="00A92E60" w:rsidP="00A92E60">
      <w:r>
        <w:t xml:space="preserve"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 ДОУ </w:t>
      </w:r>
      <w:r>
        <w:tab/>
      </w:r>
    </w:p>
    <w:p w:rsidR="00A92E60" w:rsidRPr="00A92E60" w:rsidRDefault="0086754F" w:rsidP="00A92E60">
      <w:pPr>
        <w:ind w:firstLine="708"/>
        <w:rPr>
          <w:b/>
        </w:rPr>
      </w:pPr>
      <w:r>
        <w:t>В свободное время, можно во второй половине дня</w:t>
      </w:r>
      <w:r w:rsidRPr="00A92E60">
        <w:rPr>
          <w:b/>
        </w:rPr>
        <w:t xml:space="preserve"> </w:t>
      </w:r>
      <w:r>
        <w:rPr>
          <w:b/>
        </w:rPr>
        <w:t xml:space="preserve"> </w:t>
      </w:r>
      <w:r w:rsidRPr="0086754F">
        <w:t>проводятся</w:t>
      </w:r>
      <w:r>
        <w:rPr>
          <w:b/>
        </w:rPr>
        <w:t xml:space="preserve">  п</w:t>
      </w:r>
      <w:r w:rsidR="00A92E60" w:rsidRPr="00A92E60">
        <w:rPr>
          <w:b/>
        </w:rPr>
        <w:t>роблемно-игровые (игротреннинги и игротерапия)</w:t>
      </w:r>
      <w:r w:rsidR="00A92E60" w:rsidRPr="00A92E60">
        <w:rPr>
          <w:b/>
        </w:rPr>
        <w:tab/>
      </w:r>
    </w:p>
    <w:p w:rsidR="00A92E60" w:rsidRPr="0086754F" w:rsidRDefault="0086754F" w:rsidP="0086754F">
      <w:r>
        <w:t xml:space="preserve"> </w:t>
      </w:r>
      <w:r w:rsidR="00A92E60">
        <w:t xml:space="preserve"> </w:t>
      </w:r>
      <w:r>
        <w:tab/>
      </w:r>
      <w:r w:rsidR="00A92E60">
        <w:rPr>
          <w:b/>
        </w:rPr>
        <w:t>Коммуникатив</w:t>
      </w:r>
      <w:r w:rsidR="00A92E60" w:rsidRPr="00A92E60">
        <w:rPr>
          <w:b/>
        </w:rPr>
        <w:t>ные игры</w:t>
      </w:r>
      <w:r w:rsidR="00A92E60" w:rsidRPr="00A92E60">
        <w:rPr>
          <w:b/>
        </w:rPr>
        <w:tab/>
      </w:r>
    </w:p>
    <w:p w:rsidR="00A92E60" w:rsidRDefault="00A92E60" w:rsidP="00A92E60">
      <w:r>
        <w:t>1-2 раза в неделю по 30 мин. со старшего возраста</w:t>
      </w:r>
      <w:r>
        <w:tab/>
      </w:r>
    </w:p>
    <w:p w:rsidR="00A92E60" w:rsidRDefault="00A92E60" w:rsidP="00A92E60">
      <w:r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  <w:r>
        <w:tab/>
      </w:r>
    </w:p>
    <w:p w:rsidR="00A92E60" w:rsidRDefault="00A92E60" w:rsidP="00A92E60">
      <w:r>
        <w:t>Воспитатели, психолог</w:t>
      </w:r>
    </w:p>
    <w:p w:rsidR="00314BBC" w:rsidRDefault="00314BBC" w:rsidP="00A92E60">
      <w:pPr>
        <w:rPr>
          <w:b/>
          <w:sz w:val="36"/>
          <w:szCs w:val="36"/>
        </w:rPr>
      </w:pPr>
    </w:p>
    <w:p w:rsidR="00A92E60" w:rsidRPr="00A92E60" w:rsidRDefault="00A92E60" w:rsidP="00A92E60">
      <w:pPr>
        <w:rPr>
          <w:b/>
          <w:u w:val="single"/>
        </w:rPr>
      </w:pPr>
      <w:r w:rsidRPr="00A92E60">
        <w:rPr>
          <w:b/>
          <w:u w:val="single"/>
        </w:rPr>
        <w:t>Коррекционные технологии</w:t>
      </w:r>
    </w:p>
    <w:p w:rsidR="00A92E60" w:rsidRDefault="00A92E60" w:rsidP="00A92E60"/>
    <w:p w:rsidR="00A92E60" w:rsidRPr="00A92E60" w:rsidRDefault="00A92E60" w:rsidP="00A92E60">
      <w:pPr>
        <w:rPr>
          <w:b/>
        </w:rPr>
      </w:pPr>
      <w:r w:rsidRPr="00A92E60">
        <w:rPr>
          <w:b/>
        </w:rPr>
        <w:t>Арттерапия</w:t>
      </w:r>
      <w:r w:rsidRPr="00A92E60">
        <w:rPr>
          <w:b/>
        </w:rPr>
        <w:tab/>
      </w:r>
    </w:p>
    <w:p w:rsidR="00A92E60" w:rsidRDefault="00A92E60" w:rsidP="00A92E60">
      <w:r>
        <w:t>Сеансами по 10-12 занятий по 30-35 мин. со средней группы</w:t>
      </w:r>
      <w:r>
        <w:tab/>
      </w:r>
    </w:p>
    <w:p w:rsidR="00A92E60" w:rsidRDefault="00A92E60" w:rsidP="00A92E60">
      <w:r>
        <w:t>Занятия проводят по подгруппам 10-13 человек, программа имеет диагностический инструментарий и предполагает протоколы занятий</w:t>
      </w:r>
      <w:r>
        <w:tab/>
      </w:r>
    </w:p>
    <w:p w:rsidR="00A92E60" w:rsidRDefault="00A92E60" w:rsidP="00A92E60"/>
    <w:p w:rsidR="00A92E60" w:rsidRPr="00A92E60" w:rsidRDefault="00A92E60" w:rsidP="00A92E60">
      <w:pPr>
        <w:rPr>
          <w:b/>
        </w:rPr>
      </w:pPr>
      <w:r w:rsidRPr="00A92E60">
        <w:rPr>
          <w:b/>
        </w:rPr>
        <w:t>Сказкотерапия</w:t>
      </w:r>
      <w:r w:rsidRPr="00A92E60">
        <w:rPr>
          <w:b/>
        </w:rPr>
        <w:tab/>
      </w:r>
    </w:p>
    <w:p w:rsidR="00A92E60" w:rsidRDefault="00A92E60" w:rsidP="00A92E60">
      <w:r>
        <w:t>2-4 занятия в месяц по 30 мин. со старшего возраста</w:t>
      </w:r>
      <w:r>
        <w:tab/>
      </w:r>
    </w:p>
    <w:p w:rsidR="00A92E60" w:rsidRDefault="00A92E60" w:rsidP="00A92E60">
      <w: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</w:r>
      <w:r>
        <w:tab/>
      </w:r>
    </w:p>
    <w:p w:rsidR="00A92E60" w:rsidRDefault="00A92E60" w:rsidP="00A92E60"/>
    <w:p w:rsidR="00A92E60" w:rsidRPr="00A92E60" w:rsidRDefault="00A92E60" w:rsidP="00A92E60">
      <w:pPr>
        <w:rPr>
          <w:b/>
        </w:rPr>
      </w:pPr>
      <w:r w:rsidRPr="00A92E60">
        <w:rPr>
          <w:b/>
        </w:rPr>
        <w:t>Технологии воздействия цветом</w:t>
      </w:r>
      <w:r w:rsidRPr="00A92E60">
        <w:rPr>
          <w:b/>
        </w:rPr>
        <w:tab/>
      </w:r>
    </w:p>
    <w:p w:rsidR="00A92E60" w:rsidRDefault="00A92E60" w:rsidP="00A92E60">
      <w:r>
        <w:t>Как специальное занятие 2-4 раза в месяц в зависимости от поставленных задач</w:t>
      </w:r>
      <w:r>
        <w:tab/>
      </w:r>
    </w:p>
    <w:p w:rsidR="00A92E60" w:rsidRDefault="00A92E60" w:rsidP="00A92E60">
      <w:r>
        <w:t>Необходимо уделять особое внимание цветовой гамме интерьеров  ДОУ . Правильно подобранные цвета снимают напряжение и повышают эмоциональный настрой ребенка</w:t>
      </w:r>
      <w:r>
        <w:tab/>
      </w:r>
    </w:p>
    <w:p w:rsidR="00314BBC" w:rsidRDefault="00314BBC" w:rsidP="0035513A">
      <w:pPr>
        <w:jc w:val="center"/>
        <w:rPr>
          <w:b/>
          <w:sz w:val="36"/>
          <w:szCs w:val="36"/>
        </w:rPr>
      </w:pPr>
    </w:p>
    <w:p w:rsidR="00314BBC" w:rsidRDefault="00314BBC" w:rsidP="0035513A">
      <w:pPr>
        <w:jc w:val="center"/>
        <w:rPr>
          <w:b/>
          <w:sz w:val="36"/>
          <w:szCs w:val="36"/>
        </w:rPr>
      </w:pPr>
    </w:p>
    <w:p w:rsidR="00037290" w:rsidRDefault="00037290" w:rsidP="00037290"/>
    <w:p w:rsidR="00037290" w:rsidRDefault="00037290" w:rsidP="00037290"/>
    <w:p w:rsidR="00037290" w:rsidRDefault="00037290" w:rsidP="00037290">
      <w:r>
        <w:t xml:space="preserve"> </w:t>
      </w:r>
      <w:r>
        <w:tab/>
      </w:r>
    </w:p>
    <w:p w:rsidR="00037290" w:rsidRDefault="00A92E60" w:rsidP="00037290">
      <w:r>
        <w:t xml:space="preserve"> </w:t>
      </w:r>
    </w:p>
    <w:p w:rsidR="00037290" w:rsidRDefault="00037290" w:rsidP="00037290"/>
    <w:p w:rsidR="00037290" w:rsidRDefault="00037290" w:rsidP="00037290"/>
    <w:p w:rsidR="00037290" w:rsidRDefault="00A92E60" w:rsidP="00037290">
      <w:r>
        <w:t xml:space="preserve"> </w:t>
      </w:r>
    </w:p>
    <w:p w:rsidR="00037290" w:rsidRDefault="00037290" w:rsidP="00037290"/>
    <w:p w:rsidR="00037290" w:rsidRDefault="00037290" w:rsidP="00037290"/>
    <w:p w:rsidR="00037290" w:rsidRDefault="00A92E60" w:rsidP="00037290">
      <w:r>
        <w:t xml:space="preserve"> </w:t>
      </w:r>
    </w:p>
    <w:p w:rsidR="001F5A8C" w:rsidRPr="001926D2" w:rsidRDefault="001F5A8C" w:rsidP="001F5A8C">
      <w:pPr>
        <w:jc w:val="center"/>
        <w:rPr>
          <w:b/>
          <w:color w:val="17365D"/>
          <w:sz w:val="32"/>
          <w:szCs w:val="32"/>
        </w:rPr>
      </w:pPr>
      <w:r w:rsidRPr="001926D2">
        <w:rPr>
          <w:b/>
          <w:color w:val="17365D"/>
          <w:sz w:val="32"/>
          <w:szCs w:val="32"/>
        </w:rPr>
        <w:t>КЛАССИФИКАЦИЯ ЗДОРОВЬЕСБЕРЕГАЮЩИХ ТЕХНОЛОГИЙ</w:t>
      </w:r>
    </w:p>
    <w:p w:rsidR="001F5A8C" w:rsidRDefault="001F5A8C" w:rsidP="001F5A8C">
      <w:pPr>
        <w:rPr>
          <w:i/>
        </w:rPr>
      </w:pPr>
    </w:p>
    <w:p w:rsidR="001F5A8C" w:rsidRDefault="001F5A8C" w:rsidP="001F5A8C">
      <w:r>
        <w:rPr>
          <w:b/>
        </w:rPr>
        <w:t xml:space="preserve">Медико-профилактические технологии в дошкольном образовании- </w:t>
      </w:r>
      <w:r>
        <w:t xml:space="preserve">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</w:t>
      </w:r>
    </w:p>
    <w:p w:rsidR="001F5A8C" w:rsidRDefault="001F5A8C" w:rsidP="001F5A8C">
      <w:r>
        <w:t xml:space="preserve">К ним относятся следующие технологии: </w:t>
      </w:r>
    </w:p>
    <w:p w:rsidR="001F5A8C" w:rsidRDefault="001F5A8C" w:rsidP="001F5A8C">
      <w:pPr>
        <w:numPr>
          <w:ilvl w:val="0"/>
          <w:numId w:val="10"/>
        </w:numPr>
      </w:pPr>
      <w:r>
        <w:t xml:space="preserve">организация мониторинга  здоровья дошкольников и разработка рекомендаций по оптимизации детского здоровья; </w:t>
      </w:r>
    </w:p>
    <w:p w:rsidR="001F5A8C" w:rsidRDefault="001F5A8C" w:rsidP="001F5A8C">
      <w:pPr>
        <w:numPr>
          <w:ilvl w:val="0"/>
          <w:numId w:val="10"/>
        </w:numPr>
      </w:pPr>
      <w:r>
        <w:t xml:space="preserve">организация и контроль питания детей раннего и дошкольного возраста, физического развития дошкольников, закаливания; </w:t>
      </w:r>
    </w:p>
    <w:p w:rsidR="001F5A8C" w:rsidRDefault="001F5A8C" w:rsidP="001F5A8C">
      <w:pPr>
        <w:numPr>
          <w:ilvl w:val="0"/>
          <w:numId w:val="10"/>
        </w:numPr>
      </w:pPr>
      <w:r>
        <w:t xml:space="preserve">организация профилактических мероприятий в детском саду; </w:t>
      </w:r>
    </w:p>
    <w:p w:rsidR="001F5A8C" w:rsidRDefault="001F5A8C" w:rsidP="001F5A8C">
      <w:pPr>
        <w:numPr>
          <w:ilvl w:val="0"/>
          <w:numId w:val="10"/>
        </w:numPr>
      </w:pPr>
      <w:r>
        <w:t xml:space="preserve">организация контроля и помощь в обеспечении требований СанПиНов; </w:t>
      </w:r>
    </w:p>
    <w:p w:rsidR="001F5A8C" w:rsidRDefault="001F5A8C" w:rsidP="001F5A8C">
      <w:pPr>
        <w:numPr>
          <w:ilvl w:val="0"/>
          <w:numId w:val="10"/>
        </w:numPr>
      </w:pPr>
      <w:r>
        <w:t>организация здоровьесберегающей среды в ДОУ.</w:t>
      </w:r>
    </w:p>
    <w:p w:rsidR="001F5A8C" w:rsidRDefault="001F5A8C" w:rsidP="001F5A8C">
      <w:pPr>
        <w:ind w:left="720"/>
      </w:pPr>
    </w:p>
    <w:p w:rsidR="001F5A8C" w:rsidRDefault="001F5A8C" w:rsidP="001F5A8C">
      <w:r>
        <w:rPr>
          <w:b/>
        </w:rPr>
        <w:t xml:space="preserve">Физкультурно-оздоровительные технологии в дошкольном образовании- </w:t>
      </w:r>
      <w:r>
        <w:t xml:space="preserve">технологии, направленные на физическое развитие и укрепление здоровья дошкольников: </w:t>
      </w:r>
    </w:p>
    <w:p w:rsidR="001F5A8C" w:rsidRDefault="001F5A8C" w:rsidP="001F5A8C">
      <w:pPr>
        <w:numPr>
          <w:ilvl w:val="0"/>
          <w:numId w:val="11"/>
        </w:numPr>
      </w:pPr>
      <w:r>
        <w:t xml:space="preserve">развитие физических качеств, двигательной активности и становление физической культуры дошкольников, </w:t>
      </w:r>
    </w:p>
    <w:p w:rsidR="001F5A8C" w:rsidRDefault="001F5A8C" w:rsidP="001F5A8C">
      <w:pPr>
        <w:numPr>
          <w:ilvl w:val="0"/>
          <w:numId w:val="11"/>
        </w:numPr>
      </w:pPr>
      <w:r>
        <w:t xml:space="preserve">закаливание, </w:t>
      </w:r>
    </w:p>
    <w:p w:rsidR="001F5A8C" w:rsidRDefault="001F5A8C" w:rsidP="001F5A8C">
      <w:pPr>
        <w:numPr>
          <w:ilvl w:val="0"/>
          <w:numId w:val="11"/>
        </w:numPr>
      </w:pPr>
      <w:r>
        <w:t>дыхательная гимнастика,</w:t>
      </w:r>
    </w:p>
    <w:p w:rsidR="001F5A8C" w:rsidRDefault="001F5A8C" w:rsidP="001F5A8C">
      <w:pPr>
        <w:numPr>
          <w:ilvl w:val="0"/>
          <w:numId w:val="11"/>
        </w:numPr>
      </w:pPr>
      <w:r>
        <w:t xml:space="preserve">массаж и самомассаж, </w:t>
      </w:r>
    </w:p>
    <w:p w:rsidR="001F5A8C" w:rsidRDefault="001F5A8C" w:rsidP="001F5A8C">
      <w:pPr>
        <w:numPr>
          <w:ilvl w:val="0"/>
          <w:numId w:val="11"/>
        </w:numPr>
      </w:pPr>
      <w:r>
        <w:t xml:space="preserve">профилактика плоскостопия и формирование правильной осанки, </w:t>
      </w:r>
    </w:p>
    <w:p w:rsidR="001F5A8C" w:rsidRDefault="001F5A8C" w:rsidP="001F5A8C">
      <w:pPr>
        <w:numPr>
          <w:ilvl w:val="0"/>
          <w:numId w:val="11"/>
        </w:numPr>
      </w:pPr>
      <w:r>
        <w:t xml:space="preserve">воспитание привычки к повседневной физической активности и заботе о здоровье и  </w:t>
      </w:r>
    </w:p>
    <w:p w:rsidR="001F5A8C" w:rsidRDefault="001F5A8C" w:rsidP="001F5A8C">
      <w:r>
        <w:t>Реализация этих технологий  осуществляется специалистом по физической культуре и воспитателями ДОУ в условиях специально организованных форм оздоровительной работы.</w:t>
      </w:r>
    </w:p>
    <w:p w:rsidR="001F5A8C" w:rsidRDefault="001F5A8C" w:rsidP="001F5A8C"/>
    <w:p w:rsidR="001F5A8C" w:rsidRDefault="001F5A8C" w:rsidP="001F5A8C">
      <w:r>
        <w:rPr>
          <w:b/>
        </w:rPr>
        <w:t xml:space="preserve">Здоровьесберегающие образовательные технологии в детском саду- </w:t>
      </w:r>
      <w:r>
        <w:t xml:space="preserve">технологии воспитания валеологической культуры или культуры здоровья дошкольников. </w:t>
      </w:r>
    </w:p>
    <w:p w:rsidR="001F5A8C" w:rsidRDefault="001F5A8C" w:rsidP="001F5A8C">
      <w:r>
        <w:t xml:space="preserve">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 Это </w:t>
      </w:r>
      <w:r>
        <w:rPr>
          <w:i/>
        </w:rPr>
        <w:t>технология личностно-ориентированного воспитания и обучения дошкольников.</w:t>
      </w:r>
      <w:r>
        <w:t xml:space="preserve"> Ведущий принцип таких технологий 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1F5A8C" w:rsidRPr="00A52160" w:rsidRDefault="001F5A8C" w:rsidP="001F5A8C">
      <w:pPr>
        <w:rPr>
          <w:u w:val="single"/>
        </w:rPr>
      </w:pPr>
    </w:p>
    <w:p w:rsidR="001F5A8C" w:rsidRDefault="001F5A8C" w:rsidP="001F5A8C">
      <w:r>
        <w:rPr>
          <w:b/>
        </w:rPr>
        <w:t xml:space="preserve">Технологии обеспечения социально-психологического благополучия ребенка- </w:t>
      </w:r>
      <w:r>
        <w:t xml:space="preserve">технологии, обеспечивающие психическое 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</w:t>
      </w:r>
      <w:r>
        <w:rPr>
          <w:i/>
        </w:rPr>
        <w:t xml:space="preserve">технологии психологического или психолого-педагогического сопровождения развития ребенка </w:t>
      </w:r>
      <w:r>
        <w:t>в педагогическом процессе ДОУ</w:t>
      </w:r>
    </w:p>
    <w:p w:rsidR="001F5A8C" w:rsidRDefault="001F5A8C" w:rsidP="001F5A8C"/>
    <w:p w:rsidR="001F5A8C" w:rsidRDefault="001F5A8C" w:rsidP="001F5A8C">
      <w:r>
        <w:rPr>
          <w:b/>
        </w:rPr>
        <w:t xml:space="preserve">Технологии здоровьесбережения и здоровьеобогащения педагогов- </w:t>
      </w:r>
      <w:r>
        <w:t>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1F5A8C" w:rsidRDefault="001F5A8C" w:rsidP="001F5A8C"/>
    <w:p w:rsidR="001F5A8C" w:rsidRPr="00A52160" w:rsidRDefault="001F5A8C" w:rsidP="001F5A8C">
      <w:r w:rsidRPr="00A52160">
        <w:rPr>
          <w:b/>
        </w:rPr>
        <w:t>Технологии</w:t>
      </w:r>
      <w:r>
        <w:rPr>
          <w:b/>
        </w:rPr>
        <w:t xml:space="preserve"> валеологического просвещения родителей- </w:t>
      </w:r>
      <w:r>
        <w:t>задача данных технологий- обеспечение валеологической образованности родителей воспитанников  ДОУ.</w:t>
      </w: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6420B">
        <w:rPr>
          <w:b/>
          <w:bCs/>
          <w:sz w:val="27"/>
          <w:szCs w:val="27"/>
        </w:rPr>
        <w:t xml:space="preserve">Концепция </w:t>
      </w: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6420B">
        <w:rPr>
          <w:b/>
          <w:bCs/>
          <w:sz w:val="27"/>
          <w:szCs w:val="27"/>
        </w:rPr>
        <w:t xml:space="preserve">деятельности ДОУ по </w:t>
      </w:r>
      <w:r>
        <w:rPr>
          <w:b/>
          <w:bCs/>
          <w:sz w:val="27"/>
          <w:szCs w:val="27"/>
        </w:rPr>
        <w:t>реализации  здоровьесберегающих технологий</w:t>
      </w: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Pr="0056420B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Pr="008A26A6" w:rsidRDefault="001F5A8C" w:rsidP="001F5A8C">
      <w:pPr>
        <w:widowControl w:val="0"/>
        <w:shd w:val="clear" w:color="auto" w:fill="FFFFFF"/>
        <w:tabs>
          <w:tab w:val="left" w:pos="426"/>
          <w:tab w:val="left" w:pos="993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F5A8C" w:rsidRPr="0056420B" w:rsidRDefault="001F5A8C" w:rsidP="001F5A8C">
      <w:pPr>
        <w:spacing w:before="100" w:beforeAutospacing="1" w:after="100" w:afterAutospacing="1"/>
      </w:pPr>
    </w:p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>
      <w:pPr>
        <w:pStyle w:val="a5"/>
        <w:numPr>
          <w:ilvl w:val="0"/>
          <w:numId w:val="19"/>
        </w:numPr>
        <w:jc w:val="left"/>
      </w:pPr>
      <w:r>
        <w:t xml:space="preserve"> </w:t>
      </w:r>
    </w:p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>
      <w:pPr>
        <w:jc w:val="right"/>
      </w:pPr>
      <w:r>
        <w:t xml:space="preserve"> </w:t>
      </w:r>
    </w:p>
    <w:p w:rsidR="001F5A8C" w:rsidRDefault="001F5A8C" w:rsidP="001F5A8C">
      <w:pPr>
        <w:jc w:val="right"/>
      </w:pPr>
    </w:p>
    <w:p w:rsidR="001F5A8C" w:rsidRDefault="001F5A8C" w:rsidP="001F5A8C">
      <w:r>
        <w:t xml:space="preserve">                                                                  </w:t>
      </w: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Pr="009404A4" w:rsidRDefault="001F5A8C" w:rsidP="001F5A8C">
      <w:pPr>
        <w:jc w:val="center"/>
        <w:rPr>
          <w:b/>
          <w:color w:val="17365D" w:themeColor="text2" w:themeShade="BF"/>
          <w:sz w:val="32"/>
          <w:szCs w:val="32"/>
        </w:rPr>
      </w:pPr>
      <w:r w:rsidRPr="009404A4">
        <w:rPr>
          <w:b/>
          <w:color w:val="17365D" w:themeColor="text2" w:themeShade="BF"/>
          <w:sz w:val="32"/>
          <w:szCs w:val="32"/>
        </w:rPr>
        <w:lastRenderedPageBreak/>
        <w:t>ЗДОРОВЬЕСБЕРЕГАЮЩАЯ СРЕДА</w:t>
      </w:r>
    </w:p>
    <w:p w:rsidR="001F5A8C" w:rsidRPr="009404A4" w:rsidRDefault="001F5A8C" w:rsidP="001F5A8C">
      <w:pP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В МДОУ Д/С №12 «Рябинка</w:t>
      </w:r>
      <w:r w:rsidRPr="009404A4">
        <w:rPr>
          <w:b/>
          <w:color w:val="17365D" w:themeColor="text2" w:themeShade="BF"/>
          <w:sz w:val="32"/>
          <w:szCs w:val="32"/>
        </w:rPr>
        <w:t>»</w:t>
      </w:r>
    </w:p>
    <w:p w:rsidR="001F5A8C" w:rsidRDefault="001F5A8C" w:rsidP="001F5A8C">
      <w:pPr>
        <w:jc w:val="center"/>
        <w:rPr>
          <w:b/>
          <w:sz w:val="32"/>
          <w:szCs w:val="32"/>
        </w:rPr>
      </w:pPr>
    </w:p>
    <w:p w:rsidR="001F5A8C" w:rsidRDefault="00A52E69" w:rsidP="001F5A8C">
      <w:pPr>
        <w:jc w:val="center"/>
        <w:rPr>
          <w:b/>
          <w:sz w:val="32"/>
          <w:szCs w:val="32"/>
        </w:rPr>
      </w:pPr>
      <w:r w:rsidRPr="00A52E69">
        <w:rPr>
          <w:rFonts w:asciiTheme="minorHAnsi" w:hAnsiTheme="minorHAnsi" w:cstheme="minorBidi"/>
          <w:noProof/>
          <w:sz w:val="22"/>
          <w:szCs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73" type="#_x0000_t65" style="position:absolute;left:0;text-align:left;margin-left:336.55pt;margin-top:11.25pt;width:113.6pt;height:58.95pt;z-index:251708416" fillcolor="white [3201]" strokecolor="#17365d [2415]" strokeweight="1pt">
            <v:fill color2="#d6e3bc [1302]" focusposition="1" focussize="" focus="100%" type="gradient"/>
            <v:shadow on="t" color="#4e6128 [1606]" opacity=".5" offset="6pt,-6pt"/>
            <v:textbox style="mso-next-textbox:#_x0000_s1073">
              <w:txbxContent>
                <w:p w:rsidR="001F5A8C" w:rsidRPr="00424B5A" w:rsidRDefault="001F5A8C" w:rsidP="001F5A8C">
                  <w:pPr>
                    <w:jc w:val="center"/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Музыкальный зал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74" type="#_x0000_t65" style="position:absolute;left:0;text-align:left;margin-left:154.35pt;margin-top:6.85pt;width:146.6pt;height:69.4pt;z-index:251709440" fillcolor="white [3201]" strokecolor="#17365d [2415]" strokeweight="1pt">
            <v:fill color2="#d6e3bc [1302]" focusposition="1" focussize="" focus="100%" type="gradient"/>
            <v:shadow on="t" color="#4e6128 [1606]" opacity=".5" offset="-6pt,-6pt"/>
            <v:textbox style="mso-next-textbox:#_x0000_s1074">
              <w:txbxContent>
                <w:p w:rsidR="001F5A8C" w:rsidRPr="00424B5A" w:rsidRDefault="001F5A8C" w:rsidP="001F5A8C">
                  <w:pPr>
                    <w:jc w:val="center"/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Спортивные</w:t>
                  </w:r>
                  <w:r>
                    <w:rPr>
                      <w:sz w:val="28"/>
                      <w:szCs w:val="28"/>
                    </w:rPr>
                    <w:t xml:space="preserve"> угол</w:t>
                  </w:r>
                  <w:r w:rsidRPr="00424B5A">
                    <w:rPr>
                      <w:sz w:val="28"/>
                      <w:szCs w:val="28"/>
                    </w:rPr>
                    <w:t>ки в групповых комнатах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72" type="#_x0000_t65" style="position:absolute;left:0;text-align:left;margin-left:-13.9pt;margin-top:15.6pt;width:125.75pt;height:54.6pt;z-index:251707392" fillcolor="white [3201]" strokecolor="#17365d [2415]" strokeweight="1pt">
            <v:fill color2="#d6e3bc [1302]" focusposition="1" focussize="" focus="100%" type="gradient"/>
            <v:shadow on="t" color="#4e6128 [1606]" opacity=".5" offset="-6pt,-6pt"/>
            <v:textbox style="mso-next-textbox:#_x0000_s1072">
              <w:txbxContent>
                <w:p w:rsidR="001F5A8C" w:rsidRPr="00424B5A" w:rsidRDefault="001F5A8C" w:rsidP="001F5A8C">
                  <w:pPr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Спортивный зал</w:t>
                  </w:r>
                </w:p>
              </w:txbxContent>
            </v:textbox>
          </v:shape>
        </w:pict>
      </w:r>
    </w:p>
    <w:p w:rsidR="001F5A8C" w:rsidRPr="005111E7" w:rsidRDefault="001F5A8C" w:rsidP="001F5A8C">
      <w:pPr>
        <w:jc w:val="center"/>
        <w:rPr>
          <w:b/>
          <w:sz w:val="32"/>
          <w:szCs w:val="32"/>
        </w:rPr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A52E69" w:rsidP="001F5A8C">
      <w:pPr>
        <w:jc w:val="right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1" type="#_x0000_t67" style="position:absolute;left:0;text-align:left;margin-left:214pt;margin-top:11.85pt;width:42.5pt;height:22.55pt;rotation:180;z-index:2517370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78" type="#_x0000_t65" style="position:absolute;left:0;text-align:left;margin-left:377.3pt;margin-top:8.15pt;width:112.8pt;height:59.85pt;z-index:251713536" fillcolor="white [3201]" strokecolor="#17365d [2415]" strokeweight="1pt">
            <v:fill color2="#d6e3bc [1302]" focusposition="1" focussize="" focus="100%" type="gradient"/>
            <v:shadow on="t" color="#4e6128 [1606]" opacity=".5" offset="-6pt,-6pt"/>
            <v:textbox style="mso-next-textbox:#_x0000_s1078">
              <w:txbxContent>
                <w:p w:rsidR="001F5A8C" w:rsidRPr="00424B5A" w:rsidRDefault="001F5A8C" w:rsidP="001F5A8C">
                  <w:pPr>
                    <w:jc w:val="center"/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Кабинет</w:t>
                  </w:r>
                </w:p>
                <w:p w:rsidR="001F5A8C" w:rsidRPr="00424B5A" w:rsidRDefault="001F5A8C" w:rsidP="001F5A8C">
                  <w:pPr>
                    <w:jc w:val="center"/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логопеда</w:t>
                  </w:r>
                </w:p>
              </w:txbxContent>
            </v:textbox>
          </v:shape>
        </w:pict>
      </w:r>
    </w:p>
    <w:p w:rsidR="001F5A8C" w:rsidRDefault="00A52E69" w:rsidP="001F5A8C">
      <w:pPr>
        <w:jc w:val="right"/>
      </w:pPr>
      <w:r>
        <w:rPr>
          <w:noProof/>
        </w:rPr>
        <w:pict>
          <v:shape id="_x0000_s1093" type="#_x0000_t67" style="position:absolute;left:0;text-align:left;margin-left:271pt;margin-top:4.1pt;width:42.5pt;height:24.45pt;rotation:13072962fd;z-index:2517288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92" type="#_x0000_t67" style="position:absolute;left:0;text-align:left;margin-left:153.2pt;margin-top:4.1pt;width:42.5pt;height:22.2pt;rotation:10912770fd;z-index:2517278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1F5A8C" w:rsidRDefault="00A52E69" w:rsidP="001F5A8C">
      <w:pPr>
        <w:jc w:val="right"/>
      </w:pPr>
      <w:r>
        <w:rPr>
          <w:noProof/>
        </w:rPr>
        <w:pict>
          <v:shape id="_x0000_s1094" type="#_x0000_t67" style="position:absolute;left:0;text-align:left;margin-left:327.9pt;margin-top:11.05pt;width:42.5pt;height:25.2pt;rotation:14950950fd;z-index:2517299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96" type="#_x0000_t67" style="position:absolute;left:0;text-align:left;margin-left:91.05pt;margin-top:2.4pt;width:42.5pt;height:22.35pt;rotation:9638140fd;z-index:25173196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</w:p>
    <w:p w:rsidR="001F5A8C" w:rsidRDefault="00A52E69" w:rsidP="001F5A8C">
      <w:pPr>
        <w:jc w:val="right"/>
      </w:pPr>
      <w:r>
        <w:rPr>
          <w:noProof/>
        </w:rPr>
        <w:pict>
          <v:shape id="_x0000_s1095" type="#_x0000_t67" style="position:absolute;left:0;text-align:left;margin-left:55.4pt;margin-top:23.85pt;width:42.5pt;height:17.35pt;rotation:4517963fd;z-index:2517309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76" type="#_x0000_t65" style="position:absolute;left:0;text-align:left;margin-left:-68.75pt;margin-top:11.3pt;width:124.05pt;height:58.1pt;z-index:251711488" fillcolor="white [3201]" strokecolor="#17365d [2415]" strokeweight="1pt">
            <v:fill color2="#d6e3bc [1302]" focusposition="1" focussize="" focus="100%" type="gradient"/>
            <v:shadow on="t" color="#4e6128 [1606]" opacity=".5" offset="-6pt,-6pt"/>
            <v:textbox style="mso-next-textbox:#_x0000_s1076">
              <w:txbxContent>
                <w:p w:rsidR="001F5A8C" w:rsidRPr="00424B5A" w:rsidRDefault="001F5A8C" w:rsidP="001F5A8C">
                  <w:pPr>
                    <w:jc w:val="center"/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Медицинский кабинет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1" type="#_x0000_t120" style="position:absolute;left:0;text-align:left;margin-left:91.05pt;margin-top:8.5pt;width:278.45pt;height:107.55pt;z-index:251706368" fillcolor="white [3201]" strokecolor="#95b3d7 [1940]" strokeweight="1pt">
            <v:fill color2="#b8cce4 [1300]" focusposition="1" focussize="" focus="100%" type="gradient"/>
            <v:shadow on="t" type="double" color="#243f60 [1604]" opacity=".5" color2="shadow add(102)" offset="-3pt,-3pt" offset2="-6pt,-6pt"/>
            <v:textbox>
              <w:txbxContent>
                <w:p w:rsidR="001F5A8C" w:rsidRDefault="001F5A8C" w:rsidP="001F5A8C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1F5A8C" w:rsidRPr="00424B5A" w:rsidRDefault="001F5A8C" w:rsidP="001F5A8C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</w:rPr>
                    <w:t>ЗДОРОВЬЕСБЕРЕГАЮЩ</w:t>
                  </w:r>
                  <w:r w:rsidRPr="00424B5A">
                    <w:rPr>
                      <w:color w:val="17365D" w:themeColor="text2" w:themeShade="BF"/>
                      <w:sz w:val="28"/>
                      <w:szCs w:val="28"/>
                    </w:rPr>
                    <w:t>АЯ</w:t>
                  </w:r>
                </w:p>
                <w:p w:rsidR="001F5A8C" w:rsidRPr="00424B5A" w:rsidRDefault="001F5A8C" w:rsidP="001F5A8C">
                  <w:pPr>
                    <w:jc w:val="center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424B5A">
                    <w:rPr>
                      <w:color w:val="17365D" w:themeColor="text2" w:themeShade="BF"/>
                      <w:sz w:val="28"/>
                      <w:szCs w:val="28"/>
                    </w:rPr>
                    <w:t>СРЕДА</w:t>
                  </w:r>
                </w:p>
                <w:p w:rsidR="001F5A8C" w:rsidRPr="00424B5A" w:rsidRDefault="001F5A8C" w:rsidP="001F5A8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A52E69" w:rsidP="001F5A8C">
      <w:pPr>
        <w:jc w:val="right"/>
      </w:pPr>
      <w:r>
        <w:rPr>
          <w:noProof/>
        </w:rPr>
        <w:pict>
          <v:shape id="_x0000_s1098" type="#_x0000_t67" style="position:absolute;left:0;text-align:left;margin-left:369.2pt;margin-top:22.15pt;width:42.5pt;height:17.35pt;rotation:-28038082fd;z-index:2517340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A52E69" w:rsidP="001F5A8C">
      <w:pPr>
        <w:jc w:val="right"/>
      </w:pPr>
      <w:r>
        <w:rPr>
          <w:noProof/>
        </w:rPr>
        <w:pict>
          <v:shape id="_x0000_s1100" type="#_x0000_t67" style="position:absolute;left:0;text-align:left;margin-left:307.35pt;margin-top:9.15pt;width:42.5pt;height:17.35pt;rotation:-1108012fd;z-index:2517360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75" type="#_x0000_t65" style="position:absolute;left:0;text-align:left;margin-left:-35.9pt;margin-top:.6pt;width:121.2pt;height:94.55pt;z-index:251710464" fillcolor="white [3201]" strokecolor="#17365d [2415]" strokeweight="1pt">
            <v:fill color2="#d6e3bc [1302]" focusposition="1" focussize="" focus="100%" type="gradient"/>
            <v:shadow on="t" color="#4e6128 [1606]" opacity=".5" offset="-6pt,-6pt"/>
            <v:textbox style="mso-next-textbox:#_x0000_s1075">
              <w:txbxContent>
                <w:p w:rsidR="001F5A8C" w:rsidRPr="00424B5A" w:rsidRDefault="001F5A8C" w:rsidP="001F5A8C">
                  <w:pPr>
                    <w:jc w:val="center"/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Спортивная площадка для занятий на воздухе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65" style="position:absolute;left:0;text-align:left;margin-left:377.3pt;margin-top:.6pt;width:120.6pt;height:85.05pt;z-index:251712512" fillcolor="white [3201]" strokecolor="#17365d [2415]" strokeweight="1pt">
            <v:fill color2="#d6e3bc [1302]" focusposition="1" focussize="" focus="100%" type="gradient"/>
            <v:shadow on="t" color="#4e6128 [1606]" opacity=".5" offset="6pt,-6pt"/>
            <v:textbox style="mso-next-textbox:#_x0000_s1077">
              <w:txbxContent>
                <w:p w:rsidR="001F5A8C" w:rsidRPr="00424B5A" w:rsidRDefault="001F5A8C" w:rsidP="001F5A8C">
                  <w:pPr>
                    <w:jc w:val="center"/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Зоны уединения в каждой возрастной группе</w:t>
                  </w:r>
                </w:p>
              </w:txbxContent>
            </v:textbox>
          </v:shape>
        </w:pict>
      </w:r>
    </w:p>
    <w:p w:rsidR="001F5A8C" w:rsidRDefault="00A52E69" w:rsidP="001F5A8C">
      <w:pPr>
        <w:jc w:val="right"/>
      </w:pPr>
      <w:r>
        <w:rPr>
          <w:noProof/>
        </w:rPr>
        <w:pict>
          <v:shape id="_x0000_s1097" type="#_x0000_t67" style="position:absolute;left:0;text-align:left;margin-left:111.85pt;margin-top:5.65pt;width:42.5pt;height:17.35pt;rotation:1973577fd;z-index:2517329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99" type="#_x0000_t67" style="position:absolute;left:0;text-align:left;margin-left:216.8pt;margin-top:12.7pt;width:42.5pt;height:17.35pt;z-index:2517350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1F5A8C" w:rsidRDefault="001F5A8C" w:rsidP="001F5A8C">
      <w:pPr>
        <w:jc w:val="right"/>
      </w:pPr>
    </w:p>
    <w:p w:rsidR="001F5A8C" w:rsidRDefault="00A52E69" w:rsidP="001F5A8C">
      <w:pPr>
        <w:jc w:val="right"/>
      </w:pPr>
      <w:r>
        <w:rPr>
          <w:noProof/>
        </w:rPr>
        <w:pict>
          <v:shape id="_x0000_s1091" type="#_x0000_t65" style="position:absolute;left:0;text-align:left;margin-left:111.85pt;margin-top:10.45pt;width:104.95pt;height:53.75pt;z-index:251726848" fillcolor="white [3201]" strokecolor="#17365d [2415]" strokeweight="1pt">
            <v:fill color2="#d6e3bc [1302]" focusposition="1" focussize="" focus="100%" type="gradient"/>
            <v:shadow on="t" color="#4e6128 [1606]" opacity=".5" offset="-6pt,-6pt"/>
            <v:textbox style="mso-next-textbox:#_x0000_s1091">
              <w:txbxContent>
                <w:p w:rsidR="001F5A8C" w:rsidRPr="00424B5A" w:rsidRDefault="001F5A8C" w:rsidP="001F5A8C">
                  <w:pPr>
                    <w:jc w:val="center"/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Огород</w:t>
                  </w:r>
                </w:p>
              </w:txbxContent>
            </v:textbox>
          </v:shape>
        </w:pict>
      </w:r>
    </w:p>
    <w:p w:rsidR="001F5A8C" w:rsidRDefault="00A52E69" w:rsidP="001F5A8C">
      <w:pPr>
        <w:jc w:val="right"/>
      </w:pPr>
      <w:r>
        <w:rPr>
          <w:noProof/>
        </w:rPr>
        <w:pict>
          <v:shape id="_x0000_s1079" type="#_x0000_t65" style="position:absolute;left:0;text-align:left;margin-left:257.7pt;margin-top:1.1pt;width:104.95pt;height:53.75pt;z-index:251714560" fillcolor="white [3201]" strokecolor="#17365d [2415]" strokeweight="1pt">
            <v:fill color2="#d6e3bc [1302]" focusposition="1" focussize="" focus="100%" type="gradient"/>
            <v:shadow on="t" color="#4e6128 [1606]" opacity=".5" offset="6pt,-6pt"/>
            <v:textbox style="mso-next-textbox:#_x0000_s1079">
              <w:txbxContent>
                <w:p w:rsidR="001F5A8C" w:rsidRPr="00424B5A" w:rsidRDefault="001F5A8C" w:rsidP="001F5A8C">
                  <w:pPr>
                    <w:jc w:val="center"/>
                    <w:rPr>
                      <w:sz w:val="28"/>
                      <w:szCs w:val="28"/>
                    </w:rPr>
                  </w:pPr>
                  <w:r w:rsidRPr="00424B5A">
                    <w:rPr>
                      <w:sz w:val="28"/>
                      <w:szCs w:val="28"/>
                    </w:rPr>
                    <w:t>Тропа здоровья</w:t>
                  </w:r>
                </w:p>
              </w:txbxContent>
            </v:textbox>
          </v:shape>
        </w:pict>
      </w: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Pr="00675658" w:rsidRDefault="001F5A8C" w:rsidP="001F5A8C">
      <w:pPr>
        <w:pStyle w:val="a6"/>
        <w:jc w:val="center"/>
        <w:rPr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</w:p>
    <w:p w:rsidR="001F5A8C" w:rsidRPr="00675658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  <w:r w:rsidRPr="00675658">
        <w:rPr>
          <w:b/>
          <w:color w:val="17365D" w:themeColor="text2" w:themeShade="BF"/>
          <w:sz w:val="32"/>
          <w:szCs w:val="32"/>
        </w:rPr>
        <w:t>ОСНОВНЫЕ НАПРАВЛЕНИЯ</w:t>
      </w:r>
    </w:p>
    <w:p w:rsidR="001F5A8C" w:rsidRPr="00675658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  <w:r w:rsidRPr="00675658">
        <w:rPr>
          <w:b/>
          <w:color w:val="17365D" w:themeColor="text2" w:themeShade="BF"/>
          <w:sz w:val="32"/>
          <w:szCs w:val="32"/>
        </w:rPr>
        <w:t>ПО РЕАЛИЗАЦИИ КОМПЛЕКСНОГО ИСПОЛЬЗОВАНИЯ</w:t>
      </w:r>
    </w:p>
    <w:p w:rsidR="001F5A8C" w:rsidRPr="00675658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  <w:r w:rsidRPr="00675658">
        <w:rPr>
          <w:b/>
          <w:color w:val="17365D" w:themeColor="text2" w:themeShade="BF"/>
          <w:sz w:val="32"/>
          <w:szCs w:val="32"/>
        </w:rPr>
        <w:t>ЗДОРОВЬЕСБЕРЕГАЮЩИХ ТЕХНОЛОГИЙ</w:t>
      </w:r>
    </w:p>
    <w:p w:rsidR="001F5A8C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  <w:r w:rsidRPr="00675658">
        <w:rPr>
          <w:b/>
          <w:color w:val="17365D" w:themeColor="text2" w:themeShade="BF"/>
          <w:sz w:val="32"/>
          <w:szCs w:val="32"/>
        </w:rPr>
        <w:t>ДЛЯ СОХРАНЕНИЯ ЗДОРОВЬЯ ДЕТЕЙ</w:t>
      </w:r>
    </w:p>
    <w:p w:rsidR="001F5A8C" w:rsidRPr="00675658" w:rsidRDefault="001F5A8C" w:rsidP="001F5A8C">
      <w:pPr>
        <w:pStyle w:val="a6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В МДОУ Д/С №12 «РЯБИНКА»</w:t>
      </w:r>
    </w:p>
    <w:p w:rsidR="001F5A8C" w:rsidRDefault="00A52E69" w:rsidP="001F5A8C">
      <w:pPr>
        <w:tabs>
          <w:tab w:val="center" w:pos="4856"/>
          <w:tab w:val="left" w:pos="5587"/>
        </w:tabs>
        <w:ind w:firstLine="357"/>
        <w:rPr>
          <w:b/>
        </w:rPr>
      </w:pPr>
      <w:r>
        <w:rPr>
          <w:b/>
          <w:noProof/>
        </w:rPr>
        <w:pict>
          <v:shape id="_x0000_s1080" type="#_x0000_t67" style="position:absolute;left:0;text-align:left;margin-left:176.9pt;margin-top:16.15pt;width:105pt;height:23.4pt;z-index:2517155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 w:rsidR="001F5A8C">
        <w:rPr>
          <w:b/>
        </w:rPr>
        <w:tab/>
      </w:r>
      <w:r w:rsidR="001F5A8C">
        <w:rPr>
          <w:b/>
        </w:rPr>
        <w:tab/>
      </w:r>
    </w:p>
    <w:p w:rsidR="001F5A8C" w:rsidRDefault="001F5A8C" w:rsidP="001F5A8C">
      <w:pPr>
        <w:tabs>
          <w:tab w:val="center" w:pos="4856"/>
          <w:tab w:val="left" w:pos="5587"/>
        </w:tabs>
        <w:ind w:firstLine="357"/>
        <w:rPr>
          <w:rFonts w:ascii="Calibri" w:eastAsia="Calibri" w:hAnsi="Calibri"/>
          <w:b/>
        </w:rPr>
      </w:pPr>
    </w:p>
    <w:p w:rsidR="001F5A8C" w:rsidRDefault="001F5A8C" w:rsidP="001F5A8C">
      <w:pPr>
        <w:tabs>
          <w:tab w:val="center" w:pos="4856"/>
          <w:tab w:val="left" w:pos="5587"/>
        </w:tabs>
        <w:ind w:firstLine="357"/>
        <w:rPr>
          <w:rFonts w:ascii="Calibri" w:eastAsia="Calibri" w:hAnsi="Calibri"/>
          <w:b/>
        </w:rPr>
      </w:pPr>
    </w:p>
    <w:p w:rsidR="001F5A8C" w:rsidRDefault="001F5A8C" w:rsidP="001F5A8C">
      <w:pPr>
        <w:tabs>
          <w:tab w:val="center" w:pos="4856"/>
          <w:tab w:val="left" w:pos="5587"/>
        </w:tabs>
        <w:ind w:firstLine="357"/>
        <w:rPr>
          <w:rFonts w:ascii="Calibri" w:eastAsia="Calibri" w:hAnsi="Calibri"/>
          <w:b/>
        </w:rPr>
      </w:pPr>
    </w:p>
    <w:p w:rsidR="001F5A8C" w:rsidRPr="0041389D" w:rsidRDefault="001F5A8C" w:rsidP="001F5A8C">
      <w:pPr>
        <w:tabs>
          <w:tab w:val="center" w:pos="4856"/>
          <w:tab w:val="left" w:pos="5587"/>
        </w:tabs>
        <w:ind w:firstLine="357"/>
        <w:rPr>
          <w:rFonts w:ascii="Calibri" w:eastAsia="Calibri" w:hAnsi="Calibri"/>
          <w:b/>
        </w:rPr>
      </w:pPr>
    </w:p>
    <w:p w:rsidR="001F5A8C" w:rsidRDefault="001F5A8C" w:rsidP="001F5A8C">
      <w:pPr>
        <w:numPr>
          <w:ilvl w:val="0"/>
          <w:numId w:val="12"/>
        </w:numPr>
        <w:tabs>
          <w:tab w:val="clear" w:pos="2517"/>
          <w:tab w:val="num" w:pos="360"/>
        </w:tabs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медицинское направление</w:t>
      </w:r>
    </w:p>
    <w:p w:rsidR="001F5A8C" w:rsidRPr="00675658" w:rsidRDefault="001F5A8C" w:rsidP="001F5A8C">
      <w:pPr>
        <w:ind w:left="360"/>
        <w:jc w:val="both"/>
        <w:rPr>
          <w:rFonts w:eastAsia="Calibri"/>
          <w:sz w:val="40"/>
          <w:szCs w:val="40"/>
        </w:rPr>
      </w:pPr>
    </w:p>
    <w:p w:rsidR="001F5A8C" w:rsidRPr="00675658" w:rsidRDefault="001F5A8C" w:rsidP="001F5A8C">
      <w:pPr>
        <w:numPr>
          <w:ilvl w:val="0"/>
          <w:numId w:val="12"/>
        </w:numPr>
        <w:tabs>
          <w:tab w:val="clear" w:pos="2517"/>
          <w:tab w:val="num" w:pos="360"/>
        </w:tabs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педагогическое направление</w:t>
      </w:r>
    </w:p>
    <w:p w:rsidR="001F5A8C" w:rsidRPr="00675658" w:rsidRDefault="001F5A8C" w:rsidP="001F5A8C">
      <w:pPr>
        <w:jc w:val="both"/>
        <w:rPr>
          <w:rFonts w:eastAsia="Calibri"/>
          <w:sz w:val="40"/>
          <w:szCs w:val="40"/>
        </w:rPr>
      </w:pPr>
    </w:p>
    <w:p w:rsidR="001F5A8C" w:rsidRPr="00675658" w:rsidRDefault="001F5A8C" w:rsidP="001F5A8C">
      <w:pPr>
        <w:numPr>
          <w:ilvl w:val="0"/>
          <w:numId w:val="12"/>
        </w:numPr>
        <w:tabs>
          <w:tab w:val="clear" w:pos="2517"/>
          <w:tab w:val="num" w:pos="360"/>
        </w:tabs>
        <w:ind w:left="360"/>
        <w:jc w:val="both"/>
        <w:rPr>
          <w:sz w:val="40"/>
          <w:szCs w:val="40"/>
        </w:rPr>
      </w:pPr>
      <w:r w:rsidRPr="00675658">
        <w:rPr>
          <w:rFonts w:eastAsia="Calibri"/>
          <w:sz w:val="40"/>
          <w:szCs w:val="40"/>
        </w:rPr>
        <w:t>социал</w:t>
      </w:r>
      <w:r>
        <w:rPr>
          <w:sz w:val="40"/>
          <w:szCs w:val="40"/>
        </w:rPr>
        <w:t>ьно-психологическое направление</w:t>
      </w:r>
    </w:p>
    <w:p w:rsidR="001F5A8C" w:rsidRPr="00675658" w:rsidRDefault="001F5A8C" w:rsidP="001F5A8C">
      <w:pPr>
        <w:jc w:val="both"/>
        <w:rPr>
          <w:rFonts w:eastAsia="Calibri"/>
          <w:sz w:val="40"/>
          <w:szCs w:val="40"/>
        </w:rPr>
      </w:pPr>
    </w:p>
    <w:p w:rsidR="001F5A8C" w:rsidRPr="00675658" w:rsidRDefault="001F5A8C" w:rsidP="001F5A8C">
      <w:pPr>
        <w:numPr>
          <w:ilvl w:val="0"/>
          <w:numId w:val="12"/>
        </w:numPr>
        <w:tabs>
          <w:tab w:val="clear" w:pos="2517"/>
          <w:tab w:val="num" w:pos="360"/>
        </w:tabs>
        <w:ind w:left="360"/>
        <w:jc w:val="both"/>
        <w:rPr>
          <w:sz w:val="40"/>
          <w:szCs w:val="40"/>
        </w:rPr>
      </w:pPr>
      <w:r w:rsidRPr="00675658">
        <w:rPr>
          <w:rFonts w:eastAsia="Calibri"/>
          <w:sz w:val="40"/>
          <w:szCs w:val="40"/>
        </w:rPr>
        <w:t>физкультурно-оздоровительное н</w:t>
      </w:r>
      <w:r>
        <w:rPr>
          <w:sz w:val="40"/>
          <w:szCs w:val="40"/>
        </w:rPr>
        <w:t>аправление</w:t>
      </w:r>
    </w:p>
    <w:p w:rsidR="001F5A8C" w:rsidRPr="00675658" w:rsidRDefault="001F5A8C" w:rsidP="001F5A8C">
      <w:pPr>
        <w:jc w:val="both"/>
        <w:rPr>
          <w:sz w:val="40"/>
          <w:szCs w:val="40"/>
        </w:rPr>
      </w:pPr>
    </w:p>
    <w:p w:rsidR="001F5A8C" w:rsidRPr="00675658" w:rsidRDefault="001F5A8C" w:rsidP="001F5A8C">
      <w:pPr>
        <w:numPr>
          <w:ilvl w:val="0"/>
          <w:numId w:val="12"/>
        </w:numPr>
        <w:tabs>
          <w:tab w:val="clear" w:pos="2517"/>
          <w:tab w:val="num" w:pos="360"/>
        </w:tabs>
        <w:ind w:left="360"/>
        <w:jc w:val="both"/>
        <w:rPr>
          <w:sz w:val="40"/>
          <w:szCs w:val="40"/>
        </w:rPr>
      </w:pPr>
      <w:r w:rsidRPr="00675658">
        <w:rPr>
          <w:rFonts w:eastAsia="Calibri"/>
          <w:sz w:val="40"/>
          <w:szCs w:val="40"/>
        </w:rPr>
        <w:t>координационно-управленческое направление</w:t>
      </w:r>
    </w:p>
    <w:p w:rsidR="001F5A8C" w:rsidRDefault="001F5A8C" w:rsidP="001F5A8C">
      <w:r w:rsidRPr="00CD068A">
        <w:rPr>
          <w:rFonts w:ascii="Calibri" w:eastAsia="Calibri" w:hAnsi="Calibri"/>
        </w:rPr>
        <w:t>.</w:t>
      </w:r>
    </w:p>
    <w:p w:rsidR="001F5A8C" w:rsidRPr="00CD068A" w:rsidRDefault="001F5A8C" w:rsidP="001F5A8C">
      <w:pPr>
        <w:ind w:left="360"/>
        <w:jc w:val="both"/>
        <w:rPr>
          <w:rFonts w:ascii="Calibri" w:eastAsia="Calibri" w:hAnsi="Calibri"/>
        </w:rPr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</w:pPr>
    </w:p>
    <w:p w:rsidR="001F5A8C" w:rsidRDefault="001F5A8C" w:rsidP="001F5A8C">
      <w:pPr>
        <w:jc w:val="right"/>
        <w:rPr>
          <w:rStyle w:val="a7"/>
        </w:rPr>
      </w:pPr>
    </w:p>
    <w:p w:rsidR="001F5A8C" w:rsidRDefault="001F5A8C" w:rsidP="001F5A8C">
      <w:pPr>
        <w:jc w:val="right"/>
        <w:rPr>
          <w:rStyle w:val="a7"/>
        </w:rPr>
      </w:pPr>
    </w:p>
    <w:p w:rsidR="001F5A8C" w:rsidRDefault="001F5A8C" w:rsidP="001F5A8C">
      <w:pPr>
        <w:jc w:val="right"/>
        <w:rPr>
          <w:rStyle w:val="a7"/>
        </w:rPr>
      </w:pPr>
    </w:p>
    <w:p w:rsidR="001F5A8C" w:rsidRDefault="001F5A8C" w:rsidP="001F5A8C">
      <w:pPr>
        <w:jc w:val="right"/>
        <w:rPr>
          <w:rStyle w:val="a7"/>
        </w:rPr>
      </w:pPr>
    </w:p>
    <w:p w:rsidR="001F5A8C" w:rsidRDefault="001F5A8C" w:rsidP="001F5A8C">
      <w:pPr>
        <w:jc w:val="right"/>
        <w:rPr>
          <w:rStyle w:val="a7"/>
        </w:rPr>
      </w:pPr>
    </w:p>
    <w:p w:rsidR="001F5A8C" w:rsidRDefault="001F5A8C" w:rsidP="001F5A8C">
      <w:pPr>
        <w:jc w:val="right"/>
        <w:rPr>
          <w:rStyle w:val="a7"/>
        </w:rPr>
      </w:pPr>
    </w:p>
    <w:p w:rsidR="001F5A8C" w:rsidRDefault="001F5A8C" w:rsidP="001F5A8C">
      <w:pPr>
        <w:jc w:val="right"/>
        <w:rPr>
          <w:rStyle w:val="a7"/>
        </w:rPr>
      </w:pPr>
    </w:p>
    <w:p w:rsidR="001F5A8C" w:rsidRDefault="001F5A8C" w:rsidP="001F5A8C">
      <w:pPr>
        <w:jc w:val="center"/>
        <w:rPr>
          <w:b/>
          <w:color w:val="800080"/>
          <w:sz w:val="23"/>
          <w:szCs w:val="32"/>
        </w:rPr>
        <w:sectPr w:rsidR="001F5A8C" w:rsidSect="00B72FEF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F5A8C" w:rsidRPr="00424B5A" w:rsidRDefault="00A52E69" w:rsidP="001F5A8C">
      <w:pPr>
        <w:jc w:val="center"/>
        <w:rPr>
          <w:rFonts w:eastAsia="Calibri"/>
          <w:b/>
          <w:color w:val="17365D"/>
          <w:sz w:val="32"/>
          <w:szCs w:val="32"/>
        </w:rPr>
      </w:pP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lastRenderedPageBreak/>
        <w:pict>
          <v:shape id="_x0000_s1083" type="#_x0000_t65" style="position:absolute;left:0;text-align:left;margin-left:608.6pt;margin-top:117.05pt;width:160.5pt;height:395.6pt;z-index:251718656" adj="18335" fillcolor="white [3201]" strokecolor="#17365d [2415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3" inset="1.85419mm,.92711mm,1.85419mm,.92711mm">
              <w:txbxContent>
                <w:p w:rsidR="001F5A8C" w:rsidRPr="000A7356" w:rsidRDefault="001F5A8C" w:rsidP="001F5A8C">
                  <w:pPr>
                    <w:rPr>
                      <w:rFonts w:eastAsia="Calibri"/>
                      <w:b/>
                      <w:color w:val="800080"/>
                    </w:rPr>
                  </w:pPr>
                  <w:r w:rsidRPr="000A7356">
                    <w:rPr>
                      <w:rFonts w:eastAsia="Calibri"/>
                      <w:b/>
                      <w:color w:val="800080"/>
                    </w:rPr>
                    <w:t>ЗАДАЧИ</w:t>
                  </w:r>
                </w:p>
                <w:p w:rsidR="001F5A8C" w:rsidRPr="00424B5A" w:rsidRDefault="001F5A8C" w:rsidP="001F5A8C">
                  <w:pPr>
                    <w:pStyle w:val="a5"/>
                    <w:numPr>
                      <w:ilvl w:val="0"/>
                      <w:numId w:val="17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424B5A">
                    <w:rPr>
                      <w:rFonts w:ascii="Times New Roman" w:hAnsi="Times New Roman" w:cs="Times New Roman"/>
                    </w:rPr>
                    <w:t xml:space="preserve">Координация </w:t>
                  </w:r>
                  <w:r w:rsidRPr="00424B5A">
                    <w:rPr>
                      <w:rFonts w:ascii="Times New Roman" w:eastAsia="Calibri" w:hAnsi="Times New Roman" w:cs="Times New Roman"/>
                    </w:rPr>
                    <w:t xml:space="preserve">деятельности специалистов, занимающихся сохранением здоровья детей, </w:t>
                  </w:r>
                </w:p>
                <w:p w:rsidR="001F5A8C" w:rsidRPr="00424B5A" w:rsidRDefault="001F5A8C" w:rsidP="001F5A8C">
                  <w:pPr>
                    <w:pStyle w:val="a5"/>
                    <w:numPr>
                      <w:ilvl w:val="0"/>
                      <w:numId w:val="17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424B5A">
                    <w:rPr>
                      <w:rFonts w:ascii="Times New Roman" w:eastAsia="Calibri" w:hAnsi="Times New Roman" w:cs="Times New Roman"/>
                    </w:rPr>
                    <w:t xml:space="preserve">согласование деятельности родителей и педагогов по укреплению и формированию здоровья детей, </w:t>
                  </w:r>
                </w:p>
                <w:p w:rsidR="001F5A8C" w:rsidRPr="00424B5A" w:rsidRDefault="001F5A8C" w:rsidP="001F5A8C">
                  <w:pPr>
                    <w:pStyle w:val="a5"/>
                    <w:numPr>
                      <w:ilvl w:val="0"/>
                      <w:numId w:val="17"/>
                    </w:numPr>
                    <w:jc w:val="left"/>
                    <w:rPr>
                      <w:rFonts w:ascii="Times New Roman" w:hAnsi="Times New Roman" w:cs="Times New Roman"/>
                      <w:color w:val="800080"/>
                    </w:rPr>
                  </w:pPr>
                  <w:r w:rsidRPr="00424B5A">
                    <w:rPr>
                      <w:rFonts w:ascii="Times New Roman" w:eastAsia="Calibri" w:hAnsi="Times New Roman" w:cs="Times New Roman"/>
                    </w:rPr>
                    <w:t>обеспечение непрерывного валеологического сопровождения воспитательного процесса через деятельность всех специалистов Д</w:t>
                  </w:r>
                  <w:r w:rsidRPr="00424B5A">
                    <w:rPr>
                      <w:rFonts w:ascii="Times New Roman" w:hAnsi="Times New Roman" w:cs="Times New Roman"/>
                    </w:rPr>
                    <w:t>О</w:t>
                  </w:r>
                  <w:r w:rsidRPr="00424B5A">
                    <w:rPr>
                      <w:rFonts w:ascii="Times New Roman" w:eastAsia="Calibri" w:hAnsi="Times New Roman" w:cs="Times New Roman"/>
                    </w:rPr>
                    <w:t xml:space="preserve">У, 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7"/>
                    </w:numPr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контроль и руководство за проведением валеологического воспитания дошкольников </w:t>
                  </w:r>
                </w:p>
              </w:txbxContent>
            </v:textbox>
          </v:shape>
        </w:pict>
      </w: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pict>
          <v:shape id="_x0000_s1088" type="#_x0000_t65" style="position:absolute;left:0;text-align:left;margin-left:444.65pt;margin-top:121.4pt;width:154.4pt;height:400.75pt;z-index:251723776" adj="18312" fillcolor="white [3201]" strokecolor="#17365d [2415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8" inset="1.85419mm,.92711mm,1.85419mm,.92711mm">
              <w:txbxContent>
                <w:p w:rsidR="001F5A8C" w:rsidRPr="000A7356" w:rsidRDefault="001F5A8C" w:rsidP="001F5A8C">
                  <w:pPr>
                    <w:rPr>
                      <w:rFonts w:eastAsia="Calibri"/>
                      <w:b/>
                      <w:color w:val="800080"/>
                    </w:rPr>
                  </w:pPr>
                  <w:r w:rsidRPr="000A7356">
                    <w:rPr>
                      <w:rFonts w:eastAsia="Calibri"/>
                      <w:b/>
                      <w:color w:val="800080"/>
                    </w:rPr>
                    <w:t>ЗАДАЧИ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6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проведение мониторинга физического развития и физической подготовленности детей, 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6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отбор оптимальных методов и средств оздоровления, 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6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подбор эффективных форм работы с детьми и взрослыми, поддерживающих интерес к занятиям физической культурой, 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6"/>
                    </w:numPr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организация и проведение коррекционной и индивидуальной работы </w:t>
                  </w:r>
                </w:p>
              </w:txbxContent>
            </v:textbox>
          </v:shape>
        </w:pict>
      </w: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pict>
          <v:shape id="_x0000_s1089" type="#_x0000_t65" style="position:absolute;left:0;text-align:left;margin-left:288.55pt;margin-top:121.4pt;width:146.6pt;height:405.1pt;z-index:251724800" adj="18003" fillcolor="white [3201]" strokecolor="#17365d [2415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9" inset="1.85419mm,.92711mm,1.85419mm,.92711mm">
              <w:txbxContent>
                <w:p w:rsidR="001F5A8C" w:rsidRPr="000A7356" w:rsidRDefault="001F5A8C" w:rsidP="001F5A8C">
                  <w:pPr>
                    <w:rPr>
                      <w:rFonts w:eastAsia="Calibri"/>
                      <w:b/>
                      <w:color w:val="800080"/>
                      <w:sz w:val="28"/>
                      <w:szCs w:val="28"/>
                    </w:rPr>
                  </w:pPr>
                  <w:r w:rsidRPr="000A7356">
                    <w:rPr>
                      <w:rFonts w:eastAsia="Calibri"/>
                      <w:b/>
                      <w:color w:val="800080"/>
                      <w:sz w:val="28"/>
                      <w:szCs w:val="28"/>
                    </w:rPr>
                    <w:t>ЗАДАЧИ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5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повышение валеологической грамотност</w:t>
                  </w:r>
                  <w:r w:rsidRPr="000A7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детей и педагогов, родителей;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5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обучение методам и средствам ведения здорового образа жизни, 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5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разработка комплексного валеологического подхода к организации учебно-воспитательного процесса, 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5"/>
                    </w:numPr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координация деятельности специалистов в валеологическом образовании детей</w:t>
                  </w:r>
                </w:p>
              </w:txbxContent>
            </v:textbox>
          </v:shape>
        </w:pict>
      </w: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pict>
          <v:shape id="_x0000_s1090" type="#_x0000_t65" style="position:absolute;left:0;text-align:left;margin-left:112.45pt;margin-top:121.4pt;width:164.8pt;height:400.75pt;z-index:251725824" adj="19097" fillcolor="white [3201]" strokecolor="#17365d [2415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0" inset="1.85419mm,.92711mm,1.85419mm,.92711mm">
              <w:txbxContent>
                <w:p w:rsidR="001F5A8C" w:rsidRPr="000A7356" w:rsidRDefault="001F5A8C" w:rsidP="001F5A8C">
                  <w:pPr>
                    <w:rPr>
                      <w:rFonts w:eastAsia="Calibri"/>
                      <w:b/>
                      <w:color w:val="800080"/>
                      <w:sz w:val="28"/>
                      <w:szCs w:val="28"/>
                    </w:rPr>
                  </w:pPr>
                  <w:r w:rsidRPr="000A7356">
                    <w:rPr>
                      <w:rFonts w:eastAsia="Calibri"/>
                      <w:b/>
                      <w:color w:val="800080"/>
                      <w:sz w:val="28"/>
                      <w:szCs w:val="28"/>
                    </w:rPr>
                    <w:t>ЗАДАЧИ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4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создание благоприятного психологического климата в коллективе детей и взрослых, обеспечивающ</w:t>
                  </w:r>
                  <w:r w:rsidRPr="000A7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 эмоциональное благополучие,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4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полноценное развитие способностей каждого ребенка, 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4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психическое здоровье детей и педагогов, 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4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ведение мониторинга психического развития детей,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4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коррекционная работа с детьми группы риска, 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4"/>
                    </w:numPr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информационноконсультативной работы с родителями и педагогами</w:t>
                  </w:r>
                </w:p>
              </w:txbxContent>
            </v:textbox>
          </v:shape>
        </w:pict>
      </w: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87" type="#_x0000_t80" style="position:absolute;left:0;text-align:left;margin-left:613.85pt;margin-top:32.05pt;width:134.4pt;height:71.15pt;z-index:251722752" adj=",,18003,8961" fillcolor="white [3201]" strokecolor="black [3200]" strokeweight="1pt">
            <v:shadow color="#868686"/>
            <v:textbox style="mso-next-textbox:#_x0000_s1087" inset="1.85419mm,.92711mm,1.85419mm,.92711mm">
              <w:txbxContent>
                <w:p w:rsidR="001F5A8C" w:rsidRPr="000A7356" w:rsidRDefault="001F5A8C" w:rsidP="001F5A8C">
                  <w:pPr>
                    <w:jc w:val="center"/>
                    <w:rPr>
                      <w:rFonts w:eastAsia="Calibri"/>
                      <w:b/>
                      <w:color w:val="7030A0"/>
                    </w:rPr>
                  </w:pPr>
                  <w:r w:rsidRPr="000A7356">
                    <w:rPr>
                      <w:rFonts w:eastAsia="Calibri"/>
                      <w:b/>
                      <w:color w:val="7030A0"/>
                    </w:rPr>
                    <w:t>Координационно-управленческое направление</w:t>
                  </w:r>
                </w:p>
              </w:txbxContent>
            </v:textbox>
          </v:shape>
        </w:pict>
      </w: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pict>
          <v:shape id="_x0000_s1086" type="#_x0000_t80" style="position:absolute;left:0;text-align:left;margin-left:450.75pt;margin-top:32.05pt;width:142.45pt;height:71.15pt;z-index:251721728" adj=",,18003,8812" fillcolor="white [3201]" strokecolor="black [3200]" strokeweight="1pt">
            <v:shadow color="#868686"/>
            <v:textbox style="mso-next-textbox:#_x0000_s1086" inset="1.85419mm,.92711mm,1.85419mm,.92711mm">
              <w:txbxContent>
                <w:p w:rsidR="001F5A8C" w:rsidRPr="000A7356" w:rsidRDefault="001F5A8C" w:rsidP="001F5A8C">
                  <w:pPr>
                    <w:jc w:val="center"/>
                    <w:rPr>
                      <w:rFonts w:eastAsia="Calibri"/>
                      <w:b/>
                      <w:color w:val="7030A0"/>
                    </w:rPr>
                  </w:pPr>
                  <w:r w:rsidRPr="000A7356">
                    <w:rPr>
                      <w:rFonts w:eastAsia="Calibri"/>
                      <w:b/>
                      <w:color w:val="7030A0"/>
                    </w:rPr>
                    <w:t>Физкультурно-оздоровительное направление</w:t>
                  </w:r>
                </w:p>
              </w:txbxContent>
            </v:textbox>
          </v:shape>
        </w:pict>
      </w: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pict>
          <v:shape id="_x0000_s1081" type="#_x0000_t80" style="position:absolute;left:0;text-align:left;margin-left:-29.35pt;margin-top:32.05pt;width:127.05pt;height:71.15pt;z-index:251716608" adj=",,18261,8731" fillcolor="white [3201]" strokecolor="black [3200]" strokeweight="1pt">
            <v:shadow color="#868686"/>
            <v:textbox style="mso-next-textbox:#_x0000_s1081" inset="1.85419mm,.92711mm,1.85419mm,.92711mm">
              <w:txbxContent>
                <w:p w:rsidR="001F5A8C" w:rsidRPr="000A7356" w:rsidRDefault="001F5A8C" w:rsidP="001F5A8C">
                  <w:pPr>
                    <w:pStyle w:val="a6"/>
                    <w:jc w:val="center"/>
                    <w:rPr>
                      <w:rFonts w:eastAsia="Calibri"/>
                      <w:b/>
                      <w:color w:val="7030A0"/>
                      <w:sz w:val="28"/>
                      <w:szCs w:val="28"/>
                    </w:rPr>
                  </w:pPr>
                  <w:r w:rsidRPr="000A7356">
                    <w:rPr>
                      <w:rFonts w:eastAsia="Calibri"/>
                      <w:b/>
                      <w:color w:val="7030A0"/>
                      <w:sz w:val="28"/>
                      <w:szCs w:val="28"/>
                    </w:rPr>
                    <w:t>Медицинское направление</w:t>
                  </w:r>
                </w:p>
              </w:txbxContent>
            </v:textbox>
          </v:shape>
        </w:pict>
      </w: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pict>
          <v:shape id="_x0000_s1084" type="#_x0000_t80" style="position:absolute;left:0;text-align:left;margin-left:134.15pt;margin-top:32.05pt;width:134.45pt;height:71.15pt;z-index:251719680" adj=",,18003,8829" fillcolor="white [3201]" strokecolor="black [3200]" strokeweight="1pt">
            <v:shadow color="#868686"/>
            <v:textbox style="mso-next-textbox:#_x0000_s1084" inset="1.85419mm,.92711mm,1.85419mm,.92711mm">
              <w:txbxContent>
                <w:p w:rsidR="001F5A8C" w:rsidRPr="000A7356" w:rsidRDefault="001F5A8C" w:rsidP="001F5A8C">
                  <w:pPr>
                    <w:jc w:val="center"/>
                    <w:rPr>
                      <w:rFonts w:eastAsia="Calibri"/>
                      <w:b/>
                      <w:color w:val="7030A0"/>
                      <w:sz w:val="28"/>
                      <w:szCs w:val="28"/>
                    </w:rPr>
                  </w:pPr>
                  <w:r w:rsidRPr="000A7356">
                    <w:rPr>
                      <w:rFonts w:eastAsia="Calibri"/>
                      <w:b/>
                      <w:color w:val="7030A0"/>
                      <w:sz w:val="28"/>
                      <w:szCs w:val="28"/>
                    </w:rPr>
                    <w:t>Педагогическое направление</w:t>
                  </w:r>
                </w:p>
              </w:txbxContent>
            </v:textbox>
          </v:shape>
        </w:pict>
      </w: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pict>
          <v:shape id="_x0000_s1082" type="#_x0000_t65" style="position:absolute;left:0;text-align:left;margin-left:-37.6pt;margin-top:124.55pt;width:140.5pt;height:397.6pt;z-index:251717632" adj="18494" fillcolor="white [3201]" strokecolor="#17365d [2415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2" inset="1.85419mm,.92711mm,1.85419mm,.92711mm">
              <w:txbxContent>
                <w:p w:rsidR="001F5A8C" w:rsidRPr="000A7356" w:rsidRDefault="001F5A8C" w:rsidP="001F5A8C">
                  <w:pPr>
                    <w:rPr>
                      <w:rFonts w:eastAsia="Calibri"/>
                      <w:b/>
                      <w:color w:val="800080"/>
                      <w:sz w:val="28"/>
                      <w:szCs w:val="28"/>
                    </w:rPr>
                  </w:pPr>
                  <w:r w:rsidRPr="000A7356">
                    <w:rPr>
                      <w:rFonts w:eastAsia="Calibri"/>
                      <w:b/>
                      <w:color w:val="800080"/>
                      <w:sz w:val="28"/>
                      <w:szCs w:val="28"/>
                    </w:rPr>
                    <w:t>ЗАДАЧИ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осуществление мониторинга здоровья детей </w:t>
                  </w:r>
                  <w:r w:rsidRPr="000A7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педагогов;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выявление причин,</w:t>
                  </w:r>
                  <w:r w:rsidRPr="000A7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вызывающих нарушения здоровья;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обучение детей и взрослых методам и средствам оздоров</w:t>
                  </w:r>
                  <w:r w:rsidRPr="000A7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ления, элементам первой помощи;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профилактика и коррек</w:t>
                  </w:r>
                  <w:r w:rsidRPr="000A7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ция здоровья детей и педагогов;</w:t>
                  </w:r>
                </w:p>
                <w:p w:rsidR="001F5A8C" w:rsidRPr="000A7356" w:rsidRDefault="001F5A8C" w:rsidP="001F5A8C">
                  <w:pPr>
                    <w:pStyle w:val="a5"/>
                    <w:numPr>
                      <w:ilvl w:val="0"/>
                      <w:numId w:val="13"/>
                    </w:numPr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73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информация и пропаганда ЗОЖ </w:t>
                  </w:r>
                </w:p>
              </w:txbxContent>
            </v:textbox>
          </v:shape>
        </w:pict>
      </w:r>
      <w:r w:rsidRPr="00A52E69">
        <w:rPr>
          <w:rFonts w:eastAsiaTheme="minorHAnsi"/>
          <w:b/>
          <w:bCs/>
          <w:noProof/>
          <w:color w:val="17365D" w:themeColor="text2" w:themeShade="BF"/>
          <w:sz w:val="32"/>
          <w:szCs w:val="32"/>
        </w:rPr>
        <w:pict>
          <v:shape id="_x0000_s1085" type="#_x0000_t80" style="position:absolute;left:0;text-align:left;margin-left:293.75pt;margin-top:32.05pt;width:135.35pt;height:71.15pt;z-index:251720704" adj=",,18261,8793" fillcolor="white [3201]" strokecolor="black [3200]" strokeweight="1pt">
            <v:shadow color="#868686"/>
            <v:textbox style="mso-next-textbox:#_x0000_s1085" inset="1.85419mm,.92711mm,1.85419mm,.92711mm">
              <w:txbxContent>
                <w:p w:rsidR="001F5A8C" w:rsidRPr="000A7356" w:rsidRDefault="001F5A8C" w:rsidP="001F5A8C">
                  <w:pPr>
                    <w:pStyle w:val="a6"/>
                    <w:jc w:val="center"/>
                    <w:rPr>
                      <w:b/>
                      <w:color w:val="7030A0"/>
                    </w:rPr>
                  </w:pPr>
                  <w:r w:rsidRPr="000A7356">
                    <w:rPr>
                      <w:rFonts w:eastAsia="Calibri"/>
                      <w:b/>
                      <w:color w:val="7030A0"/>
                    </w:rPr>
                    <w:t>Социально-</w:t>
                  </w:r>
                </w:p>
                <w:p w:rsidR="001F5A8C" w:rsidRPr="000A7356" w:rsidRDefault="001F5A8C" w:rsidP="001F5A8C">
                  <w:pPr>
                    <w:pStyle w:val="a6"/>
                    <w:jc w:val="center"/>
                    <w:rPr>
                      <w:b/>
                      <w:color w:val="7030A0"/>
                    </w:rPr>
                  </w:pPr>
                  <w:r w:rsidRPr="000A7356">
                    <w:rPr>
                      <w:rFonts w:eastAsia="Calibri"/>
                      <w:b/>
                      <w:color w:val="7030A0"/>
                    </w:rPr>
                    <w:t>психологическое</w:t>
                  </w:r>
                </w:p>
                <w:p w:rsidR="001F5A8C" w:rsidRPr="000A7356" w:rsidRDefault="001F5A8C" w:rsidP="001F5A8C">
                  <w:pPr>
                    <w:pStyle w:val="a6"/>
                    <w:jc w:val="center"/>
                    <w:rPr>
                      <w:rFonts w:eastAsia="Calibri"/>
                      <w:b/>
                      <w:color w:val="7030A0"/>
                    </w:rPr>
                  </w:pPr>
                  <w:r w:rsidRPr="000A7356">
                    <w:rPr>
                      <w:rFonts w:eastAsia="Calibri"/>
                      <w:b/>
                      <w:color w:val="7030A0"/>
                    </w:rPr>
                    <w:t>направление</w:t>
                  </w:r>
                </w:p>
              </w:txbxContent>
            </v:textbox>
          </v:shape>
        </w:pict>
      </w:r>
      <w:r w:rsidR="001F5A8C" w:rsidRPr="00424B5A">
        <w:rPr>
          <w:b/>
          <w:color w:val="17365D" w:themeColor="text2" w:themeShade="BF"/>
          <w:sz w:val="32"/>
          <w:szCs w:val="32"/>
        </w:rPr>
        <w:t>О</w:t>
      </w:r>
      <w:r w:rsidR="001F5A8C">
        <w:rPr>
          <w:b/>
          <w:color w:val="17365D" w:themeColor="text2" w:themeShade="BF"/>
          <w:sz w:val="32"/>
          <w:szCs w:val="32"/>
        </w:rPr>
        <w:t>СНОВНЫЕ НАПРАВЛЕНИЯ  ЗДОРОЬЕСБЕРЕЖЕНИЯ В МДОУ Д/С №12 «Рябинка</w:t>
      </w:r>
      <w:r w:rsidR="001F5A8C" w:rsidRPr="00424B5A">
        <w:rPr>
          <w:b/>
          <w:color w:val="17365D" w:themeColor="text2" w:themeShade="BF"/>
          <w:sz w:val="32"/>
          <w:szCs w:val="32"/>
        </w:rPr>
        <w:t xml:space="preserve">» </w:t>
      </w:r>
    </w:p>
    <w:p w:rsidR="001F5A8C" w:rsidRDefault="001F5A8C" w:rsidP="001F5A8C">
      <w:pPr>
        <w:jc w:val="right"/>
        <w:rPr>
          <w:rStyle w:val="a7"/>
        </w:rPr>
        <w:sectPr w:rsidR="001F5A8C" w:rsidSect="00532162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1F5A8C" w:rsidRPr="00B7517D" w:rsidRDefault="001F5A8C" w:rsidP="001F5A8C">
      <w:pPr>
        <w:pStyle w:val="a6"/>
        <w:jc w:val="center"/>
        <w:rPr>
          <w:rStyle w:val="a7"/>
          <w:sz w:val="32"/>
          <w:szCs w:val="32"/>
        </w:rPr>
      </w:pPr>
    </w:p>
    <w:p w:rsidR="001F5A8C" w:rsidRPr="00B7517D" w:rsidRDefault="001F5A8C" w:rsidP="001F5A8C">
      <w:pPr>
        <w:pStyle w:val="a6"/>
        <w:jc w:val="center"/>
        <w:rPr>
          <w:rStyle w:val="a7"/>
          <w:sz w:val="32"/>
          <w:szCs w:val="32"/>
        </w:rPr>
      </w:pPr>
      <w:r w:rsidRPr="00B7517D">
        <w:rPr>
          <w:rStyle w:val="a7"/>
          <w:sz w:val="32"/>
          <w:szCs w:val="32"/>
        </w:rPr>
        <w:t>ОРГАНИЗАЦИЯ</w:t>
      </w:r>
    </w:p>
    <w:p w:rsidR="001F5A8C" w:rsidRDefault="001F5A8C" w:rsidP="001F5A8C">
      <w:pPr>
        <w:pStyle w:val="a6"/>
        <w:jc w:val="center"/>
        <w:rPr>
          <w:rStyle w:val="a7"/>
          <w:sz w:val="32"/>
          <w:szCs w:val="32"/>
        </w:rPr>
      </w:pPr>
      <w:r w:rsidRPr="00B7517D">
        <w:rPr>
          <w:rStyle w:val="a7"/>
          <w:sz w:val="32"/>
          <w:szCs w:val="32"/>
        </w:rPr>
        <w:t xml:space="preserve">МЕТОДИЧЕСКОЙ РАБОТЫ С КАДРАМИ </w:t>
      </w:r>
    </w:p>
    <w:p w:rsidR="001F5A8C" w:rsidRPr="00B7517D" w:rsidRDefault="001F5A8C" w:rsidP="001F5A8C">
      <w:pPr>
        <w:pStyle w:val="a6"/>
        <w:jc w:val="center"/>
        <w:rPr>
          <w:rStyle w:val="a7"/>
          <w:sz w:val="32"/>
          <w:szCs w:val="32"/>
        </w:rPr>
      </w:pPr>
      <w:r w:rsidRPr="00B7517D">
        <w:rPr>
          <w:rStyle w:val="a7"/>
          <w:sz w:val="32"/>
          <w:szCs w:val="32"/>
        </w:rPr>
        <w:t>ПО ОХРАНЕ ЗДОРОВЬЯ</w:t>
      </w:r>
    </w:p>
    <w:p w:rsidR="001F5A8C" w:rsidRDefault="001F5A8C" w:rsidP="001F5A8C">
      <w:pPr>
        <w:pStyle w:val="a6"/>
        <w:jc w:val="center"/>
        <w:rPr>
          <w:rStyle w:val="a7"/>
          <w:sz w:val="32"/>
          <w:szCs w:val="32"/>
        </w:rPr>
      </w:pPr>
      <w:r w:rsidRPr="00B7517D">
        <w:rPr>
          <w:rStyle w:val="a7"/>
          <w:sz w:val="32"/>
          <w:szCs w:val="32"/>
        </w:rPr>
        <w:t xml:space="preserve">И ПРИОБЩЕНИЯ ДОШКОЛЬНИКОВ </w:t>
      </w:r>
    </w:p>
    <w:p w:rsidR="001F5A8C" w:rsidRDefault="001F5A8C" w:rsidP="001F5A8C">
      <w:pPr>
        <w:pStyle w:val="a6"/>
        <w:jc w:val="center"/>
        <w:rPr>
          <w:rStyle w:val="a7"/>
          <w:sz w:val="32"/>
          <w:szCs w:val="32"/>
        </w:rPr>
      </w:pPr>
      <w:r w:rsidRPr="00B7517D">
        <w:rPr>
          <w:rStyle w:val="a7"/>
          <w:sz w:val="32"/>
          <w:szCs w:val="32"/>
        </w:rPr>
        <w:t>К ЗДОРОВОМУ ОБРАЗУ ЖИЗНИ</w:t>
      </w:r>
    </w:p>
    <w:p w:rsidR="001F5A8C" w:rsidRPr="00B7517D" w:rsidRDefault="001F5A8C" w:rsidP="001F5A8C">
      <w:pPr>
        <w:pStyle w:val="a6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В МДОУ д/с №12 «Рябинка»</w:t>
      </w:r>
    </w:p>
    <w:p w:rsidR="001F5A8C" w:rsidRDefault="001F5A8C" w:rsidP="001F5A8C">
      <w:pPr>
        <w:jc w:val="right"/>
        <w:rPr>
          <w:rStyle w:val="a7"/>
        </w:rPr>
      </w:pPr>
    </w:p>
    <w:p w:rsidR="001F5A8C" w:rsidRDefault="00A52E69" w:rsidP="001F5A8C">
      <w:pPr>
        <w:jc w:val="right"/>
        <w:rPr>
          <w:rStyle w:val="a7"/>
        </w:rPr>
      </w:pPr>
      <w:r>
        <w:rPr>
          <w:b/>
          <w:bCs/>
          <w:noProof/>
        </w:rPr>
        <w:pict>
          <v:shape id="_x0000_s1026" type="#_x0000_t80" style="position:absolute;left:0;text-align:left;margin-left:112.75pt;margin-top:56.25pt;width:249.85pt;height:84.1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F5A8C" w:rsidRPr="0093514E" w:rsidRDefault="001F5A8C" w:rsidP="001F5A8C">
                  <w:pPr>
                    <w:pStyle w:val="a6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93514E">
                    <w:rPr>
                      <w:b/>
                      <w:sz w:val="36"/>
                      <w:szCs w:val="36"/>
                    </w:rPr>
                    <w:t>Работа</w:t>
                  </w:r>
                </w:p>
                <w:p w:rsidR="001F5A8C" w:rsidRPr="0093514E" w:rsidRDefault="001F5A8C" w:rsidP="001F5A8C">
                  <w:pPr>
                    <w:pStyle w:val="a6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93514E">
                    <w:rPr>
                      <w:b/>
                      <w:sz w:val="36"/>
                      <w:szCs w:val="36"/>
                    </w:rPr>
                    <w:t>с педагогами</w:t>
                  </w:r>
                </w:p>
                <w:p w:rsidR="001F5A8C" w:rsidRDefault="001F5A8C" w:rsidP="001F5A8C"/>
              </w:txbxContent>
            </v:textbox>
          </v:shape>
        </w:pict>
      </w:r>
      <w:r w:rsidR="001F5A8C">
        <w:rPr>
          <w:b/>
          <w:bCs/>
          <w:noProof/>
        </w:rPr>
        <w:drawing>
          <wp:inline distT="0" distB="0" distL="0" distR="0">
            <wp:extent cx="5937900" cy="7326217"/>
            <wp:effectExtent l="19050" t="0" r="570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F5A8C" w:rsidRDefault="001F5A8C" w:rsidP="001F5A8C">
      <w:pPr>
        <w:jc w:val="right"/>
        <w:rPr>
          <w:rStyle w:val="a7"/>
        </w:rPr>
      </w:pPr>
    </w:p>
    <w:p w:rsidR="001F5A8C" w:rsidRDefault="001F5A8C" w:rsidP="001F5A8C">
      <w:pPr>
        <w:pStyle w:val="a6"/>
        <w:jc w:val="center"/>
        <w:rPr>
          <w:b/>
          <w:sz w:val="32"/>
          <w:szCs w:val="32"/>
        </w:rPr>
      </w:pPr>
    </w:p>
    <w:p w:rsidR="001F5A8C" w:rsidRDefault="001F5A8C" w:rsidP="001F5A8C">
      <w:pPr>
        <w:pStyle w:val="a6"/>
        <w:jc w:val="center"/>
        <w:rPr>
          <w:b/>
          <w:sz w:val="32"/>
          <w:szCs w:val="32"/>
        </w:rPr>
      </w:pPr>
    </w:p>
    <w:p w:rsidR="001F5A8C" w:rsidRPr="00EC4F51" w:rsidRDefault="001F5A8C" w:rsidP="001F5A8C">
      <w:pPr>
        <w:pStyle w:val="a6"/>
        <w:jc w:val="center"/>
        <w:rPr>
          <w:b/>
          <w:sz w:val="32"/>
          <w:szCs w:val="32"/>
        </w:rPr>
      </w:pPr>
      <w:r w:rsidRPr="00EC4F51">
        <w:rPr>
          <w:b/>
          <w:sz w:val="32"/>
          <w:szCs w:val="32"/>
        </w:rPr>
        <w:lastRenderedPageBreak/>
        <w:t>КРИТЕРИИ</w:t>
      </w:r>
    </w:p>
    <w:p w:rsidR="001F5A8C" w:rsidRPr="00EC4F51" w:rsidRDefault="001F5A8C" w:rsidP="001F5A8C">
      <w:pPr>
        <w:pStyle w:val="a6"/>
        <w:jc w:val="center"/>
        <w:rPr>
          <w:b/>
          <w:sz w:val="32"/>
          <w:szCs w:val="32"/>
        </w:rPr>
      </w:pPr>
      <w:r w:rsidRPr="00EC4F51">
        <w:rPr>
          <w:b/>
          <w:sz w:val="32"/>
          <w:szCs w:val="32"/>
        </w:rPr>
        <w:t>ЭФФЕКТИВНОСТИ ЗДОРОВЬЕСБЕРЕГАЮЩЕЙ МОДЕЛИ ОБРАЗОВАТЕЛЬНОЙ СИСТЕМЫ</w:t>
      </w:r>
    </w:p>
    <w:p w:rsidR="001F5A8C" w:rsidRPr="00EC4F51" w:rsidRDefault="001F5A8C" w:rsidP="001F5A8C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МДОУ Д/С №12 «Рябинка</w:t>
      </w:r>
      <w:r w:rsidRPr="00EC4F51">
        <w:rPr>
          <w:b/>
          <w:sz w:val="32"/>
          <w:szCs w:val="32"/>
        </w:rPr>
        <w:t>»</w:t>
      </w:r>
    </w:p>
    <w:p w:rsidR="001F5A8C" w:rsidRPr="002017C5" w:rsidRDefault="001F5A8C" w:rsidP="001F5A8C">
      <w:pPr>
        <w:jc w:val="right"/>
      </w:pPr>
    </w:p>
    <w:p w:rsidR="001F5A8C" w:rsidRPr="002017C5" w:rsidRDefault="001F5A8C" w:rsidP="001F5A8C">
      <w:pPr>
        <w:pStyle w:val="a5"/>
        <w:numPr>
          <w:ilvl w:val="0"/>
          <w:numId w:val="1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7C5">
        <w:rPr>
          <w:rFonts w:ascii="Times New Roman" w:hAnsi="Times New Roman" w:cs="Times New Roman"/>
          <w:sz w:val="32"/>
          <w:szCs w:val="32"/>
        </w:rPr>
        <w:t>Создание здоровьесберегающей развивающей модели, способствующей не только сохранению, но и развитию здоровья физического, психического, социального, формирующей способность к творчеству и обеспечивающей высокий потенциал творческих способностей каждого ребёнка</w:t>
      </w:r>
    </w:p>
    <w:p w:rsidR="001F5A8C" w:rsidRPr="002017C5" w:rsidRDefault="001F5A8C" w:rsidP="001F5A8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F5A8C" w:rsidRPr="002017C5" w:rsidRDefault="001F5A8C" w:rsidP="001F5A8C">
      <w:pPr>
        <w:pStyle w:val="a5"/>
        <w:numPr>
          <w:ilvl w:val="0"/>
          <w:numId w:val="1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7C5">
        <w:rPr>
          <w:rFonts w:ascii="Times New Roman" w:hAnsi="Times New Roman" w:cs="Times New Roman"/>
          <w:sz w:val="32"/>
          <w:szCs w:val="32"/>
        </w:rPr>
        <w:t>Апробация и внедрение в практику работы воспитателей основных соционических установок; подбор развивающих технологий под конкретную группу, определение базового психотипа индивидуума и группы в целом</w:t>
      </w:r>
    </w:p>
    <w:p w:rsidR="001F5A8C" w:rsidRPr="002017C5" w:rsidRDefault="001F5A8C" w:rsidP="001F5A8C">
      <w:pPr>
        <w:rPr>
          <w:sz w:val="32"/>
          <w:szCs w:val="32"/>
        </w:rPr>
      </w:pPr>
    </w:p>
    <w:p w:rsidR="001F5A8C" w:rsidRPr="002017C5" w:rsidRDefault="001F5A8C" w:rsidP="001F5A8C">
      <w:pPr>
        <w:pStyle w:val="a5"/>
        <w:numPr>
          <w:ilvl w:val="0"/>
          <w:numId w:val="1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7C5">
        <w:rPr>
          <w:rFonts w:ascii="Times New Roman" w:hAnsi="Times New Roman" w:cs="Times New Roman"/>
          <w:sz w:val="32"/>
          <w:szCs w:val="32"/>
        </w:rPr>
        <w:t>Осуществление здоровьесберегающей организации воспитательного процесса</w:t>
      </w:r>
    </w:p>
    <w:p w:rsidR="001F5A8C" w:rsidRPr="002017C5" w:rsidRDefault="001F5A8C" w:rsidP="001F5A8C">
      <w:pPr>
        <w:pStyle w:val="a6"/>
      </w:pPr>
    </w:p>
    <w:p w:rsidR="001F5A8C" w:rsidRPr="002017C5" w:rsidRDefault="001F5A8C" w:rsidP="001F5A8C">
      <w:pPr>
        <w:pStyle w:val="a5"/>
        <w:numPr>
          <w:ilvl w:val="0"/>
          <w:numId w:val="1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7C5">
        <w:rPr>
          <w:rFonts w:ascii="Times New Roman" w:hAnsi="Times New Roman" w:cs="Times New Roman"/>
          <w:sz w:val="32"/>
          <w:szCs w:val="32"/>
        </w:rPr>
        <w:t>Снижение заболеваемости детей</w:t>
      </w:r>
    </w:p>
    <w:p w:rsidR="001F5A8C" w:rsidRPr="002017C5" w:rsidRDefault="001F5A8C" w:rsidP="001F5A8C">
      <w:pPr>
        <w:pStyle w:val="a6"/>
      </w:pPr>
    </w:p>
    <w:p w:rsidR="001F5A8C" w:rsidRPr="002017C5" w:rsidRDefault="001F5A8C" w:rsidP="001F5A8C">
      <w:pPr>
        <w:pStyle w:val="a5"/>
        <w:numPr>
          <w:ilvl w:val="0"/>
          <w:numId w:val="1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7C5">
        <w:rPr>
          <w:rFonts w:ascii="Times New Roman" w:hAnsi="Times New Roman" w:cs="Times New Roman"/>
          <w:sz w:val="32"/>
          <w:szCs w:val="32"/>
        </w:rPr>
        <w:t>Снижение тяжести течения адаптации (оцениваются в динамике при поступлении в ДОУ)</w:t>
      </w:r>
    </w:p>
    <w:p w:rsidR="001F5A8C" w:rsidRPr="002017C5" w:rsidRDefault="001F5A8C" w:rsidP="001F5A8C">
      <w:pPr>
        <w:pStyle w:val="a6"/>
      </w:pPr>
    </w:p>
    <w:p w:rsidR="001F5A8C" w:rsidRPr="002017C5" w:rsidRDefault="001F5A8C" w:rsidP="001F5A8C">
      <w:pPr>
        <w:pStyle w:val="a5"/>
        <w:numPr>
          <w:ilvl w:val="0"/>
          <w:numId w:val="1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7C5">
        <w:rPr>
          <w:rFonts w:ascii="Times New Roman" w:hAnsi="Times New Roman" w:cs="Times New Roman"/>
          <w:sz w:val="32"/>
          <w:szCs w:val="32"/>
        </w:rPr>
        <w:t>Отсутствие травматизма</w:t>
      </w:r>
    </w:p>
    <w:p w:rsidR="001F5A8C" w:rsidRPr="002017C5" w:rsidRDefault="001F5A8C" w:rsidP="001F5A8C">
      <w:pPr>
        <w:pStyle w:val="a6"/>
      </w:pPr>
    </w:p>
    <w:p w:rsidR="001F5A8C" w:rsidRPr="002017C5" w:rsidRDefault="001F5A8C" w:rsidP="001F5A8C">
      <w:pPr>
        <w:pStyle w:val="a5"/>
        <w:numPr>
          <w:ilvl w:val="0"/>
          <w:numId w:val="1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7C5">
        <w:rPr>
          <w:rFonts w:ascii="Times New Roman" w:hAnsi="Times New Roman" w:cs="Times New Roman"/>
          <w:sz w:val="32"/>
          <w:szCs w:val="32"/>
        </w:rPr>
        <w:t>Оценка социальной адаптации</w:t>
      </w:r>
    </w:p>
    <w:p w:rsidR="001F5A8C" w:rsidRPr="002017C5" w:rsidRDefault="001F5A8C" w:rsidP="001F5A8C">
      <w:pPr>
        <w:pStyle w:val="a6"/>
      </w:pPr>
    </w:p>
    <w:p w:rsidR="001F5A8C" w:rsidRPr="002017C5" w:rsidRDefault="001F5A8C" w:rsidP="001F5A8C">
      <w:pPr>
        <w:pStyle w:val="a5"/>
        <w:numPr>
          <w:ilvl w:val="0"/>
          <w:numId w:val="1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7C5">
        <w:rPr>
          <w:rFonts w:ascii="Times New Roman" w:hAnsi="Times New Roman" w:cs="Times New Roman"/>
          <w:sz w:val="32"/>
          <w:szCs w:val="32"/>
        </w:rPr>
        <w:t>Оценка психоэмоционального состояния</w:t>
      </w:r>
    </w:p>
    <w:p w:rsidR="001F5A8C" w:rsidRPr="002017C5" w:rsidRDefault="001F5A8C" w:rsidP="001F5A8C">
      <w:pPr>
        <w:pStyle w:val="a6"/>
      </w:pPr>
    </w:p>
    <w:p w:rsidR="001F5A8C" w:rsidRPr="002017C5" w:rsidRDefault="001F5A8C" w:rsidP="001F5A8C">
      <w:pPr>
        <w:pStyle w:val="a5"/>
        <w:numPr>
          <w:ilvl w:val="0"/>
          <w:numId w:val="1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7C5">
        <w:rPr>
          <w:rFonts w:ascii="Times New Roman" w:hAnsi="Times New Roman" w:cs="Times New Roman"/>
          <w:sz w:val="32"/>
          <w:szCs w:val="32"/>
        </w:rPr>
        <w:t>Разработка оптимальных режимов с учётом времени года</w:t>
      </w:r>
    </w:p>
    <w:p w:rsidR="00037290" w:rsidRDefault="00037290" w:rsidP="00037290"/>
    <w:p w:rsidR="00037290" w:rsidRDefault="00037290" w:rsidP="00037290"/>
    <w:p w:rsidR="00037290" w:rsidRDefault="00037290" w:rsidP="00037290"/>
    <w:p w:rsidR="00037290" w:rsidRDefault="0086754F" w:rsidP="00037290">
      <w:r>
        <w:t xml:space="preserve"> </w:t>
      </w:r>
    </w:p>
    <w:p w:rsidR="00037290" w:rsidRDefault="00037290" w:rsidP="00037290"/>
    <w:p w:rsidR="00037290" w:rsidRDefault="00A92E60" w:rsidP="00037290">
      <w:r>
        <w:t xml:space="preserve"> </w:t>
      </w:r>
    </w:p>
    <w:p w:rsidR="00037290" w:rsidRDefault="00A92E60" w:rsidP="00037290">
      <w:r>
        <w:t xml:space="preserve"> </w:t>
      </w:r>
    </w:p>
    <w:p w:rsidR="00037290" w:rsidRDefault="00037290" w:rsidP="00037290"/>
    <w:p w:rsidR="001E2FDF" w:rsidRDefault="001E2FDF" w:rsidP="001E2FDF">
      <w:pPr>
        <w:jc w:val="center"/>
        <w:rPr>
          <w:rFonts w:ascii="Century Gothic" w:hAnsi="Century Gothic"/>
          <w:b/>
          <w:smallCaps/>
          <w:shadow/>
          <w:color w:val="C00000"/>
          <w:sz w:val="36"/>
          <w:szCs w:val="36"/>
        </w:rPr>
      </w:pPr>
      <w:r w:rsidRPr="00B762D6">
        <w:rPr>
          <w:rFonts w:ascii="Century Gothic" w:hAnsi="Century Gothic"/>
          <w:b/>
          <w:smallCaps/>
          <w:shadow/>
          <w:color w:val="C00000"/>
          <w:sz w:val="36"/>
          <w:szCs w:val="36"/>
        </w:rPr>
        <w:t>Здоровьесберегающие технологии</w:t>
      </w:r>
      <w:r>
        <w:rPr>
          <w:rFonts w:ascii="Century Gothic" w:hAnsi="Century Gothic"/>
          <w:b/>
          <w:smallCaps/>
          <w:shadow/>
          <w:color w:val="C00000"/>
          <w:sz w:val="36"/>
          <w:szCs w:val="36"/>
        </w:rPr>
        <w:t xml:space="preserve">, </w:t>
      </w:r>
    </w:p>
    <w:p w:rsidR="001E2FDF" w:rsidRPr="00B762D6" w:rsidRDefault="001E2FDF" w:rsidP="001E2FDF">
      <w:pPr>
        <w:jc w:val="center"/>
        <w:rPr>
          <w:rFonts w:ascii="Century Gothic" w:hAnsi="Century Gothic"/>
          <w:b/>
          <w:smallCaps/>
          <w:shadow/>
          <w:color w:val="C00000"/>
          <w:sz w:val="44"/>
          <w:szCs w:val="44"/>
        </w:rPr>
      </w:pPr>
      <w:r w:rsidRPr="00295AE5">
        <w:rPr>
          <w:rFonts w:ascii="Century Gothic" w:hAnsi="Century Gothic"/>
          <w:b/>
          <w:shadow/>
          <w:color w:val="C00000"/>
          <w:sz w:val="36"/>
          <w:szCs w:val="36"/>
        </w:rPr>
        <w:t>используемые в воспитательно-образовательном процессе</w:t>
      </w:r>
      <w:r>
        <w:rPr>
          <w:rFonts w:ascii="Century Gothic" w:hAnsi="Century Gothic"/>
          <w:b/>
          <w:smallCaps/>
          <w:shadow/>
          <w:color w:val="C00000"/>
          <w:sz w:val="36"/>
          <w:szCs w:val="36"/>
        </w:rPr>
        <w:t xml:space="preserve"> </w:t>
      </w:r>
    </w:p>
    <w:p w:rsidR="001E2FDF" w:rsidRPr="00B762D6" w:rsidRDefault="001E2FDF" w:rsidP="001E2FDF">
      <w:pPr>
        <w:jc w:val="center"/>
        <w:rPr>
          <w:rFonts w:ascii="Book Antiqua" w:hAnsi="Book Antiqua"/>
          <w:b/>
          <w:color w:val="002060"/>
          <w:sz w:val="36"/>
          <w:szCs w:val="36"/>
        </w:rPr>
      </w:pPr>
      <w:r>
        <w:rPr>
          <w:rFonts w:ascii="Book Antiqua" w:hAnsi="Book Antiqua"/>
          <w:b/>
          <w:color w:val="002060"/>
          <w:sz w:val="36"/>
          <w:szCs w:val="36"/>
        </w:rPr>
        <w:t xml:space="preserve"> </w:t>
      </w:r>
    </w:p>
    <w:tbl>
      <w:tblPr>
        <w:tblStyle w:val="-2"/>
        <w:tblW w:w="0" w:type="auto"/>
        <w:tblLook w:val="04A0"/>
      </w:tblPr>
      <w:tblGrid>
        <w:gridCol w:w="2744"/>
        <w:gridCol w:w="2185"/>
        <w:gridCol w:w="2612"/>
        <w:gridCol w:w="2030"/>
      </w:tblGrid>
      <w:tr w:rsidR="001E2FDF" w:rsidTr="00425F1F">
        <w:trPr>
          <w:cnfStyle w:val="100000000000"/>
        </w:trPr>
        <w:tc>
          <w:tcPr>
            <w:cnfStyle w:val="001000000000"/>
            <w:tcW w:w="3020" w:type="dxa"/>
          </w:tcPr>
          <w:p w:rsidR="001E2FDF" w:rsidRPr="00584E89" w:rsidRDefault="001E2FDF" w:rsidP="00425F1F">
            <w:pPr>
              <w:jc w:val="center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Виды здоровьесберегающих педагогических технологий</w:t>
            </w:r>
          </w:p>
        </w:tc>
        <w:tc>
          <w:tcPr>
            <w:tcW w:w="4886" w:type="dxa"/>
          </w:tcPr>
          <w:p w:rsidR="001E2FDF" w:rsidRDefault="001E2FDF" w:rsidP="00425F1F">
            <w:pPr>
              <w:jc w:val="center"/>
              <w:cnfStyle w:val="100000000000"/>
              <w:rPr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 w:rsidRPr="000F1F57">
              <w:rPr>
                <w:sz w:val="28"/>
                <w:szCs w:val="28"/>
                <w:lang w:val="ru-RU"/>
              </w:rPr>
              <w:t>Время проведения в режиме дня</w:t>
            </w:r>
          </w:p>
        </w:tc>
        <w:tc>
          <w:tcPr>
            <w:tcW w:w="5102" w:type="dxa"/>
          </w:tcPr>
          <w:p w:rsidR="001E2FDF" w:rsidRDefault="001E2FDF" w:rsidP="00425F1F">
            <w:pPr>
              <w:jc w:val="center"/>
              <w:cnfStyle w:val="100000000000"/>
              <w:rPr>
                <w:sz w:val="28"/>
                <w:szCs w:val="28"/>
                <w:lang w:val="ru-RU"/>
              </w:rPr>
            </w:pPr>
          </w:p>
          <w:p w:rsidR="001E2FDF" w:rsidRPr="00584E89" w:rsidRDefault="001E2FDF" w:rsidP="00425F1F">
            <w:pPr>
              <w:jc w:val="center"/>
              <w:cnfStyle w:val="100000000000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Особенности методики проведения</w:t>
            </w:r>
          </w:p>
        </w:tc>
        <w:tc>
          <w:tcPr>
            <w:tcW w:w="2693" w:type="dxa"/>
          </w:tcPr>
          <w:p w:rsidR="001E2FDF" w:rsidRDefault="001E2FDF" w:rsidP="00425F1F">
            <w:pPr>
              <w:jc w:val="center"/>
              <w:cnfStyle w:val="100000000000"/>
              <w:rPr>
                <w:sz w:val="28"/>
                <w:szCs w:val="28"/>
                <w:lang w:val="ru-RU"/>
              </w:rPr>
            </w:pPr>
          </w:p>
          <w:p w:rsidR="001E2FDF" w:rsidRPr="00584E89" w:rsidRDefault="001E2FDF" w:rsidP="00425F1F">
            <w:pPr>
              <w:jc w:val="center"/>
              <w:cnfStyle w:val="100000000000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Ответственный</w:t>
            </w:r>
          </w:p>
        </w:tc>
      </w:tr>
      <w:tr w:rsidR="001E2FDF" w:rsidRPr="009160DC" w:rsidTr="00425F1F">
        <w:trPr>
          <w:cnfStyle w:val="000000100000"/>
        </w:trPr>
        <w:tc>
          <w:tcPr>
            <w:cnfStyle w:val="001000000000"/>
            <w:tcW w:w="15701" w:type="dxa"/>
            <w:gridSpan w:val="4"/>
          </w:tcPr>
          <w:p w:rsidR="001E2FDF" w:rsidRDefault="001E2FDF" w:rsidP="00425F1F">
            <w:pPr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                                                    </w:t>
            </w:r>
          </w:p>
          <w:p w:rsidR="001E2FDF" w:rsidRPr="0033179B" w:rsidRDefault="001E2FDF" w:rsidP="00425F1F">
            <w:pPr>
              <w:jc w:val="center"/>
              <w:rPr>
                <w:color w:val="943634" w:themeColor="accent2" w:themeShade="BF"/>
                <w:sz w:val="32"/>
                <w:szCs w:val="32"/>
                <w:lang w:val="ru-RU"/>
              </w:rPr>
            </w:pPr>
            <w:r w:rsidRPr="00B762D6">
              <w:rPr>
                <w:color w:val="943634" w:themeColor="accent2" w:themeShade="BF"/>
                <w:sz w:val="32"/>
                <w:szCs w:val="32"/>
                <w:lang w:val="ru-RU"/>
              </w:rPr>
              <w:t>Технологии стимулирования и сохранения здоровья</w:t>
            </w:r>
          </w:p>
        </w:tc>
      </w:tr>
      <w:tr w:rsidR="001E2FDF" w:rsidTr="00425F1F">
        <w:trPr>
          <w:cnfStyle w:val="000000010000"/>
        </w:trPr>
        <w:tc>
          <w:tcPr>
            <w:cnfStyle w:val="001000000000"/>
            <w:tcW w:w="3020" w:type="dxa"/>
          </w:tcPr>
          <w:p w:rsidR="001E2FDF" w:rsidRPr="000F1F57" w:rsidRDefault="001E2FDF" w:rsidP="00425F1F">
            <w:pPr>
              <w:jc w:val="center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Стретчинг</w:t>
            </w:r>
          </w:p>
        </w:tc>
        <w:tc>
          <w:tcPr>
            <w:tcW w:w="4886" w:type="dxa"/>
          </w:tcPr>
          <w:p w:rsidR="001E2FDF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AC6C72">
              <w:rPr>
                <w:rFonts w:ascii="Candara" w:hAnsi="Candara"/>
                <w:sz w:val="28"/>
                <w:szCs w:val="28"/>
                <w:lang w:val="ru-RU"/>
              </w:rPr>
              <w:t xml:space="preserve">Не раньше чем через 30 мин. </w:t>
            </w: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 xml:space="preserve">После приёма пищи, 2 раза в неделю по 30 мин. </w:t>
            </w:r>
            <w:r w:rsidRPr="00AC6C72">
              <w:rPr>
                <w:rFonts w:ascii="Candara" w:hAnsi="Candara"/>
                <w:sz w:val="28"/>
                <w:szCs w:val="28"/>
                <w:lang w:val="ru-RU"/>
              </w:rPr>
              <w:t>Со старшего возраста в физкультурном или музыкальном залах либо в групповой комнате, в хорошо проветренном помещении.</w:t>
            </w:r>
          </w:p>
          <w:p w:rsidR="001E2FDF" w:rsidRPr="00AC6C72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</w:tc>
        <w:tc>
          <w:tcPr>
            <w:tcW w:w="5102" w:type="dxa"/>
          </w:tcPr>
          <w:p w:rsidR="001E2FDF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AC6C72">
              <w:rPr>
                <w:rFonts w:ascii="Candara" w:hAnsi="Candara"/>
                <w:sz w:val="28"/>
                <w:szCs w:val="28"/>
                <w:lang w:val="ru-RU"/>
              </w:rPr>
              <w:t xml:space="preserve">Рекомендуется детям с вялой осанкой и плоскостопием. </w:t>
            </w: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Опасаться непропорциональной нагрузки на мышцы</w:t>
            </w:r>
          </w:p>
        </w:tc>
        <w:tc>
          <w:tcPr>
            <w:tcW w:w="2693" w:type="dxa"/>
          </w:tcPr>
          <w:p w:rsidR="001E2FDF" w:rsidRPr="00B762D6" w:rsidRDefault="001E2FDF" w:rsidP="00425F1F">
            <w:pPr>
              <w:jc w:val="center"/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AC6C72" w:rsidRDefault="001E2FDF" w:rsidP="00425F1F">
            <w:pPr>
              <w:jc w:val="center"/>
              <w:cnfStyle w:val="000000010000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Инструктор по физической культуре.</w:t>
            </w:r>
          </w:p>
        </w:tc>
      </w:tr>
      <w:tr w:rsidR="001E2FDF" w:rsidRPr="000F1F57" w:rsidTr="00425F1F">
        <w:trPr>
          <w:cnfStyle w:val="000000100000"/>
        </w:trPr>
        <w:tc>
          <w:tcPr>
            <w:cnfStyle w:val="001000000000"/>
            <w:tcW w:w="3020" w:type="dxa"/>
          </w:tcPr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Ритмопластика</w:t>
            </w:r>
          </w:p>
        </w:tc>
        <w:tc>
          <w:tcPr>
            <w:tcW w:w="4886" w:type="dxa"/>
          </w:tcPr>
          <w:p w:rsidR="001E2FDF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AC6C72">
              <w:rPr>
                <w:rFonts w:ascii="Candara" w:hAnsi="Candara"/>
                <w:sz w:val="28"/>
                <w:szCs w:val="28"/>
                <w:lang w:val="ru-RU"/>
              </w:rPr>
              <w:t xml:space="preserve">Не раньше чем через 30 мин. </w:t>
            </w: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После приёма пищи, 2 раза в неделю по 30 мин со среднего возраста</w:t>
            </w:r>
          </w:p>
        </w:tc>
        <w:tc>
          <w:tcPr>
            <w:tcW w:w="5102" w:type="dxa"/>
          </w:tcPr>
          <w:p w:rsidR="001E2FDF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AC6C72">
              <w:rPr>
                <w:rFonts w:ascii="Candara" w:hAnsi="Candara"/>
                <w:sz w:val="28"/>
                <w:szCs w:val="28"/>
                <w:lang w:val="ru-RU"/>
              </w:rPr>
              <w:t>Обратить внимание на художественную ценность, величину физической нагрузки и её соразмерность возрастным показателям ребёнка</w:t>
            </w:r>
          </w:p>
          <w:p w:rsidR="001E2FDF" w:rsidRPr="00AC6C72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1E2FDF" w:rsidRDefault="001E2FDF" w:rsidP="00425F1F">
            <w:pPr>
              <w:jc w:val="center"/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0F1F57">
              <w:rPr>
                <w:rFonts w:ascii="Candara" w:hAnsi="Candara"/>
                <w:sz w:val="28"/>
                <w:szCs w:val="28"/>
                <w:lang w:val="ru-RU"/>
              </w:rPr>
              <w:t>Инс</w:t>
            </w:r>
            <w:r>
              <w:rPr>
                <w:rFonts w:ascii="Candara" w:hAnsi="Candara"/>
                <w:sz w:val="28"/>
                <w:szCs w:val="28"/>
                <w:lang w:val="ru-RU"/>
              </w:rPr>
              <w:t>труктор по физической культуре</w:t>
            </w:r>
          </w:p>
        </w:tc>
      </w:tr>
      <w:tr w:rsidR="001E2FDF" w:rsidRPr="000F1F57" w:rsidTr="00425F1F">
        <w:trPr>
          <w:cnfStyle w:val="000000010000"/>
        </w:trPr>
        <w:tc>
          <w:tcPr>
            <w:cnfStyle w:val="001000000000"/>
            <w:tcW w:w="3020" w:type="dxa"/>
          </w:tcPr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lastRenderedPageBreak/>
              <w:t>Подвижные и спортивные игры</w:t>
            </w:r>
          </w:p>
        </w:tc>
        <w:tc>
          <w:tcPr>
            <w:tcW w:w="4886" w:type="dxa"/>
          </w:tcPr>
          <w:p w:rsidR="001E2FDF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0F1F57">
              <w:rPr>
                <w:rFonts w:ascii="Candara" w:hAnsi="Candara"/>
                <w:sz w:val="28"/>
                <w:szCs w:val="28"/>
                <w:lang w:val="ru-RU"/>
              </w:rPr>
              <w:t xml:space="preserve">Как часть </w:t>
            </w:r>
            <w:r w:rsidRPr="000F1F57">
              <w:rPr>
                <w:rFonts w:ascii="Candara" w:hAnsi="Candara"/>
                <w:sz w:val="28"/>
                <w:szCs w:val="28"/>
                <w:lang w:val="ru-RU"/>
              </w:rPr>
              <w:lastRenderedPageBreak/>
              <w:t>физкультурного занятия, на прогулке, в групповой комнате – малой со средней степенью подвижности. Ежедневно для всех возрастных групп.</w:t>
            </w:r>
          </w:p>
        </w:tc>
        <w:tc>
          <w:tcPr>
            <w:tcW w:w="5102" w:type="dxa"/>
          </w:tcPr>
          <w:p w:rsidR="001E2FDF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0F1F57">
              <w:rPr>
                <w:rFonts w:ascii="Candara" w:hAnsi="Candara"/>
                <w:sz w:val="28"/>
                <w:szCs w:val="28"/>
                <w:lang w:val="ru-RU"/>
              </w:rPr>
              <w:t xml:space="preserve">Игры подбираются </w:t>
            </w:r>
            <w:r w:rsidRPr="000F1F57">
              <w:rPr>
                <w:rFonts w:ascii="Candara" w:hAnsi="Candara"/>
                <w:sz w:val="28"/>
                <w:szCs w:val="28"/>
                <w:lang w:val="ru-RU"/>
              </w:rPr>
              <w:lastRenderedPageBreak/>
              <w:t>в соответствии с возрастом ребёнка, местом и временем её проведения. В ДОУ используем лишь элементы спортивных игр.</w:t>
            </w:r>
          </w:p>
        </w:tc>
        <w:tc>
          <w:tcPr>
            <w:tcW w:w="2693" w:type="dxa"/>
          </w:tcPr>
          <w:p w:rsidR="001E2FDF" w:rsidRDefault="001E2FDF" w:rsidP="00425F1F">
            <w:pPr>
              <w:jc w:val="center"/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  <w:r w:rsidRPr="000F1F57">
              <w:rPr>
                <w:rFonts w:ascii="Candara" w:hAnsi="Candara"/>
                <w:sz w:val="28"/>
                <w:szCs w:val="28"/>
                <w:lang w:val="ru-RU"/>
              </w:rPr>
              <w:t xml:space="preserve"> инструктор </w:t>
            </w:r>
            <w:r w:rsidRPr="000F1F57">
              <w:rPr>
                <w:rFonts w:ascii="Candara" w:hAnsi="Candara"/>
                <w:sz w:val="28"/>
                <w:szCs w:val="28"/>
                <w:lang w:val="ru-RU"/>
              </w:rPr>
              <w:lastRenderedPageBreak/>
              <w:t>по физической культуре.</w:t>
            </w:r>
          </w:p>
        </w:tc>
      </w:tr>
      <w:tr w:rsidR="001E2FDF" w:rsidTr="00425F1F">
        <w:trPr>
          <w:cnfStyle w:val="000000100000"/>
        </w:trPr>
        <w:tc>
          <w:tcPr>
            <w:cnfStyle w:val="001000000000"/>
            <w:tcW w:w="3020" w:type="dxa"/>
          </w:tcPr>
          <w:p w:rsidR="001E2FDF" w:rsidRPr="000F1F57" w:rsidRDefault="001E2FDF" w:rsidP="00425F1F">
            <w:pPr>
              <w:jc w:val="center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Релаксация</w:t>
            </w:r>
          </w:p>
        </w:tc>
        <w:tc>
          <w:tcPr>
            <w:tcW w:w="4886" w:type="dxa"/>
          </w:tcPr>
          <w:p w:rsidR="001E2FDF" w:rsidRPr="00B762D6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AC6C72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  <w:r w:rsidRPr="00AC6C72">
              <w:rPr>
                <w:rFonts w:ascii="Candara" w:hAnsi="Candara"/>
                <w:sz w:val="28"/>
                <w:szCs w:val="28"/>
              </w:rPr>
              <w:t>Для всех возрастных групп.</w:t>
            </w:r>
          </w:p>
          <w:p w:rsidR="001E2FDF" w:rsidRPr="00AC6C72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5102" w:type="dxa"/>
          </w:tcPr>
          <w:p w:rsidR="001E2FDF" w:rsidRPr="00B762D6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Можно использовать спокойную классическую музыку (Чайковского, Рахманинова), звуки природы.</w:t>
            </w:r>
          </w:p>
        </w:tc>
        <w:tc>
          <w:tcPr>
            <w:tcW w:w="2693" w:type="dxa"/>
          </w:tcPr>
          <w:p w:rsidR="001E2FDF" w:rsidRPr="00B762D6" w:rsidRDefault="001E2FDF" w:rsidP="00425F1F">
            <w:pPr>
              <w:jc w:val="center"/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944D75" w:rsidRDefault="001E2FDF" w:rsidP="00425F1F">
            <w:pPr>
              <w:jc w:val="center"/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  <w:r w:rsidRPr="00AC6C72">
              <w:rPr>
                <w:rFonts w:ascii="Candara" w:hAnsi="Candara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</w:p>
        </w:tc>
      </w:tr>
      <w:tr w:rsidR="001E2FDF" w:rsidTr="00425F1F">
        <w:trPr>
          <w:cnfStyle w:val="000000010000"/>
        </w:trPr>
        <w:tc>
          <w:tcPr>
            <w:cnfStyle w:val="001000000000"/>
            <w:tcW w:w="3020" w:type="dxa"/>
          </w:tcPr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Гимнастика пальчиковая</w:t>
            </w:r>
          </w:p>
        </w:tc>
        <w:tc>
          <w:tcPr>
            <w:tcW w:w="4886" w:type="dxa"/>
          </w:tcPr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С младшего возраста индивидуально либо с подгруппой детей ежедневно.</w:t>
            </w:r>
          </w:p>
        </w:tc>
        <w:tc>
          <w:tcPr>
            <w:tcW w:w="5102" w:type="dxa"/>
          </w:tcPr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AC6C72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Рекомендуется всем детям, особенно с речевыми проблемами. Проводиться в любой отрезок времени (в любое удобное время).</w:t>
            </w:r>
          </w:p>
          <w:p w:rsidR="001E2FDF" w:rsidRPr="00AC6C72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1E2FDF" w:rsidRPr="00B762D6" w:rsidRDefault="001E2FDF" w:rsidP="00425F1F">
            <w:pPr>
              <w:jc w:val="center"/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7F7DBC" w:rsidRDefault="001E2FDF" w:rsidP="00425F1F">
            <w:pPr>
              <w:jc w:val="center"/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  <w:r w:rsidRPr="00AC6C72">
              <w:rPr>
                <w:rFonts w:ascii="Candara" w:hAnsi="Candara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</w:p>
        </w:tc>
      </w:tr>
      <w:tr w:rsidR="001E2FDF" w:rsidTr="00425F1F">
        <w:trPr>
          <w:cnfStyle w:val="000000100000"/>
        </w:trPr>
        <w:tc>
          <w:tcPr>
            <w:cnfStyle w:val="001000000000"/>
            <w:tcW w:w="3020" w:type="dxa"/>
          </w:tcPr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Гимнастика для глаз</w:t>
            </w:r>
          </w:p>
        </w:tc>
        <w:tc>
          <w:tcPr>
            <w:tcW w:w="4886" w:type="dxa"/>
          </w:tcPr>
          <w:p w:rsidR="001E2FDF" w:rsidRPr="00AC6C72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AC6C72">
              <w:rPr>
                <w:rFonts w:ascii="Candara" w:hAnsi="Candara"/>
                <w:sz w:val="28"/>
                <w:szCs w:val="28"/>
                <w:lang w:val="ru-RU"/>
              </w:rPr>
              <w:t xml:space="preserve">Ежедневно по 3-5 мин, в любое время года; в зависимости от зрительной </w:t>
            </w:r>
            <w:r w:rsidRPr="00AC6C72">
              <w:rPr>
                <w:rFonts w:ascii="Candara" w:hAnsi="Candara"/>
                <w:sz w:val="28"/>
                <w:szCs w:val="28"/>
                <w:lang w:val="ru-RU"/>
              </w:rPr>
              <w:lastRenderedPageBreak/>
              <w:t>нагрузки с младшего возраста</w:t>
            </w:r>
          </w:p>
        </w:tc>
        <w:tc>
          <w:tcPr>
            <w:tcW w:w="5102" w:type="dxa"/>
          </w:tcPr>
          <w:p w:rsidR="001E2FDF" w:rsidRPr="00AC6C72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AC6C72">
              <w:rPr>
                <w:rFonts w:ascii="Candara" w:hAnsi="Candara"/>
                <w:sz w:val="28"/>
                <w:szCs w:val="28"/>
                <w:lang w:val="ru-RU"/>
              </w:rPr>
              <w:lastRenderedPageBreak/>
              <w:t>Рекомендуется использовать наглядный материал, показ педагога.</w:t>
            </w:r>
          </w:p>
        </w:tc>
        <w:tc>
          <w:tcPr>
            <w:tcW w:w="2693" w:type="dxa"/>
          </w:tcPr>
          <w:p w:rsidR="001E2FDF" w:rsidRPr="00AC6C72" w:rsidRDefault="001E2FDF" w:rsidP="00425F1F">
            <w:pPr>
              <w:jc w:val="center"/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7F7DBC" w:rsidRDefault="001E2FDF" w:rsidP="00425F1F">
            <w:pPr>
              <w:jc w:val="center"/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</w:p>
        </w:tc>
      </w:tr>
      <w:tr w:rsidR="001E2FDF" w:rsidTr="00425F1F">
        <w:trPr>
          <w:cnfStyle w:val="000000010000"/>
        </w:trPr>
        <w:tc>
          <w:tcPr>
            <w:cnfStyle w:val="001000000000"/>
            <w:tcW w:w="3020" w:type="dxa"/>
          </w:tcPr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Гимнастика дыхательная</w:t>
            </w:r>
          </w:p>
        </w:tc>
        <w:tc>
          <w:tcPr>
            <w:tcW w:w="4886" w:type="dxa"/>
          </w:tcPr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В различных формах физкультурно-оздоровительной работы</w:t>
            </w:r>
          </w:p>
        </w:tc>
        <w:tc>
          <w:tcPr>
            <w:tcW w:w="5102" w:type="dxa"/>
          </w:tcPr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Обеспечить проветривание помещений, педагогу дать детям инструкции об обязательной гигиене полости носа пред применением процедуры.</w:t>
            </w:r>
          </w:p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1E2FDF" w:rsidRPr="00B762D6" w:rsidRDefault="001E2FDF" w:rsidP="00425F1F">
            <w:pPr>
              <w:jc w:val="center"/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AC6C72" w:rsidRDefault="001E2FDF" w:rsidP="00425F1F">
            <w:pPr>
              <w:jc w:val="center"/>
              <w:cnfStyle w:val="000000010000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инструктор по физической культуре</w:t>
            </w:r>
          </w:p>
        </w:tc>
      </w:tr>
      <w:tr w:rsidR="001E2FDF" w:rsidTr="00425F1F">
        <w:trPr>
          <w:cnfStyle w:val="000000100000"/>
        </w:trPr>
        <w:tc>
          <w:tcPr>
            <w:cnfStyle w:val="001000000000"/>
            <w:tcW w:w="3020" w:type="dxa"/>
            <w:shd w:val="clear" w:color="auto" w:fill="F2DBDB" w:themeFill="accent2" w:themeFillTint="33"/>
          </w:tcPr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Гимнастика корригирующая</w:t>
            </w:r>
          </w:p>
        </w:tc>
        <w:tc>
          <w:tcPr>
            <w:tcW w:w="4886" w:type="dxa"/>
            <w:shd w:val="clear" w:color="auto" w:fill="F2DBDB" w:themeFill="accent2" w:themeFillTint="33"/>
          </w:tcPr>
          <w:p w:rsidR="001E2FDF" w:rsidRPr="00B762D6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В различных формах физкультурно-оздоровительной работы.</w:t>
            </w:r>
          </w:p>
        </w:tc>
        <w:tc>
          <w:tcPr>
            <w:tcW w:w="5102" w:type="dxa"/>
          </w:tcPr>
          <w:p w:rsidR="001E2FDF" w:rsidRPr="00B762D6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Форма проведения зависит от поставленной задачи и контингента детей.</w:t>
            </w:r>
          </w:p>
          <w:p w:rsidR="001E2FDF" w:rsidRPr="00B762D6" w:rsidRDefault="001E2FDF" w:rsidP="00425F1F">
            <w:pPr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1E2FDF" w:rsidRPr="00B762D6" w:rsidRDefault="001E2FDF" w:rsidP="00425F1F">
            <w:pPr>
              <w:jc w:val="center"/>
              <w:cnfStyle w:val="00000010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AC6C72" w:rsidRDefault="001E2FDF" w:rsidP="00425F1F">
            <w:pPr>
              <w:jc w:val="center"/>
              <w:cnfStyle w:val="000000100000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  <w:r w:rsidRPr="00AC6C72">
              <w:rPr>
                <w:rFonts w:ascii="Candara" w:hAnsi="Candara"/>
                <w:sz w:val="28"/>
                <w:szCs w:val="28"/>
              </w:rPr>
              <w:t>инструктор по физической культуре.</w:t>
            </w:r>
          </w:p>
        </w:tc>
      </w:tr>
      <w:tr w:rsidR="001E2FDF" w:rsidTr="00425F1F">
        <w:trPr>
          <w:cnfStyle w:val="000000010000"/>
        </w:trPr>
        <w:tc>
          <w:tcPr>
            <w:cnfStyle w:val="001000000000"/>
            <w:tcW w:w="3020" w:type="dxa"/>
            <w:shd w:val="clear" w:color="auto" w:fill="auto"/>
          </w:tcPr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1E2FDF" w:rsidRPr="00AC6C72" w:rsidRDefault="001E2FDF" w:rsidP="00425F1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C6C72">
              <w:rPr>
                <w:rFonts w:ascii="Candara" w:hAnsi="Candara"/>
                <w:sz w:val="28"/>
                <w:szCs w:val="28"/>
              </w:rPr>
              <w:t>Гимнастика ортопедическая</w:t>
            </w:r>
          </w:p>
        </w:tc>
        <w:tc>
          <w:tcPr>
            <w:tcW w:w="4886" w:type="dxa"/>
          </w:tcPr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В различных формах физкультурно-оздоровительной работы.</w:t>
            </w:r>
          </w:p>
        </w:tc>
        <w:tc>
          <w:tcPr>
            <w:tcW w:w="5102" w:type="dxa"/>
          </w:tcPr>
          <w:p w:rsidR="001E2FDF" w:rsidRPr="007F7DBC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  <w:lang w:val="ru-RU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>Рекомендуется детям с плоскостопием и в качестве профилактики болезней опорного свода стопы.</w:t>
            </w:r>
          </w:p>
        </w:tc>
        <w:tc>
          <w:tcPr>
            <w:tcW w:w="2693" w:type="dxa"/>
          </w:tcPr>
          <w:p w:rsidR="001E2FDF" w:rsidRPr="00AC6C72" w:rsidRDefault="001E2FDF" w:rsidP="00425F1F">
            <w:pPr>
              <w:cnfStyle w:val="000000010000"/>
              <w:rPr>
                <w:rFonts w:ascii="Candara" w:hAnsi="Candara"/>
                <w:sz w:val="28"/>
                <w:szCs w:val="28"/>
              </w:rPr>
            </w:pPr>
            <w:r w:rsidRPr="00B762D6">
              <w:rPr>
                <w:rFonts w:ascii="Candara" w:hAnsi="Candara"/>
                <w:sz w:val="28"/>
                <w:szCs w:val="28"/>
                <w:lang w:val="ru-RU"/>
              </w:rPr>
              <w:t xml:space="preserve"> </w:t>
            </w:r>
            <w:r w:rsidRPr="00AC6C72">
              <w:rPr>
                <w:rFonts w:ascii="Candara" w:hAnsi="Candara"/>
                <w:sz w:val="28"/>
                <w:szCs w:val="28"/>
              </w:rPr>
              <w:t>инструктор по физической культуре.</w:t>
            </w:r>
          </w:p>
        </w:tc>
      </w:tr>
      <w:tr w:rsidR="001E2FDF" w:rsidRPr="009160DC" w:rsidTr="00425F1F">
        <w:trPr>
          <w:cnfStyle w:val="000000100000"/>
        </w:trPr>
        <w:tc>
          <w:tcPr>
            <w:cnfStyle w:val="001000000000"/>
            <w:tcW w:w="15701" w:type="dxa"/>
            <w:gridSpan w:val="4"/>
            <w:shd w:val="clear" w:color="auto" w:fill="E5B8B7" w:themeFill="accent2" w:themeFillTint="66"/>
          </w:tcPr>
          <w:p w:rsidR="001E2FDF" w:rsidRDefault="001E2FDF" w:rsidP="00425F1F">
            <w:pPr>
              <w:jc w:val="center"/>
              <w:rPr>
                <w:color w:val="943634" w:themeColor="accent2" w:themeShade="BF"/>
                <w:sz w:val="32"/>
                <w:szCs w:val="32"/>
                <w:shd w:val="clear" w:color="auto" w:fill="92D050"/>
                <w:lang w:val="ru-RU"/>
              </w:rPr>
            </w:pPr>
          </w:p>
          <w:p w:rsidR="001E2FDF" w:rsidRPr="0033179B" w:rsidRDefault="001E2FDF" w:rsidP="00425F1F">
            <w:pPr>
              <w:jc w:val="center"/>
              <w:rPr>
                <w:b w:val="0"/>
                <w:color w:val="943634" w:themeColor="accent2" w:themeShade="BF"/>
                <w:sz w:val="32"/>
                <w:szCs w:val="32"/>
                <w:lang w:val="ru-RU"/>
              </w:rPr>
            </w:pPr>
            <w:r w:rsidRPr="00B762D6">
              <w:rPr>
                <w:color w:val="943634" w:themeColor="accent2" w:themeShade="BF"/>
                <w:sz w:val="32"/>
                <w:szCs w:val="32"/>
                <w:lang w:val="ru-RU"/>
              </w:rPr>
              <w:t>Технологии обучения здоровому образу жизни</w:t>
            </w:r>
          </w:p>
        </w:tc>
      </w:tr>
      <w:tr w:rsidR="001E2FDF" w:rsidRPr="000F1F57" w:rsidTr="00425F1F">
        <w:trPr>
          <w:cnfStyle w:val="000000010000"/>
        </w:trPr>
        <w:tc>
          <w:tcPr>
            <w:cnfStyle w:val="001000000000"/>
            <w:tcW w:w="3020" w:type="dxa"/>
          </w:tcPr>
          <w:p w:rsidR="001E2FDF" w:rsidRPr="000F1F57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E2FDF" w:rsidRPr="00584E89" w:rsidRDefault="001E2FDF" w:rsidP="00425F1F">
            <w:pPr>
              <w:jc w:val="center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Физкультурное занятие</w:t>
            </w:r>
          </w:p>
        </w:tc>
        <w:tc>
          <w:tcPr>
            <w:tcW w:w="4886" w:type="dxa"/>
          </w:tcPr>
          <w:p w:rsidR="001E2FDF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 w:rsidRPr="000F1F57">
              <w:rPr>
                <w:sz w:val="28"/>
                <w:szCs w:val="28"/>
                <w:lang w:val="ru-RU"/>
              </w:rPr>
              <w:t xml:space="preserve">2-3 раза в неделю в спортивном или музыкальном залах. </w:t>
            </w:r>
            <w:r w:rsidRPr="00B762D6">
              <w:rPr>
                <w:sz w:val="28"/>
                <w:szCs w:val="28"/>
                <w:lang w:val="ru-RU"/>
              </w:rPr>
              <w:t xml:space="preserve">Ранний возраст в групповой комнате, 10 мин. </w:t>
            </w:r>
            <w:r w:rsidRPr="00584E89">
              <w:rPr>
                <w:sz w:val="28"/>
                <w:szCs w:val="28"/>
              </w:rPr>
              <w:t xml:space="preserve">Младший возраст-15 мин., средний возраст – 20 мин., старший </w:t>
            </w:r>
            <w:r w:rsidRPr="00584E89">
              <w:rPr>
                <w:sz w:val="28"/>
                <w:szCs w:val="28"/>
              </w:rPr>
              <w:lastRenderedPageBreak/>
              <w:t>возраст – 25-30 мин.</w:t>
            </w:r>
          </w:p>
          <w:p w:rsidR="001E2FDF" w:rsidRPr="0033179B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</w:tc>
        <w:tc>
          <w:tcPr>
            <w:tcW w:w="5102" w:type="dxa"/>
          </w:tcPr>
          <w:p w:rsidR="001E2FDF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 w:rsidRPr="000F1F57">
              <w:rPr>
                <w:sz w:val="28"/>
                <w:szCs w:val="28"/>
                <w:lang w:val="ru-RU"/>
              </w:rPr>
              <w:t xml:space="preserve">Занятия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F1F57">
              <w:rPr>
                <w:sz w:val="28"/>
                <w:szCs w:val="28"/>
                <w:lang w:val="ru-RU"/>
              </w:rPr>
              <w:t>проводятся в соответствии программой, по которой работает ДОУ. Пред занятием необходимо хорошо проветрить помещение.</w:t>
            </w:r>
          </w:p>
        </w:tc>
        <w:tc>
          <w:tcPr>
            <w:tcW w:w="2693" w:type="dxa"/>
          </w:tcPr>
          <w:p w:rsidR="001E2FDF" w:rsidRDefault="001E2FDF" w:rsidP="00425F1F">
            <w:pPr>
              <w:jc w:val="center"/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cnfStyle w:val="00000001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0F1F57">
              <w:rPr>
                <w:sz w:val="28"/>
                <w:szCs w:val="28"/>
                <w:lang w:val="ru-RU"/>
              </w:rPr>
              <w:t>инструктор по физической культуре.</w:t>
            </w:r>
          </w:p>
        </w:tc>
      </w:tr>
      <w:tr w:rsidR="001E2FDF" w:rsidRPr="000F1F57" w:rsidTr="00425F1F">
        <w:trPr>
          <w:cnfStyle w:val="000000100000"/>
        </w:trPr>
        <w:tc>
          <w:tcPr>
            <w:cnfStyle w:val="001000000000"/>
            <w:tcW w:w="3020" w:type="dxa"/>
          </w:tcPr>
          <w:p w:rsidR="001E2FDF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E2FDF" w:rsidRPr="000F1F57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4886" w:type="dxa"/>
          </w:tcPr>
          <w:p w:rsidR="001E2FDF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</w:p>
          <w:p w:rsidR="001E2FDF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Ежедневно в спортивном или музыкальном залах.  </w:t>
            </w:r>
          </w:p>
        </w:tc>
        <w:tc>
          <w:tcPr>
            <w:tcW w:w="5102" w:type="dxa"/>
          </w:tcPr>
          <w:p w:rsidR="001E2FDF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</w:p>
          <w:p w:rsidR="001E2FDF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Используются различные виды организации утренней гимнастики. </w:t>
            </w:r>
          </w:p>
        </w:tc>
        <w:tc>
          <w:tcPr>
            <w:tcW w:w="2693" w:type="dxa"/>
          </w:tcPr>
          <w:p w:rsidR="001E2FDF" w:rsidRDefault="001E2FDF" w:rsidP="00425F1F">
            <w:pPr>
              <w:jc w:val="center"/>
              <w:cnfStyle w:val="000000100000"/>
              <w:rPr>
                <w:sz w:val="28"/>
                <w:szCs w:val="28"/>
                <w:lang w:val="ru-RU"/>
              </w:rPr>
            </w:pPr>
          </w:p>
          <w:p w:rsidR="001E2FDF" w:rsidRDefault="001E2FDF" w:rsidP="00425F1F">
            <w:pPr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 w:rsidRPr="000F1F57">
              <w:rPr>
                <w:sz w:val="28"/>
                <w:szCs w:val="28"/>
                <w:lang w:val="ru-RU"/>
              </w:rPr>
              <w:t>инструктор по физической культуре.</w:t>
            </w:r>
          </w:p>
        </w:tc>
      </w:tr>
      <w:tr w:rsidR="001E2FDF" w:rsidTr="00425F1F">
        <w:trPr>
          <w:cnfStyle w:val="000000010000"/>
        </w:trPr>
        <w:tc>
          <w:tcPr>
            <w:cnfStyle w:val="001000000000"/>
            <w:tcW w:w="3020" w:type="dxa"/>
          </w:tcPr>
          <w:p w:rsidR="001E2FDF" w:rsidRDefault="001E2FDF" w:rsidP="00425F1F">
            <w:pPr>
              <w:jc w:val="center"/>
              <w:rPr>
                <w:sz w:val="28"/>
                <w:szCs w:val="28"/>
              </w:rPr>
            </w:pPr>
          </w:p>
          <w:p w:rsidR="001E2FDF" w:rsidRPr="00584E89" w:rsidRDefault="001E2FDF" w:rsidP="00425F1F">
            <w:pPr>
              <w:jc w:val="center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Занятия из серии «Здоровье»</w:t>
            </w:r>
          </w:p>
        </w:tc>
        <w:tc>
          <w:tcPr>
            <w:tcW w:w="4886" w:type="dxa"/>
          </w:tcPr>
          <w:p w:rsidR="001E2FDF" w:rsidRPr="00B762D6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 w:rsidRPr="00B762D6">
              <w:rPr>
                <w:sz w:val="28"/>
                <w:szCs w:val="28"/>
                <w:lang w:val="ru-RU"/>
              </w:rPr>
              <w:t xml:space="preserve">1 занятие в 2 месяца со старшего возраста, 1 занятие в месяц для младшего возраста. </w:t>
            </w:r>
            <w:r w:rsidRPr="00584E89">
              <w:rPr>
                <w:sz w:val="28"/>
                <w:szCs w:val="28"/>
              </w:rPr>
              <w:t xml:space="preserve">Проводятся в утренние и </w:t>
            </w:r>
          </w:p>
          <w:p w:rsidR="001E2FDF" w:rsidRDefault="001E2FDF" w:rsidP="00425F1F">
            <w:pPr>
              <w:cnfStyle w:val="000000010000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вечерние часы, на прогулке.</w:t>
            </w:r>
          </w:p>
          <w:p w:rsidR="001E2FDF" w:rsidRPr="00584E89" w:rsidRDefault="001E2FDF" w:rsidP="00425F1F">
            <w:pPr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1E2FDF" w:rsidRPr="00B762D6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 w:rsidRPr="00B762D6">
              <w:rPr>
                <w:sz w:val="28"/>
                <w:szCs w:val="28"/>
                <w:lang w:val="ru-RU"/>
              </w:rPr>
              <w:t>Могут быть включены в сетку занятий в качестве познавательного развития.</w:t>
            </w:r>
          </w:p>
        </w:tc>
        <w:tc>
          <w:tcPr>
            <w:tcW w:w="2693" w:type="dxa"/>
          </w:tcPr>
          <w:p w:rsidR="001E2FDF" w:rsidRPr="00B762D6" w:rsidRDefault="001E2FDF" w:rsidP="00425F1F">
            <w:pPr>
              <w:jc w:val="center"/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Pr="00584E89" w:rsidRDefault="001E2FDF" w:rsidP="00425F1F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584E89">
              <w:rPr>
                <w:sz w:val="28"/>
                <w:szCs w:val="28"/>
              </w:rPr>
              <w:t>инструктор по физической культуре.</w:t>
            </w:r>
          </w:p>
        </w:tc>
      </w:tr>
      <w:tr w:rsidR="001E2FDF" w:rsidTr="00425F1F">
        <w:trPr>
          <w:cnfStyle w:val="000000100000"/>
        </w:trPr>
        <w:tc>
          <w:tcPr>
            <w:cnfStyle w:val="001000000000"/>
            <w:tcW w:w="3020" w:type="dxa"/>
          </w:tcPr>
          <w:p w:rsidR="001E2FDF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E2FDF" w:rsidRPr="00584E89" w:rsidRDefault="001E2FDF" w:rsidP="00425F1F">
            <w:pPr>
              <w:jc w:val="center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Самомассаж</w:t>
            </w:r>
          </w:p>
        </w:tc>
        <w:tc>
          <w:tcPr>
            <w:tcW w:w="4886" w:type="dxa"/>
          </w:tcPr>
          <w:p w:rsidR="001E2FDF" w:rsidRPr="00AC6C72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  <w:r w:rsidRPr="00AC6C72">
              <w:rPr>
                <w:sz w:val="28"/>
                <w:szCs w:val="28"/>
                <w:lang w:val="ru-RU"/>
              </w:rPr>
              <w:t>В зависимости от поставленных педагогом целей, сеансами либо в различных формах физкультурно-оздоровительной работы.</w:t>
            </w:r>
          </w:p>
          <w:p w:rsidR="001E2FDF" w:rsidRPr="00AC6C72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</w:p>
        </w:tc>
        <w:tc>
          <w:tcPr>
            <w:tcW w:w="5102" w:type="dxa"/>
          </w:tcPr>
          <w:p w:rsidR="001E2FDF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  <w:r w:rsidRPr="00B762D6">
              <w:rPr>
                <w:sz w:val="28"/>
                <w:szCs w:val="28"/>
                <w:lang w:val="ru-RU"/>
              </w:rPr>
              <w:t>Необходимо объяснить ребёнку серьёзность процедуры и дать детям элементарные знания о том как не нанести вред своему организму.</w:t>
            </w:r>
          </w:p>
          <w:p w:rsidR="001E2FDF" w:rsidRPr="004F64FC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1E2FDF" w:rsidRPr="00584E89" w:rsidRDefault="001E2FDF" w:rsidP="00425F1F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B762D6">
              <w:rPr>
                <w:sz w:val="28"/>
                <w:szCs w:val="28"/>
                <w:lang w:val="ru-RU"/>
              </w:rPr>
              <w:t xml:space="preserve"> </w:t>
            </w:r>
            <w:r w:rsidRPr="00584E89">
              <w:rPr>
                <w:sz w:val="28"/>
                <w:szCs w:val="28"/>
              </w:rPr>
              <w:t>инструктор по физической культуре.</w:t>
            </w:r>
          </w:p>
        </w:tc>
      </w:tr>
      <w:tr w:rsidR="001E2FDF" w:rsidTr="00425F1F">
        <w:trPr>
          <w:cnfStyle w:val="000000010000"/>
        </w:trPr>
        <w:tc>
          <w:tcPr>
            <w:cnfStyle w:val="001000000000"/>
            <w:tcW w:w="3020" w:type="dxa"/>
          </w:tcPr>
          <w:p w:rsidR="001E2FDF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E2FDF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E2FDF" w:rsidRPr="00584E89" w:rsidRDefault="001E2FDF" w:rsidP="00425F1F">
            <w:pPr>
              <w:jc w:val="center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Точечный самомассаж</w:t>
            </w:r>
          </w:p>
        </w:tc>
        <w:tc>
          <w:tcPr>
            <w:tcW w:w="4886" w:type="dxa"/>
          </w:tcPr>
          <w:p w:rsidR="001E2FDF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 w:rsidRPr="00B762D6">
              <w:rPr>
                <w:sz w:val="28"/>
                <w:szCs w:val="28"/>
                <w:lang w:val="ru-RU"/>
              </w:rPr>
              <w:t>Проводиться в преддверии эпидемий, в осенний и весенний периоды в любое удобное для педагога время со старшего возраста.</w:t>
            </w:r>
          </w:p>
        </w:tc>
        <w:tc>
          <w:tcPr>
            <w:tcW w:w="5102" w:type="dxa"/>
          </w:tcPr>
          <w:p w:rsidR="001E2FDF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Pr="004F64FC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 w:rsidRPr="00B762D6">
              <w:rPr>
                <w:sz w:val="28"/>
                <w:szCs w:val="28"/>
                <w:lang w:val="ru-RU"/>
              </w:rPr>
              <w:t xml:space="preserve">Проводиться строго по специальной методике. Показана детям с частыми простудными заболеваниями и болезнями ЛОР-органов. </w:t>
            </w:r>
            <w:r w:rsidRPr="00584E89">
              <w:rPr>
                <w:sz w:val="28"/>
                <w:szCs w:val="28"/>
              </w:rPr>
              <w:t>Используется наглядный материал.</w:t>
            </w:r>
          </w:p>
        </w:tc>
        <w:tc>
          <w:tcPr>
            <w:tcW w:w="2693" w:type="dxa"/>
          </w:tcPr>
          <w:p w:rsidR="001E2FDF" w:rsidRDefault="001E2FDF" w:rsidP="00425F1F">
            <w:pPr>
              <w:jc w:val="center"/>
              <w:cnfStyle w:val="00000001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E2FDF" w:rsidRPr="00584E89" w:rsidRDefault="001E2FDF" w:rsidP="00425F1F">
            <w:pPr>
              <w:jc w:val="center"/>
              <w:cnfStyle w:val="000000010000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 xml:space="preserve"> инструктор по физической культуре.</w:t>
            </w:r>
          </w:p>
        </w:tc>
      </w:tr>
      <w:tr w:rsidR="001E2FDF" w:rsidTr="00425F1F">
        <w:trPr>
          <w:cnfStyle w:val="000000100000"/>
        </w:trPr>
        <w:tc>
          <w:tcPr>
            <w:cnfStyle w:val="001000000000"/>
            <w:tcW w:w="15701" w:type="dxa"/>
            <w:gridSpan w:val="4"/>
          </w:tcPr>
          <w:p w:rsidR="001E2FDF" w:rsidRDefault="001E2FDF" w:rsidP="00425F1F">
            <w:pPr>
              <w:rPr>
                <w:color w:val="943634" w:themeColor="accent2" w:themeShade="BF"/>
                <w:sz w:val="32"/>
                <w:szCs w:val="32"/>
                <w:shd w:val="clear" w:color="auto" w:fill="92D050"/>
                <w:lang w:val="ru-RU"/>
              </w:rPr>
            </w:pPr>
            <w:r>
              <w:rPr>
                <w:color w:val="943634" w:themeColor="accent2" w:themeShade="BF"/>
                <w:sz w:val="32"/>
                <w:szCs w:val="32"/>
                <w:shd w:val="clear" w:color="auto" w:fill="92D050"/>
                <w:lang w:val="ru-RU"/>
              </w:rPr>
              <w:lastRenderedPageBreak/>
              <w:t xml:space="preserve">                                                                           </w:t>
            </w:r>
          </w:p>
          <w:p w:rsidR="001E2FDF" w:rsidRPr="0033179B" w:rsidRDefault="001E2FDF" w:rsidP="00425F1F">
            <w:pPr>
              <w:jc w:val="center"/>
              <w:rPr>
                <w:color w:val="943634" w:themeColor="accent2" w:themeShade="BF"/>
                <w:sz w:val="32"/>
                <w:szCs w:val="32"/>
                <w:shd w:val="clear" w:color="auto" w:fill="92D050"/>
                <w:lang w:val="ru-RU"/>
              </w:rPr>
            </w:pPr>
            <w:r w:rsidRPr="00B762D6">
              <w:rPr>
                <w:color w:val="943634" w:themeColor="accent2" w:themeShade="BF"/>
                <w:sz w:val="32"/>
                <w:szCs w:val="32"/>
                <w:shd w:val="clear" w:color="auto" w:fill="F2DBDB" w:themeFill="accent2" w:themeFillTint="33"/>
              </w:rPr>
              <w:t>Коррекционные технологии</w:t>
            </w:r>
          </w:p>
        </w:tc>
      </w:tr>
      <w:tr w:rsidR="001E2FDF" w:rsidTr="00425F1F">
        <w:trPr>
          <w:cnfStyle w:val="000000010000"/>
        </w:trPr>
        <w:tc>
          <w:tcPr>
            <w:cnfStyle w:val="001000000000"/>
            <w:tcW w:w="3020" w:type="dxa"/>
          </w:tcPr>
          <w:p w:rsidR="001E2FDF" w:rsidRDefault="001E2FDF" w:rsidP="00425F1F">
            <w:pPr>
              <w:jc w:val="center"/>
              <w:rPr>
                <w:sz w:val="28"/>
                <w:szCs w:val="28"/>
              </w:rPr>
            </w:pPr>
          </w:p>
          <w:p w:rsidR="001E2FDF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E2FDF" w:rsidRPr="00584E89" w:rsidRDefault="001E2FDF" w:rsidP="00425F1F">
            <w:pPr>
              <w:jc w:val="center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Психогимнастика</w:t>
            </w:r>
          </w:p>
        </w:tc>
        <w:tc>
          <w:tcPr>
            <w:tcW w:w="4886" w:type="dxa"/>
          </w:tcPr>
          <w:p w:rsidR="001E2FDF" w:rsidRPr="00B762D6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 w:rsidRPr="00B762D6">
              <w:rPr>
                <w:sz w:val="28"/>
                <w:szCs w:val="28"/>
                <w:lang w:val="ru-RU"/>
              </w:rPr>
              <w:t>1-2 раза в неделю со старшего возраста. Как часть занятия, в игре.</w:t>
            </w:r>
          </w:p>
        </w:tc>
        <w:tc>
          <w:tcPr>
            <w:tcW w:w="5102" w:type="dxa"/>
          </w:tcPr>
          <w:p w:rsidR="001E2FDF" w:rsidRPr="00B762D6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  <w:p w:rsidR="001E2FDF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 w:rsidRPr="00B762D6">
              <w:rPr>
                <w:sz w:val="28"/>
                <w:szCs w:val="28"/>
                <w:lang w:val="ru-RU"/>
              </w:rPr>
              <w:t>Занятия проводятся по специальным методикам.</w:t>
            </w:r>
          </w:p>
          <w:p w:rsidR="001E2FDF" w:rsidRPr="004F64FC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1E2FDF" w:rsidRPr="007F7DBC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584E89">
              <w:rPr>
                <w:sz w:val="28"/>
                <w:szCs w:val="28"/>
              </w:rPr>
              <w:t>инструктор по физической культуре.</w:t>
            </w:r>
          </w:p>
        </w:tc>
      </w:tr>
      <w:tr w:rsidR="001E2FDF" w:rsidTr="00425F1F">
        <w:trPr>
          <w:cnfStyle w:val="000000100000"/>
        </w:trPr>
        <w:tc>
          <w:tcPr>
            <w:cnfStyle w:val="001000000000"/>
            <w:tcW w:w="3020" w:type="dxa"/>
          </w:tcPr>
          <w:p w:rsidR="001E2FDF" w:rsidRDefault="001E2FDF" w:rsidP="00425F1F">
            <w:pPr>
              <w:jc w:val="center"/>
              <w:rPr>
                <w:sz w:val="28"/>
                <w:szCs w:val="28"/>
              </w:rPr>
            </w:pPr>
          </w:p>
          <w:p w:rsidR="001E2FDF" w:rsidRPr="00584E89" w:rsidRDefault="001E2FDF" w:rsidP="00425F1F">
            <w:pPr>
              <w:jc w:val="center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Технологии музыкального воздействия</w:t>
            </w:r>
          </w:p>
        </w:tc>
        <w:tc>
          <w:tcPr>
            <w:tcW w:w="4886" w:type="dxa"/>
          </w:tcPr>
          <w:p w:rsidR="001E2FDF" w:rsidRPr="00B762D6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  <w:r w:rsidRPr="00B762D6">
              <w:rPr>
                <w:sz w:val="28"/>
                <w:szCs w:val="28"/>
                <w:lang w:val="ru-RU"/>
              </w:rPr>
              <w:t>В различных формах физкультурно-оздоровительной работы; в зависимости от поставленных целей.</w:t>
            </w:r>
          </w:p>
        </w:tc>
        <w:tc>
          <w:tcPr>
            <w:tcW w:w="5102" w:type="dxa"/>
          </w:tcPr>
          <w:p w:rsidR="001E2FDF" w:rsidRPr="00B762D6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</w:p>
          <w:p w:rsidR="001E2FDF" w:rsidRPr="00B762D6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  <w:r w:rsidRPr="00B762D6">
              <w:rPr>
                <w:sz w:val="28"/>
                <w:szCs w:val="28"/>
                <w:lang w:val="ru-RU"/>
              </w:rPr>
              <w:t>Используется в качестве вспомогательного средства как часть других технологий; для снятия напряжения, повышения эмоционального настроя  пр.</w:t>
            </w:r>
          </w:p>
          <w:p w:rsidR="001E2FDF" w:rsidRPr="00B762D6" w:rsidRDefault="001E2FDF" w:rsidP="00425F1F">
            <w:pPr>
              <w:cnfStyle w:val="00000010000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1E2FDF" w:rsidRPr="00B762D6" w:rsidRDefault="001E2FDF" w:rsidP="00425F1F">
            <w:pPr>
              <w:jc w:val="center"/>
              <w:cnfStyle w:val="000000100000"/>
              <w:rPr>
                <w:sz w:val="28"/>
                <w:szCs w:val="28"/>
                <w:lang w:val="ru-RU"/>
              </w:rPr>
            </w:pPr>
          </w:p>
          <w:p w:rsidR="001E2FDF" w:rsidRPr="007F7DBC" w:rsidRDefault="001E2FDF" w:rsidP="00425F1F">
            <w:pPr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 w:rsidRPr="00584E89">
              <w:rPr>
                <w:sz w:val="28"/>
                <w:szCs w:val="28"/>
              </w:rPr>
              <w:t>инструктор по физической культуре.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E2FDF" w:rsidTr="00425F1F">
        <w:trPr>
          <w:cnfStyle w:val="000000010000"/>
          <w:trHeight w:val="1439"/>
        </w:trPr>
        <w:tc>
          <w:tcPr>
            <w:cnfStyle w:val="001000000000"/>
            <w:tcW w:w="3020" w:type="dxa"/>
          </w:tcPr>
          <w:p w:rsidR="001E2FDF" w:rsidRPr="00944D75" w:rsidRDefault="001E2FDF" w:rsidP="00425F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Кинезиотерапия</w:t>
            </w:r>
          </w:p>
        </w:tc>
        <w:tc>
          <w:tcPr>
            <w:tcW w:w="4886" w:type="dxa"/>
          </w:tcPr>
          <w:p w:rsidR="001E2FDF" w:rsidRPr="00944D75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Один раз в неделю, со старшего возраста. Как часть занятия.</w:t>
            </w:r>
          </w:p>
        </w:tc>
        <w:tc>
          <w:tcPr>
            <w:tcW w:w="5102" w:type="dxa"/>
          </w:tcPr>
          <w:p w:rsidR="001E2FDF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Комплексное применение различных средств для оздоровления детей.</w:t>
            </w:r>
          </w:p>
          <w:p w:rsidR="001E2FDF" w:rsidRPr="00944D75" w:rsidRDefault="001E2FDF" w:rsidP="00425F1F">
            <w:pPr>
              <w:cnfStyle w:val="00000001000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1E2FDF" w:rsidRPr="00584E89" w:rsidRDefault="001E2FDF" w:rsidP="00425F1F">
            <w:pPr>
              <w:cnfStyle w:val="000000010000"/>
              <w:rPr>
                <w:sz w:val="28"/>
                <w:szCs w:val="28"/>
              </w:rPr>
            </w:pPr>
            <w:r w:rsidRPr="00584E89">
              <w:rPr>
                <w:sz w:val="28"/>
                <w:szCs w:val="28"/>
              </w:rPr>
              <w:t>инструктор по физической культуре.</w:t>
            </w:r>
          </w:p>
        </w:tc>
      </w:tr>
    </w:tbl>
    <w:p w:rsidR="00037290" w:rsidRDefault="00037290" w:rsidP="00037290"/>
    <w:p w:rsidR="00037290" w:rsidRDefault="00037290" w:rsidP="00037290"/>
    <w:p w:rsidR="00037290" w:rsidRDefault="00037290" w:rsidP="00037290"/>
    <w:p w:rsidR="0065128F" w:rsidRDefault="0065128F"/>
    <w:sectPr w:rsidR="0065128F" w:rsidSect="00B866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8B" w:rsidRDefault="00E2118B" w:rsidP="001E2FDF">
      <w:r>
        <w:separator/>
      </w:r>
    </w:p>
  </w:endnote>
  <w:endnote w:type="continuationSeparator" w:id="1">
    <w:p w:rsidR="00E2118B" w:rsidRDefault="00E2118B" w:rsidP="001E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8B" w:rsidRDefault="00E2118B" w:rsidP="001E2FDF">
      <w:r>
        <w:separator/>
      </w:r>
    </w:p>
  </w:footnote>
  <w:footnote w:type="continuationSeparator" w:id="1">
    <w:p w:rsidR="00E2118B" w:rsidRDefault="00E2118B" w:rsidP="001E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554"/>
    <w:multiLevelType w:val="hybridMultilevel"/>
    <w:tmpl w:val="58AC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148C"/>
    <w:multiLevelType w:val="hybridMultilevel"/>
    <w:tmpl w:val="F944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A7ECE"/>
    <w:multiLevelType w:val="hybridMultilevel"/>
    <w:tmpl w:val="27BE001C"/>
    <w:lvl w:ilvl="0" w:tplc="99CCCD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934D9"/>
    <w:multiLevelType w:val="hybridMultilevel"/>
    <w:tmpl w:val="9DFE9B7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793DAB"/>
    <w:multiLevelType w:val="hybridMultilevel"/>
    <w:tmpl w:val="1BF2628E"/>
    <w:lvl w:ilvl="0" w:tplc="71F65E1A">
      <w:start w:val="1"/>
      <w:numFmt w:val="bullet"/>
      <w:lvlText w:val=""/>
      <w:lvlJc w:val="left"/>
      <w:pPr>
        <w:ind w:left="360" w:hanging="360"/>
      </w:pPr>
      <w:rPr>
        <w:rFonts w:ascii="Wingdings" w:hAnsi="Wingdings" w:hint="default"/>
        <w:b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561BC8"/>
    <w:multiLevelType w:val="hybridMultilevel"/>
    <w:tmpl w:val="2DCA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030DB"/>
    <w:multiLevelType w:val="hybridMultilevel"/>
    <w:tmpl w:val="B15242D4"/>
    <w:lvl w:ilvl="0" w:tplc="550AFC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AF5010"/>
    <w:multiLevelType w:val="hybridMultilevel"/>
    <w:tmpl w:val="8B2A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31AA"/>
    <w:multiLevelType w:val="hybridMultilevel"/>
    <w:tmpl w:val="CFA2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053F1"/>
    <w:multiLevelType w:val="hybridMultilevel"/>
    <w:tmpl w:val="03A4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A2AC2"/>
    <w:multiLevelType w:val="hybridMultilevel"/>
    <w:tmpl w:val="EB36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86929"/>
    <w:multiLevelType w:val="hybridMultilevel"/>
    <w:tmpl w:val="6EB828EA"/>
    <w:lvl w:ilvl="0" w:tplc="FF82AA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933262"/>
    <w:multiLevelType w:val="hybridMultilevel"/>
    <w:tmpl w:val="C24C7E28"/>
    <w:lvl w:ilvl="0" w:tplc="50D6A398">
      <w:start w:val="1"/>
      <w:numFmt w:val="bullet"/>
      <w:lvlText w:val="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51AD0FC3"/>
    <w:multiLevelType w:val="hybridMultilevel"/>
    <w:tmpl w:val="067C4572"/>
    <w:lvl w:ilvl="0" w:tplc="16DC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1F6DB9"/>
    <w:multiLevelType w:val="hybridMultilevel"/>
    <w:tmpl w:val="7F86DA06"/>
    <w:lvl w:ilvl="0" w:tplc="B3705F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860598"/>
    <w:multiLevelType w:val="hybridMultilevel"/>
    <w:tmpl w:val="9AAA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44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D0E67"/>
    <w:multiLevelType w:val="hybridMultilevel"/>
    <w:tmpl w:val="2618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50120"/>
    <w:multiLevelType w:val="hybridMultilevel"/>
    <w:tmpl w:val="C21657DA"/>
    <w:lvl w:ilvl="0" w:tplc="A510D0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6616F6"/>
    <w:multiLevelType w:val="hybridMultilevel"/>
    <w:tmpl w:val="456CBD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18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 w:numId="15">
    <w:abstractNumId w:val="2"/>
  </w:num>
  <w:num w:numId="16">
    <w:abstractNumId w:val="14"/>
  </w:num>
  <w:num w:numId="17">
    <w:abstractNumId w:val="17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90"/>
    <w:rsid w:val="0002208B"/>
    <w:rsid w:val="00037290"/>
    <w:rsid w:val="00086FDF"/>
    <w:rsid w:val="000B6D18"/>
    <w:rsid w:val="000D3ABF"/>
    <w:rsid w:val="00105590"/>
    <w:rsid w:val="001770E0"/>
    <w:rsid w:val="001E2FDF"/>
    <w:rsid w:val="001F5A8C"/>
    <w:rsid w:val="00313788"/>
    <w:rsid w:val="00314BBC"/>
    <w:rsid w:val="0035513A"/>
    <w:rsid w:val="00371B64"/>
    <w:rsid w:val="003E0A1E"/>
    <w:rsid w:val="003E54C0"/>
    <w:rsid w:val="004C0EBB"/>
    <w:rsid w:val="00507245"/>
    <w:rsid w:val="0057770E"/>
    <w:rsid w:val="0059411B"/>
    <w:rsid w:val="0065128F"/>
    <w:rsid w:val="0083116D"/>
    <w:rsid w:val="0086754F"/>
    <w:rsid w:val="00870690"/>
    <w:rsid w:val="0088436D"/>
    <w:rsid w:val="008F114B"/>
    <w:rsid w:val="00941EF5"/>
    <w:rsid w:val="00A52E69"/>
    <w:rsid w:val="00A92E60"/>
    <w:rsid w:val="00AB33C6"/>
    <w:rsid w:val="00B63EB3"/>
    <w:rsid w:val="00B86521"/>
    <w:rsid w:val="00B86640"/>
    <w:rsid w:val="00C137C2"/>
    <w:rsid w:val="00C3352B"/>
    <w:rsid w:val="00C84CA5"/>
    <w:rsid w:val="00D07D60"/>
    <w:rsid w:val="00DC6992"/>
    <w:rsid w:val="00E2118B"/>
    <w:rsid w:val="00F10CD4"/>
    <w:rsid w:val="00F809A9"/>
    <w:rsid w:val="00FB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_x0000_s1087"/>
        <o:r id="V:Rule2" type="callout" idref="#_x0000_s1085"/>
        <o:r id="V:Rule3" type="callout" idref="#_x0000_s1084"/>
        <o:r id="V:Rule4" type="callout" idref="#_x0000_s1071"/>
        <o:r id="V:Rule5" type="callout" idref="#_x0000_s1072"/>
        <o:r id="V:Rule6" type="callout" idref="#_x0000_s1086"/>
        <o:r id="V:Rule7" type="callout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90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3"/>
    <w:uiPriority w:val="1"/>
    <w:qFormat/>
    <w:rsid w:val="00FB4C55"/>
    <w:rPr>
      <w:rFonts w:ascii="Blackadder ITC" w:hAnsi="Blackadder ITC"/>
      <w:sz w:val="72"/>
    </w:rPr>
  </w:style>
  <w:style w:type="character" w:styleId="a3">
    <w:name w:val="Book Title"/>
    <w:basedOn w:val="a0"/>
    <w:uiPriority w:val="33"/>
    <w:qFormat/>
    <w:rsid w:val="00FB4C55"/>
    <w:rPr>
      <w:b/>
      <w:bCs/>
      <w:smallCaps/>
      <w:spacing w:val="5"/>
    </w:rPr>
  </w:style>
  <w:style w:type="character" w:styleId="a4">
    <w:name w:val="Emphasis"/>
    <w:basedOn w:val="a0"/>
    <w:uiPriority w:val="20"/>
    <w:qFormat/>
    <w:rsid w:val="00FB4C55"/>
    <w:rPr>
      <w:i/>
      <w:iCs/>
    </w:rPr>
  </w:style>
  <w:style w:type="paragraph" w:styleId="a5">
    <w:name w:val="List Paragraph"/>
    <w:basedOn w:val="a"/>
    <w:uiPriority w:val="34"/>
    <w:qFormat/>
    <w:rsid w:val="00FB4C55"/>
    <w:pPr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314BB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5A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5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A8C"/>
    <w:rPr>
      <w:rFonts w:ascii="Tahoma" w:eastAsia="Times New Roman" w:hAnsi="Tahoma" w:cs="Tahoma"/>
      <w:sz w:val="16"/>
      <w:szCs w:val="16"/>
      <w:lang w:eastAsia="ru-RU"/>
    </w:rPr>
  </w:style>
  <w:style w:type="table" w:styleId="-2">
    <w:name w:val="Light Grid Accent 2"/>
    <w:basedOn w:val="a1"/>
    <w:uiPriority w:val="62"/>
    <w:rsid w:val="001E2FDF"/>
    <w:pPr>
      <w:spacing w:after="0" w:line="240" w:lineRule="auto"/>
      <w:ind w:left="0"/>
      <w:jc w:val="left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1E2F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E2F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2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7FFB21-A582-4120-B7BB-BA044C39C584}" type="doc">
      <dgm:prSet loTypeId="urn:microsoft.com/office/officeart/2005/8/layout/lProcess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51B1EB-01B0-4271-B0F7-EC596418C77F}">
      <dgm:prSet phldrT="[Текст]" custT="1"/>
      <dgm:spPr/>
      <dgm:t>
        <a:bodyPr/>
        <a:lstStyle/>
        <a:p>
          <a:r>
            <a:rPr lang="ru-RU" sz="1800"/>
            <a:t>Работа </a:t>
          </a:r>
        </a:p>
        <a:p>
          <a:r>
            <a:rPr lang="ru-RU" sz="1800"/>
            <a:t> </a:t>
          </a:r>
        </a:p>
      </dgm:t>
    </dgm:pt>
    <dgm:pt modelId="{9C1C9FE8-2E95-4804-80C0-52089C8B8E48}" type="parTrans" cxnId="{76DB4A9D-9D1D-4906-B241-F0C29D11BC8D}">
      <dgm:prSet/>
      <dgm:spPr/>
      <dgm:t>
        <a:bodyPr/>
        <a:lstStyle/>
        <a:p>
          <a:endParaRPr lang="ru-RU"/>
        </a:p>
      </dgm:t>
    </dgm:pt>
    <dgm:pt modelId="{D7CE8504-2DCC-4336-A29C-A1A7EA832DD0}" type="sibTrans" cxnId="{76DB4A9D-9D1D-4906-B241-F0C29D11BC8D}">
      <dgm:prSet/>
      <dgm:spPr/>
      <dgm:t>
        <a:bodyPr/>
        <a:lstStyle/>
        <a:p>
          <a:endParaRPr lang="ru-RU"/>
        </a:p>
      </dgm:t>
    </dgm:pt>
    <dgm:pt modelId="{52300B3F-CBFE-4B2E-9517-61CAD37CAC2E}">
      <dgm:prSet phldrT="[Текст]"/>
      <dgm:spPr/>
      <dgm:t>
        <a:bodyPr/>
        <a:lstStyle/>
        <a:p>
          <a:r>
            <a:rPr lang="ru-RU"/>
            <a:t>Педсовет</a:t>
          </a:r>
        </a:p>
      </dgm:t>
    </dgm:pt>
    <dgm:pt modelId="{8B7EBD10-DBB3-470A-A1BC-461AC0F94861}" type="parTrans" cxnId="{E9EFF9E3-5C2C-4E91-8767-94A862733131}">
      <dgm:prSet/>
      <dgm:spPr/>
      <dgm:t>
        <a:bodyPr/>
        <a:lstStyle/>
        <a:p>
          <a:endParaRPr lang="ru-RU"/>
        </a:p>
      </dgm:t>
    </dgm:pt>
    <dgm:pt modelId="{9C48EADE-BCB8-4451-8FF9-C7EF530FF035}" type="sibTrans" cxnId="{E9EFF9E3-5C2C-4E91-8767-94A862733131}">
      <dgm:prSet/>
      <dgm:spPr/>
      <dgm:t>
        <a:bodyPr/>
        <a:lstStyle/>
        <a:p>
          <a:endParaRPr lang="ru-RU"/>
        </a:p>
      </dgm:t>
    </dgm:pt>
    <dgm:pt modelId="{3902CBEC-5037-42D0-8013-4A01D691E1AD}">
      <dgm:prSet phldrT="[Текст]" custT="1"/>
      <dgm:spPr/>
      <dgm:t>
        <a:bodyPr/>
        <a:lstStyle/>
        <a:p>
          <a:r>
            <a:rPr lang="ru-RU" sz="1600"/>
            <a:t>Обобщение опыта педагогов</a:t>
          </a:r>
        </a:p>
      </dgm:t>
    </dgm:pt>
    <dgm:pt modelId="{CE0D51ED-30F0-4312-A424-F401762B43B3}" type="parTrans" cxnId="{B084B103-04D6-4484-B012-03F784E23224}">
      <dgm:prSet/>
      <dgm:spPr/>
      <dgm:t>
        <a:bodyPr/>
        <a:lstStyle/>
        <a:p>
          <a:endParaRPr lang="ru-RU"/>
        </a:p>
      </dgm:t>
    </dgm:pt>
    <dgm:pt modelId="{A789EAE1-8C85-4E17-8A3F-5A9A2547BA1A}" type="sibTrans" cxnId="{B084B103-04D6-4484-B012-03F784E23224}">
      <dgm:prSet/>
      <dgm:spPr/>
      <dgm:t>
        <a:bodyPr/>
        <a:lstStyle/>
        <a:p>
          <a:endParaRPr lang="ru-RU"/>
        </a:p>
      </dgm:t>
    </dgm:pt>
    <dgm:pt modelId="{35BC43B6-30F9-425B-BA08-337F5C304B70}">
      <dgm:prSet phldrT="[Текст]" custT="1"/>
      <dgm:spPr/>
      <dgm:t>
        <a:bodyPr/>
        <a:lstStyle/>
        <a:p>
          <a:r>
            <a:rPr lang="ru-RU" sz="1600"/>
            <a:t>Курсовая подготовка</a:t>
          </a:r>
        </a:p>
      </dgm:t>
    </dgm:pt>
    <dgm:pt modelId="{7D09135D-DEA2-4628-A434-9AEB994F041B}" type="parTrans" cxnId="{B66973AB-350E-4540-A5EE-0588BB7508A6}">
      <dgm:prSet/>
      <dgm:spPr/>
      <dgm:t>
        <a:bodyPr/>
        <a:lstStyle/>
        <a:p>
          <a:endParaRPr lang="ru-RU"/>
        </a:p>
      </dgm:t>
    </dgm:pt>
    <dgm:pt modelId="{3054373F-3736-4DA2-8C9A-8CF24A94D4A5}" type="sibTrans" cxnId="{B66973AB-350E-4540-A5EE-0588BB7508A6}">
      <dgm:prSet/>
      <dgm:spPr/>
      <dgm:t>
        <a:bodyPr/>
        <a:lstStyle/>
        <a:p>
          <a:endParaRPr lang="ru-RU"/>
        </a:p>
      </dgm:t>
    </dgm:pt>
    <dgm:pt modelId="{0475823B-1938-4673-A1D1-D68AE96A9700}">
      <dgm:prSet custT="1"/>
      <dgm:spPr/>
      <dgm:t>
        <a:bodyPr/>
        <a:lstStyle/>
        <a:p>
          <a:r>
            <a:rPr lang="ru-RU" sz="1600"/>
            <a:t>Открытые просмотры</a:t>
          </a:r>
        </a:p>
      </dgm:t>
    </dgm:pt>
    <dgm:pt modelId="{015F7366-FC4A-49C4-9828-E6BF5D5A6D85}" type="parTrans" cxnId="{ED8E0881-F0A9-4C2C-8CC0-60818230EEC5}">
      <dgm:prSet/>
      <dgm:spPr/>
      <dgm:t>
        <a:bodyPr/>
        <a:lstStyle/>
        <a:p>
          <a:endParaRPr lang="ru-RU"/>
        </a:p>
      </dgm:t>
    </dgm:pt>
    <dgm:pt modelId="{FA80DCE5-B85C-4F22-9F5B-A558122FA75B}" type="sibTrans" cxnId="{ED8E0881-F0A9-4C2C-8CC0-60818230EEC5}">
      <dgm:prSet/>
      <dgm:spPr/>
      <dgm:t>
        <a:bodyPr/>
        <a:lstStyle/>
        <a:p>
          <a:endParaRPr lang="ru-RU"/>
        </a:p>
      </dgm:t>
    </dgm:pt>
    <dgm:pt modelId="{1FCDC754-B3C3-42B4-8BDF-60B8B8835F70}">
      <dgm:prSet custT="1"/>
      <dgm:spPr/>
      <dgm:t>
        <a:bodyPr/>
        <a:lstStyle/>
        <a:p>
          <a:r>
            <a:rPr lang="ru-RU" sz="1600"/>
            <a:t>Участие в МО</a:t>
          </a:r>
        </a:p>
      </dgm:t>
    </dgm:pt>
    <dgm:pt modelId="{FFC3D122-BB4E-4DB0-8E57-25A6A60439FF}" type="parTrans" cxnId="{5C0FB6A4-F1F2-4576-80C8-0484A9D43370}">
      <dgm:prSet/>
      <dgm:spPr/>
      <dgm:t>
        <a:bodyPr/>
        <a:lstStyle/>
        <a:p>
          <a:endParaRPr lang="ru-RU"/>
        </a:p>
      </dgm:t>
    </dgm:pt>
    <dgm:pt modelId="{ACF9F18D-EB67-4471-BCBC-8CB03DBBE434}" type="sibTrans" cxnId="{5C0FB6A4-F1F2-4576-80C8-0484A9D43370}">
      <dgm:prSet/>
      <dgm:spPr/>
      <dgm:t>
        <a:bodyPr/>
        <a:lstStyle/>
        <a:p>
          <a:endParaRPr lang="ru-RU"/>
        </a:p>
      </dgm:t>
    </dgm:pt>
    <dgm:pt modelId="{09F2D690-A3F8-4D0D-A595-64921E8B728C}">
      <dgm:prSet custT="1"/>
      <dgm:spPr/>
      <dgm:t>
        <a:bodyPr/>
        <a:lstStyle/>
        <a:p>
          <a:r>
            <a:rPr lang="ru-RU" sz="1600"/>
            <a:t>Изучение методической литературы</a:t>
          </a:r>
        </a:p>
      </dgm:t>
    </dgm:pt>
    <dgm:pt modelId="{D7432CD9-112D-4883-A119-76FAE019A0E9}" type="parTrans" cxnId="{9AFA2722-5109-4979-BE37-DCC7E0B1D150}">
      <dgm:prSet/>
      <dgm:spPr/>
      <dgm:t>
        <a:bodyPr/>
        <a:lstStyle/>
        <a:p>
          <a:endParaRPr lang="ru-RU"/>
        </a:p>
      </dgm:t>
    </dgm:pt>
    <dgm:pt modelId="{10AF0C2A-6A44-493A-8D13-4D0490C5D63D}" type="sibTrans" cxnId="{9AFA2722-5109-4979-BE37-DCC7E0B1D150}">
      <dgm:prSet/>
      <dgm:spPr/>
      <dgm:t>
        <a:bodyPr/>
        <a:lstStyle/>
        <a:p>
          <a:endParaRPr lang="ru-RU"/>
        </a:p>
      </dgm:t>
    </dgm:pt>
    <dgm:pt modelId="{B47C5089-7165-4904-8A47-1C82AA5A653A}">
      <dgm:prSet custT="1"/>
      <dgm:spPr/>
      <dgm:t>
        <a:bodyPr/>
        <a:lstStyle/>
        <a:p>
          <a:endParaRPr lang="ru-RU" sz="1600"/>
        </a:p>
        <a:p>
          <a:r>
            <a:rPr lang="ru-RU" sz="1600"/>
            <a:t>Консультации для воспитателей</a:t>
          </a:r>
        </a:p>
      </dgm:t>
    </dgm:pt>
    <dgm:pt modelId="{4C6597EC-EBCE-423A-BFFB-6502AE349943}" type="parTrans" cxnId="{B00D6FC1-CBD3-43C2-AA73-C597C561E1C2}">
      <dgm:prSet/>
      <dgm:spPr/>
      <dgm:t>
        <a:bodyPr/>
        <a:lstStyle/>
        <a:p>
          <a:endParaRPr lang="ru-RU"/>
        </a:p>
      </dgm:t>
    </dgm:pt>
    <dgm:pt modelId="{E61CEE45-600A-487E-9D94-3B7C6B8AD8D0}" type="sibTrans" cxnId="{B00D6FC1-CBD3-43C2-AA73-C597C561E1C2}">
      <dgm:prSet/>
      <dgm:spPr/>
      <dgm:t>
        <a:bodyPr/>
        <a:lstStyle/>
        <a:p>
          <a:endParaRPr lang="ru-RU"/>
        </a:p>
      </dgm:t>
    </dgm:pt>
    <dgm:pt modelId="{C7F85864-2D79-4071-9FEA-13381FEBED32}">
      <dgm:prSet custT="1"/>
      <dgm:spPr/>
      <dgm:t>
        <a:bodyPr/>
        <a:lstStyle/>
        <a:p>
          <a:r>
            <a:rPr lang="ru-RU" sz="1600"/>
            <a:t>Диагностико-аналитическая деятельность</a:t>
          </a:r>
        </a:p>
      </dgm:t>
    </dgm:pt>
    <dgm:pt modelId="{5B7B2B40-D6F6-457C-9A31-0C14C93042EF}" type="parTrans" cxnId="{3BE5D4A4-68F4-45D3-95AD-41FF44103A89}">
      <dgm:prSet/>
      <dgm:spPr/>
      <dgm:t>
        <a:bodyPr/>
        <a:lstStyle/>
        <a:p>
          <a:endParaRPr lang="ru-RU"/>
        </a:p>
      </dgm:t>
    </dgm:pt>
    <dgm:pt modelId="{BC20E8E1-5FDE-4E67-8161-213D9F8831CE}" type="sibTrans" cxnId="{3BE5D4A4-68F4-45D3-95AD-41FF44103A89}">
      <dgm:prSet/>
      <dgm:spPr/>
      <dgm:t>
        <a:bodyPr/>
        <a:lstStyle/>
        <a:p>
          <a:endParaRPr lang="ru-RU"/>
        </a:p>
      </dgm:t>
    </dgm:pt>
    <dgm:pt modelId="{0FEEBB5D-9F58-4C73-AA8E-DE88A087F4F4}">
      <dgm:prSet custT="1"/>
      <dgm:spPr/>
      <dgm:t>
        <a:bodyPr/>
        <a:lstStyle/>
        <a:p>
          <a:r>
            <a:rPr lang="ru-RU" sz="1600"/>
            <a:t>Смотры-конкурсы, выставки</a:t>
          </a:r>
        </a:p>
      </dgm:t>
    </dgm:pt>
    <dgm:pt modelId="{5FDC7D73-40B8-4466-BB24-504392F28712}" type="parTrans" cxnId="{1BF2784E-8A07-47BB-837F-E87908EFA063}">
      <dgm:prSet/>
      <dgm:spPr/>
      <dgm:t>
        <a:bodyPr/>
        <a:lstStyle/>
        <a:p>
          <a:endParaRPr lang="ru-RU"/>
        </a:p>
      </dgm:t>
    </dgm:pt>
    <dgm:pt modelId="{AFACBE97-F569-4CB4-9D2D-946E07E5B82F}" type="sibTrans" cxnId="{1BF2784E-8A07-47BB-837F-E87908EFA063}">
      <dgm:prSet/>
      <dgm:spPr/>
      <dgm:t>
        <a:bodyPr/>
        <a:lstStyle/>
        <a:p>
          <a:endParaRPr lang="ru-RU"/>
        </a:p>
      </dgm:t>
    </dgm:pt>
    <dgm:pt modelId="{2DC163B1-6691-4978-814A-60D85CE73E46}">
      <dgm:prSet custT="1"/>
      <dgm:spPr/>
      <dgm:t>
        <a:bodyPr/>
        <a:lstStyle/>
        <a:p>
          <a:r>
            <a:rPr lang="ru-RU" sz="1600"/>
            <a:t>Тренинги с психологом</a:t>
          </a:r>
        </a:p>
      </dgm:t>
    </dgm:pt>
    <dgm:pt modelId="{D662E97F-5F4B-4C48-96F5-EC57B7D93D60}" type="parTrans" cxnId="{B80524CD-DCEE-4C47-8D16-C45566301BBD}">
      <dgm:prSet/>
      <dgm:spPr/>
      <dgm:t>
        <a:bodyPr/>
        <a:lstStyle/>
        <a:p>
          <a:endParaRPr lang="ru-RU"/>
        </a:p>
      </dgm:t>
    </dgm:pt>
    <dgm:pt modelId="{433C55BC-F9F0-4A63-B858-D2912451E161}" type="sibTrans" cxnId="{B80524CD-DCEE-4C47-8D16-C45566301BBD}">
      <dgm:prSet/>
      <dgm:spPr/>
      <dgm:t>
        <a:bodyPr/>
        <a:lstStyle/>
        <a:p>
          <a:endParaRPr lang="ru-RU"/>
        </a:p>
      </dgm:t>
    </dgm:pt>
    <dgm:pt modelId="{281816D6-2DB2-41EE-9220-E28D42C5FF55}">
      <dgm:prSet custT="1"/>
      <dgm:spPr/>
      <dgm:t>
        <a:bodyPr/>
        <a:lstStyle/>
        <a:p>
          <a:r>
            <a:rPr lang="ru-RU" sz="1600"/>
            <a:t>Мастер-класс</a:t>
          </a:r>
        </a:p>
      </dgm:t>
    </dgm:pt>
    <dgm:pt modelId="{D2CD2327-F86E-420E-A625-29DD0AF144C2}" type="parTrans" cxnId="{3E583F56-58A6-4309-A1DC-6364144DE37E}">
      <dgm:prSet/>
      <dgm:spPr/>
      <dgm:t>
        <a:bodyPr/>
        <a:lstStyle/>
        <a:p>
          <a:endParaRPr lang="ru-RU"/>
        </a:p>
      </dgm:t>
    </dgm:pt>
    <dgm:pt modelId="{30EC7B48-6378-46BF-8E5F-554149ABE172}" type="sibTrans" cxnId="{3E583F56-58A6-4309-A1DC-6364144DE37E}">
      <dgm:prSet/>
      <dgm:spPr/>
      <dgm:t>
        <a:bodyPr/>
        <a:lstStyle/>
        <a:p>
          <a:endParaRPr lang="ru-RU"/>
        </a:p>
      </dgm:t>
    </dgm:pt>
    <dgm:pt modelId="{7A8598BA-64DA-428B-8ACE-502093FCE10C}">
      <dgm:prSet custT="1"/>
      <dgm:spPr/>
      <dgm:t>
        <a:bodyPr/>
        <a:lstStyle/>
        <a:p>
          <a:r>
            <a:rPr lang="ru-RU" sz="1600"/>
            <a:t>Самообразование</a:t>
          </a:r>
        </a:p>
      </dgm:t>
    </dgm:pt>
    <dgm:pt modelId="{C7FB1394-C0B9-4A08-8ABF-5CB70362CF92}" type="parTrans" cxnId="{396376DB-5890-4F8D-9C08-8770E64DE485}">
      <dgm:prSet/>
      <dgm:spPr/>
      <dgm:t>
        <a:bodyPr/>
        <a:lstStyle/>
        <a:p>
          <a:endParaRPr lang="ru-RU"/>
        </a:p>
      </dgm:t>
    </dgm:pt>
    <dgm:pt modelId="{E3605E15-05DA-49FD-81D0-E10BF3C0821C}" type="sibTrans" cxnId="{396376DB-5890-4F8D-9C08-8770E64DE485}">
      <dgm:prSet/>
      <dgm:spPr/>
      <dgm:t>
        <a:bodyPr/>
        <a:lstStyle/>
        <a:p>
          <a:endParaRPr lang="ru-RU"/>
        </a:p>
      </dgm:t>
    </dgm:pt>
    <dgm:pt modelId="{C9D853DC-CAC7-4BF4-841A-AD7126138734}">
      <dgm:prSet custT="1"/>
      <dgm:spPr/>
      <dgm:t>
        <a:bodyPr/>
        <a:lstStyle/>
        <a:p>
          <a:r>
            <a:rPr lang="ru-RU" sz="1600"/>
            <a:t>Производственное совещание</a:t>
          </a:r>
        </a:p>
      </dgm:t>
    </dgm:pt>
    <dgm:pt modelId="{B341BB67-972B-4C7F-8C1A-A139BB050B39}" type="parTrans" cxnId="{0EC335F8-4820-487D-9B2D-9E2433EC797D}">
      <dgm:prSet/>
      <dgm:spPr/>
      <dgm:t>
        <a:bodyPr/>
        <a:lstStyle/>
        <a:p>
          <a:endParaRPr lang="ru-RU"/>
        </a:p>
      </dgm:t>
    </dgm:pt>
    <dgm:pt modelId="{ED7971F2-89F3-4D6E-AF7E-2B7064AEEA2D}" type="sibTrans" cxnId="{0EC335F8-4820-487D-9B2D-9E2433EC797D}">
      <dgm:prSet/>
      <dgm:spPr/>
      <dgm:t>
        <a:bodyPr/>
        <a:lstStyle/>
        <a:p>
          <a:endParaRPr lang="ru-RU"/>
        </a:p>
      </dgm:t>
    </dgm:pt>
    <dgm:pt modelId="{07FC24E1-3474-4451-B7AD-3A5E80B85A9B}" type="pres">
      <dgm:prSet presAssocID="{857FFB21-A582-4120-B7BB-BA044C39C584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C2F592A-07DF-436D-9DB7-A6804F151DAD}" type="pres">
      <dgm:prSet presAssocID="{3251B1EB-01B0-4271-B0F7-EC596418C77F}" presName="compNode" presStyleCnt="0"/>
      <dgm:spPr/>
    </dgm:pt>
    <dgm:pt modelId="{0EBF0267-A7D3-4A3E-BC1E-C8B072D15367}" type="pres">
      <dgm:prSet presAssocID="{3251B1EB-01B0-4271-B0F7-EC596418C77F}" presName="aNode" presStyleLbl="bgShp" presStyleIdx="0" presStyleCnt="1"/>
      <dgm:spPr/>
      <dgm:t>
        <a:bodyPr/>
        <a:lstStyle/>
        <a:p>
          <a:endParaRPr lang="ru-RU"/>
        </a:p>
      </dgm:t>
    </dgm:pt>
    <dgm:pt modelId="{5D725508-E049-4D0B-98FA-91597F368FDD}" type="pres">
      <dgm:prSet presAssocID="{3251B1EB-01B0-4271-B0F7-EC596418C77F}" presName="textNode" presStyleLbl="bgShp" presStyleIdx="0" presStyleCnt="1"/>
      <dgm:spPr/>
      <dgm:t>
        <a:bodyPr/>
        <a:lstStyle/>
        <a:p>
          <a:endParaRPr lang="ru-RU"/>
        </a:p>
      </dgm:t>
    </dgm:pt>
    <dgm:pt modelId="{ACC596B9-B37B-47BA-AFEA-680F4E54D658}" type="pres">
      <dgm:prSet presAssocID="{3251B1EB-01B0-4271-B0F7-EC596418C77F}" presName="compChildNode" presStyleCnt="0"/>
      <dgm:spPr/>
    </dgm:pt>
    <dgm:pt modelId="{8A8F6364-55BB-4476-A84F-E58A8CAB9CF0}" type="pres">
      <dgm:prSet presAssocID="{3251B1EB-01B0-4271-B0F7-EC596418C77F}" presName="theInnerList" presStyleCnt="0"/>
      <dgm:spPr/>
    </dgm:pt>
    <dgm:pt modelId="{1EA19821-2DB9-4329-AE86-3D11A6C954B2}" type="pres">
      <dgm:prSet presAssocID="{52300B3F-CBFE-4B2E-9517-61CAD37CAC2E}" presName="childNode" presStyleLbl="node1" presStyleIdx="0" presStyleCnt="13" custScaleY="1256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480045-47B8-4041-BD09-728BB262F14F}" type="pres">
      <dgm:prSet presAssocID="{52300B3F-CBFE-4B2E-9517-61CAD37CAC2E}" presName="aSpace2" presStyleCnt="0"/>
      <dgm:spPr/>
    </dgm:pt>
    <dgm:pt modelId="{89DBAB03-2AEF-4869-9686-80031A2DA0BE}" type="pres">
      <dgm:prSet presAssocID="{B47C5089-7165-4904-8A47-1C82AA5A653A}" presName="childNode" presStyleLbl="node1" presStyleIdx="1" presStyleCnt="13" custScaleY="199380" custLinFactY="24939" custLinFactNeighborX="232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46C58A-E8A3-453A-B399-04CBB1A3B0BC}" type="pres">
      <dgm:prSet presAssocID="{B47C5089-7165-4904-8A47-1C82AA5A653A}" presName="aSpace2" presStyleCnt="0"/>
      <dgm:spPr/>
    </dgm:pt>
    <dgm:pt modelId="{D435BF05-F664-40DF-9116-6699A52FD418}" type="pres">
      <dgm:prSet presAssocID="{C9D853DC-CAC7-4BF4-841A-AD7126138734}" presName="childNode" presStyleLbl="node1" presStyleIdx="2" presStyleCnt="13" custLinFactY="36209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CC827A-FE82-4443-B853-588B9AA675AD}" type="pres">
      <dgm:prSet presAssocID="{C9D853DC-CAC7-4BF4-841A-AD7126138734}" presName="aSpace2" presStyleCnt="0"/>
      <dgm:spPr/>
    </dgm:pt>
    <dgm:pt modelId="{CF206E81-1ED3-458D-88C5-15528F459084}" type="pres">
      <dgm:prSet presAssocID="{3902CBEC-5037-42D0-8013-4A01D691E1AD}" presName="childNode" presStyleLbl="node1" presStyleIdx="3" presStyleCnt="13" custLinFactY="636691" custLinFactNeighborX="-232" custLinFactNeighborY="7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9E4D0-4EE1-40C2-821E-E4C10E36694C}" type="pres">
      <dgm:prSet presAssocID="{3902CBEC-5037-42D0-8013-4A01D691E1AD}" presName="aSpace2" presStyleCnt="0"/>
      <dgm:spPr/>
    </dgm:pt>
    <dgm:pt modelId="{2B344126-B39A-43D2-804F-DB29F52D533B}" type="pres">
      <dgm:prSet presAssocID="{7A8598BA-64DA-428B-8ACE-502093FCE10C}" presName="childNode" presStyleLbl="node1" presStyleIdx="4" presStyleCnt="13" custLinFactY="243969" custLinFactNeighborX="0" custLinFactNeighborY="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433D16-6AA0-4CB3-A9B3-D406238ECAF7}" type="pres">
      <dgm:prSet presAssocID="{7A8598BA-64DA-428B-8ACE-502093FCE10C}" presName="aSpace2" presStyleCnt="0"/>
      <dgm:spPr/>
    </dgm:pt>
    <dgm:pt modelId="{D0FA2B63-E126-4C10-AC0F-CDDEB754A248}" type="pres">
      <dgm:prSet presAssocID="{35BC43B6-30F9-425B-BA08-337F5C304B70}" presName="childNode" presStyleLbl="node1" presStyleIdx="5" presStyleCnt="13" custLinFactY="-52000" custLinFactNeighborX="-465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9954F4-82C8-4A97-A2AF-89EE590C8C04}" type="pres">
      <dgm:prSet presAssocID="{35BC43B6-30F9-425B-BA08-337F5C304B70}" presName="aSpace2" presStyleCnt="0"/>
      <dgm:spPr/>
    </dgm:pt>
    <dgm:pt modelId="{69DE6D1F-4565-4303-9934-66E8CE6B3972}" type="pres">
      <dgm:prSet presAssocID="{C7F85864-2D79-4071-9FEA-13381FEBED32}" presName="childNode" presStyleLbl="node1" presStyleIdx="6" presStyleCnt="13" custLinFactY="-5515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9071E-AA1E-4EA5-8819-9C24024070F4}" type="pres">
      <dgm:prSet presAssocID="{C7F85864-2D79-4071-9FEA-13381FEBED32}" presName="aSpace2" presStyleCnt="0"/>
      <dgm:spPr/>
    </dgm:pt>
    <dgm:pt modelId="{35CDB3A2-FB36-4FC1-8898-61143570B760}" type="pres">
      <dgm:prSet presAssocID="{0FEEBB5D-9F58-4C73-AA8E-DE88A087F4F4}" presName="childNode" presStyleLbl="node1" presStyleIdx="7" presStyleCnt="13" custLinFactY="40511" custLinFactNeighborX="-232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C547D4-DF50-47D9-9C60-2367D35DA890}" type="pres">
      <dgm:prSet presAssocID="{0FEEBB5D-9F58-4C73-AA8E-DE88A087F4F4}" presName="aSpace2" presStyleCnt="0"/>
      <dgm:spPr/>
    </dgm:pt>
    <dgm:pt modelId="{958368B4-26C6-462C-971F-8C56301096F1}" type="pres">
      <dgm:prSet presAssocID="{2DC163B1-6691-4978-814A-60D85CE73E46}" presName="childNode" presStyleLbl="node1" presStyleIdx="8" presStyleCnt="13" custLinFactY="40798" custLinFactNeighborX="-464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B94CAE-D8C4-4B3F-9825-B6363CEB6AF4}" type="pres">
      <dgm:prSet presAssocID="{2DC163B1-6691-4978-814A-60D85CE73E46}" presName="aSpace2" presStyleCnt="0"/>
      <dgm:spPr/>
    </dgm:pt>
    <dgm:pt modelId="{DEF51C90-FE7D-4E02-898C-80222B8AB123}" type="pres">
      <dgm:prSet presAssocID="{1FCDC754-B3C3-42B4-8BDF-60B8B8835F70}" presName="childNode" presStyleLbl="node1" presStyleIdx="9" presStyleCnt="13" custLinFactY="-550891" custLinFactNeighborX="0" custLinFactNeighborY="-6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18F26D-D2F0-492E-924C-F61A9AF408A7}" type="pres">
      <dgm:prSet presAssocID="{1FCDC754-B3C3-42B4-8BDF-60B8B8835F70}" presName="aSpace2" presStyleCnt="0"/>
      <dgm:spPr/>
    </dgm:pt>
    <dgm:pt modelId="{12539F20-F58E-45D6-AA3D-36F43FC1BD53}" type="pres">
      <dgm:prSet presAssocID="{0475823B-1938-4673-A1D1-D68AE96A9700}" presName="childNode" presStyleLbl="node1" presStyleIdx="10" presStyleCnt="13" custLinFactY="34207" custLinFactNeighborX="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01056A-BAF5-4EBB-BE1C-228709CD6111}" type="pres">
      <dgm:prSet presAssocID="{0475823B-1938-4673-A1D1-D68AE96A9700}" presName="aSpace2" presStyleCnt="0"/>
      <dgm:spPr/>
    </dgm:pt>
    <dgm:pt modelId="{56B6A2CE-08FB-4E30-9359-5884B0C97E86}" type="pres">
      <dgm:prSet presAssocID="{281816D6-2DB2-41EE-9220-E28D42C5FF55}" presName="childNode" presStyleLbl="node1" presStyleIdx="11" presStyleCnt="13" custLinFactY="33919" custLinFactNeighborX="464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3C7E05-DE1B-4511-BE81-905396A5C316}" type="pres">
      <dgm:prSet presAssocID="{281816D6-2DB2-41EE-9220-E28D42C5FF55}" presName="aSpace2" presStyleCnt="0"/>
      <dgm:spPr/>
    </dgm:pt>
    <dgm:pt modelId="{88988767-5C6A-4F67-A202-39D16C36B687}" type="pres">
      <dgm:prSet presAssocID="{09F2D690-A3F8-4D0D-A595-64921E8B728C}" presName="childNode" presStyleLbl="node1" presStyleIdx="12" presStyleCnt="13" custLinFactY="39648" custLinFactNeighborX="696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FA2722-5109-4979-BE37-DCC7E0B1D150}" srcId="{3251B1EB-01B0-4271-B0F7-EC596418C77F}" destId="{09F2D690-A3F8-4D0D-A595-64921E8B728C}" srcOrd="12" destOrd="0" parTransId="{D7432CD9-112D-4883-A119-76FAE019A0E9}" sibTransId="{10AF0C2A-6A44-493A-8D13-4D0490C5D63D}"/>
    <dgm:cxn modelId="{D909F7D9-AB8E-4005-B977-219DCA983445}" type="presOf" srcId="{C7F85864-2D79-4071-9FEA-13381FEBED32}" destId="{69DE6D1F-4565-4303-9934-66E8CE6B3972}" srcOrd="0" destOrd="0" presId="urn:microsoft.com/office/officeart/2005/8/layout/lProcess2"/>
    <dgm:cxn modelId="{E6DEEA12-2885-4628-B34F-CDEABBAEDF60}" type="presOf" srcId="{0FEEBB5D-9F58-4C73-AA8E-DE88A087F4F4}" destId="{35CDB3A2-FB36-4FC1-8898-61143570B760}" srcOrd="0" destOrd="0" presId="urn:microsoft.com/office/officeart/2005/8/layout/lProcess2"/>
    <dgm:cxn modelId="{3BE5D4A4-68F4-45D3-95AD-41FF44103A89}" srcId="{3251B1EB-01B0-4271-B0F7-EC596418C77F}" destId="{C7F85864-2D79-4071-9FEA-13381FEBED32}" srcOrd="6" destOrd="0" parTransId="{5B7B2B40-D6F6-457C-9A31-0C14C93042EF}" sibTransId="{BC20E8E1-5FDE-4E67-8161-213D9F8831CE}"/>
    <dgm:cxn modelId="{3E583F56-58A6-4309-A1DC-6364144DE37E}" srcId="{3251B1EB-01B0-4271-B0F7-EC596418C77F}" destId="{281816D6-2DB2-41EE-9220-E28D42C5FF55}" srcOrd="11" destOrd="0" parTransId="{D2CD2327-F86E-420E-A625-29DD0AF144C2}" sibTransId="{30EC7B48-6378-46BF-8E5F-554149ABE172}"/>
    <dgm:cxn modelId="{ED8E0881-F0A9-4C2C-8CC0-60818230EEC5}" srcId="{3251B1EB-01B0-4271-B0F7-EC596418C77F}" destId="{0475823B-1938-4673-A1D1-D68AE96A9700}" srcOrd="10" destOrd="0" parTransId="{015F7366-FC4A-49C4-9828-E6BF5D5A6D85}" sibTransId="{FA80DCE5-B85C-4F22-9F5B-A558122FA75B}"/>
    <dgm:cxn modelId="{DC947C8A-01B2-4E8B-A3E0-3D08EB2B9392}" type="presOf" srcId="{7A8598BA-64DA-428B-8ACE-502093FCE10C}" destId="{2B344126-B39A-43D2-804F-DB29F52D533B}" srcOrd="0" destOrd="0" presId="urn:microsoft.com/office/officeart/2005/8/layout/lProcess2"/>
    <dgm:cxn modelId="{431CEDC8-F17B-481A-8862-B4CC46C327BD}" type="presOf" srcId="{09F2D690-A3F8-4D0D-A595-64921E8B728C}" destId="{88988767-5C6A-4F67-A202-39D16C36B687}" srcOrd="0" destOrd="0" presId="urn:microsoft.com/office/officeart/2005/8/layout/lProcess2"/>
    <dgm:cxn modelId="{4B79DF37-859C-4F14-8C70-6C9244F8E215}" type="presOf" srcId="{52300B3F-CBFE-4B2E-9517-61CAD37CAC2E}" destId="{1EA19821-2DB9-4329-AE86-3D11A6C954B2}" srcOrd="0" destOrd="0" presId="urn:microsoft.com/office/officeart/2005/8/layout/lProcess2"/>
    <dgm:cxn modelId="{B084B103-04D6-4484-B012-03F784E23224}" srcId="{3251B1EB-01B0-4271-B0F7-EC596418C77F}" destId="{3902CBEC-5037-42D0-8013-4A01D691E1AD}" srcOrd="3" destOrd="0" parTransId="{CE0D51ED-30F0-4312-A424-F401762B43B3}" sibTransId="{A789EAE1-8C85-4E17-8A3F-5A9A2547BA1A}"/>
    <dgm:cxn modelId="{7D927318-4F04-4E9A-B49B-B9BCFA8028D9}" type="presOf" srcId="{1FCDC754-B3C3-42B4-8BDF-60B8B8835F70}" destId="{DEF51C90-FE7D-4E02-898C-80222B8AB123}" srcOrd="0" destOrd="0" presId="urn:microsoft.com/office/officeart/2005/8/layout/lProcess2"/>
    <dgm:cxn modelId="{B00D6FC1-CBD3-43C2-AA73-C597C561E1C2}" srcId="{3251B1EB-01B0-4271-B0F7-EC596418C77F}" destId="{B47C5089-7165-4904-8A47-1C82AA5A653A}" srcOrd="1" destOrd="0" parTransId="{4C6597EC-EBCE-423A-BFFB-6502AE349943}" sibTransId="{E61CEE45-600A-487E-9D94-3B7C6B8AD8D0}"/>
    <dgm:cxn modelId="{FB56CB63-2F36-48F5-A83A-B8C00F5C0A5A}" type="presOf" srcId="{2DC163B1-6691-4978-814A-60D85CE73E46}" destId="{958368B4-26C6-462C-971F-8C56301096F1}" srcOrd="0" destOrd="0" presId="urn:microsoft.com/office/officeart/2005/8/layout/lProcess2"/>
    <dgm:cxn modelId="{2D7EE44A-73C2-4E0B-B8FA-A4CE08E79441}" type="presOf" srcId="{35BC43B6-30F9-425B-BA08-337F5C304B70}" destId="{D0FA2B63-E126-4C10-AC0F-CDDEB754A248}" srcOrd="0" destOrd="0" presId="urn:microsoft.com/office/officeart/2005/8/layout/lProcess2"/>
    <dgm:cxn modelId="{76DB4A9D-9D1D-4906-B241-F0C29D11BC8D}" srcId="{857FFB21-A582-4120-B7BB-BA044C39C584}" destId="{3251B1EB-01B0-4271-B0F7-EC596418C77F}" srcOrd="0" destOrd="0" parTransId="{9C1C9FE8-2E95-4804-80C0-52089C8B8E48}" sibTransId="{D7CE8504-2DCC-4336-A29C-A1A7EA832DD0}"/>
    <dgm:cxn modelId="{0EC335F8-4820-487D-9B2D-9E2433EC797D}" srcId="{3251B1EB-01B0-4271-B0F7-EC596418C77F}" destId="{C9D853DC-CAC7-4BF4-841A-AD7126138734}" srcOrd="2" destOrd="0" parTransId="{B341BB67-972B-4C7F-8C1A-A139BB050B39}" sibTransId="{ED7971F2-89F3-4D6E-AF7E-2B7064AEEA2D}"/>
    <dgm:cxn modelId="{1A3893A4-0AA5-4D70-835C-48CC9F81FB78}" type="presOf" srcId="{3251B1EB-01B0-4271-B0F7-EC596418C77F}" destId="{5D725508-E049-4D0B-98FA-91597F368FDD}" srcOrd="1" destOrd="0" presId="urn:microsoft.com/office/officeart/2005/8/layout/lProcess2"/>
    <dgm:cxn modelId="{1BF2784E-8A07-47BB-837F-E87908EFA063}" srcId="{3251B1EB-01B0-4271-B0F7-EC596418C77F}" destId="{0FEEBB5D-9F58-4C73-AA8E-DE88A087F4F4}" srcOrd="7" destOrd="0" parTransId="{5FDC7D73-40B8-4466-BB24-504392F28712}" sibTransId="{AFACBE97-F569-4CB4-9D2D-946E07E5B82F}"/>
    <dgm:cxn modelId="{B66973AB-350E-4540-A5EE-0588BB7508A6}" srcId="{3251B1EB-01B0-4271-B0F7-EC596418C77F}" destId="{35BC43B6-30F9-425B-BA08-337F5C304B70}" srcOrd="5" destOrd="0" parTransId="{7D09135D-DEA2-4628-A434-9AEB994F041B}" sibTransId="{3054373F-3736-4DA2-8C9A-8CF24A94D4A5}"/>
    <dgm:cxn modelId="{396376DB-5890-4F8D-9C08-8770E64DE485}" srcId="{3251B1EB-01B0-4271-B0F7-EC596418C77F}" destId="{7A8598BA-64DA-428B-8ACE-502093FCE10C}" srcOrd="4" destOrd="0" parTransId="{C7FB1394-C0B9-4A08-8ABF-5CB70362CF92}" sibTransId="{E3605E15-05DA-49FD-81D0-E10BF3C0821C}"/>
    <dgm:cxn modelId="{B80524CD-DCEE-4C47-8D16-C45566301BBD}" srcId="{3251B1EB-01B0-4271-B0F7-EC596418C77F}" destId="{2DC163B1-6691-4978-814A-60D85CE73E46}" srcOrd="8" destOrd="0" parTransId="{D662E97F-5F4B-4C48-96F5-EC57B7D93D60}" sibTransId="{433C55BC-F9F0-4A63-B858-D2912451E161}"/>
    <dgm:cxn modelId="{5C0FB6A4-F1F2-4576-80C8-0484A9D43370}" srcId="{3251B1EB-01B0-4271-B0F7-EC596418C77F}" destId="{1FCDC754-B3C3-42B4-8BDF-60B8B8835F70}" srcOrd="9" destOrd="0" parTransId="{FFC3D122-BB4E-4DB0-8E57-25A6A60439FF}" sibTransId="{ACF9F18D-EB67-4471-BCBC-8CB03DBBE434}"/>
    <dgm:cxn modelId="{591FDE5C-0885-476D-8BB8-B81D2FE4FB76}" type="presOf" srcId="{281816D6-2DB2-41EE-9220-E28D42C5FF55}" destId="{56B6A2CE-08FB-4E30-9359-5884B0C97E86}" srcOrd="0" destOrd="0" presId="urn:microsoft.com/office/officeart/2005/8/layout/lProcess2"/>
    <dgm:cxn modelId="{AE4B3790-7162-4CE9-8A67-92E085A3A3C9}" type="presOf" srcId="{857FFB21-A582-4120-B7BB-BA044C39C584}" destId="{07FC24E1-3474-4451-B7AD-3A5E80B85A9B}" srcOrd="0" destOrd="0" presId="urn:microsoft.com/office/officeart/2005/8/layout/lProcess2"/>
    <dgm:cxn modelId="{E9EFF9E3-5C2C-4E91-8767-94A862733131}" srcId="{3251B1EB-01B0-4271-B0F7-EC596418C77F}" destId="{52300B3F-CBFE-4B2E-9517-61CAD37CAC2E}" srcOrd="0" destOrd="0" parTransId="{8B7EBD10-DBB3-470A-A1BC-461AC0F94861}" sibTransId="{9C48EADE-BCB8-4451-8FF9-C7EF530FF035}"/>
    <dgm:cxn modelId="{EB89D5C8-03B4-4D1E-BB2B-C7149FB2F862}" type="presOf" srcId="{C9D853DC-CAC7-4BF4-841A-AD7126138734}" destId="{D435BF05-F664-40DF-9116-6699A52FD418}" srcOrd="0" destOrd="0" presId="urn:microsoft.com/office/officeart/2005/8/layout/lProcess2"/>
    <dgm:cxn modelId="{A4A67AA5-41DC-4B7D-B47E-40560BE799CE}" type="presOf" srcId="{0475823B-1938-4673-A1D1-D68AE96A9700}" destId="{12539F20-F58E-45D6-AA3D-36F43FC1BD53}" srcOrd="0" destOrd="0" presId="urn:microsoft.com/office/officeart/2005/8/layout/lProcess2"/>
    <dgm:cxn modelId="{567E3776-B5C5-4591-9709-67517AA12342}" type="presOf" srcId="{3902CBEC-5037-42D0-8013-4A01D691E1AD}" destId="{CF206E81-1ED3-458D-88C5-15528F459084}" srcOrd="0" destOrd="0" presId="urn:microsoft.com/office/officeart/2005/8/layout/lProcess2"/>
    <dgm:cxn modelId="{0B442DF5-D3B3-49F1-B269-DEF5AE2670E6}" type="presOf" srcId="{3251B1EB-01B0-4271-B0F7-EC596418C77F}" destId="{0EBF0267-A7D3-4A3E-BC1E-C8B072D15367}" srcOrd="0" destOrd="0" presId="urn:microsoft.com/office/officeart/2005/8/layout/lProcess2"/>
    <dgm:cxn modelId="{43ADFBBF-A4A3-4592-AA4B-E3FA9F0DD810}" type="presOf" srcId="{B47C5089-7165-4904-8A47-1C82AA5A653A}" destId="{89DBAB03-2AEF-4869-9686-80031A2DA0BE}" srcOrd="0" destOrd="0" presId="urn:microsoft.com/office/officeart/2005/8/layout/lProcess2"/>
    <dgm:cxn modelId="{370802F4-C717-4265-A859-3376FCD7BE07}" type="presParOf" srcId="{07FC24E1-3474-4451-B7AD-3A5E80B85A9B}" destId="{BC2F592A-07DF-436D-9DB7-A6804F151DAD}" srcOrd="0" destOrd="0" presId="urn:microsoft.com/office/officeart/2005/8/layout/lProcess2"/>
    <dgm:cxn modelId="{BA7464C3-7715-41A9-953B-859B95E39910}" type="presParOf" srcId="{BC2F592A-07DF-436D-9DB7-A6804F151DAD}" destId="{0EBF0267-A7D3-4A3E-BC1E-C8B072D15367}" srcOrd="0" destOrd="0" presId="urn:microsoft.com/office/officeart/2005/8/layout/lProcess2"/>
    <dgm:cxn modelId="{B8779CCE-BDBE-4CDC-A90E-DA6BFF92C000}" type="presParOf" srcId="{BC2F592A-07DF-436D-9DB7-A6804F151DAD}" destId="{5D725508-E049-4D0B-98FA-91597F368FDD}" srcOrd="1" destOrd="0" presId="urn:microsoft.com/office/officeart/2005/8/layout/lProcess2"/>
    <dgm:cxn modelId="{84D03B4A-7028-49A4-B0BA-83F7C89BD0DC}" type="presParOf" srcId="{BC2F592A-07DF-436D-9DB7-A6804F151DAD}" destId="{ACC596B9-B37B-47BA-AFEA-680F4E54D658}" srcOrd="2" destOrd="0" presId="urn:microsoft.com/office/officeart/2005/8/layout/lProcess2"/>
    <dgm:cxn modelId="{DD56B831-6AE3-44BA-8934-BEFBFCBFC853}" type="presParOf" srcId="{ACC596B9-B37B-47BA-AFEA-680F4E54D658}" destId="{8A8F6364-55BB-4476-A84F-E58A8CAB9CF0}" srcOrd="0" destOrd="0" presId="urn:microsoft.com/office/officeart/2005/8/layout/lProcess2"/>
    <dgm:cxn modelId="{91ED4AA5-2F1F-4394-99CF-BDAC1B20E2A4}" type="presParOf" srcId="{8A8F6364-55BB-4476-A84F-E58A8CAB9CF0}" destId="{1EA19821-2DB9-4329-AE86-3D11A6C954B2}" srcOrd="0" destOrd="0" presId="urn:microsoft.com/office/officeart/2005/8/layout/lProcess2"/>
    <dgm:cxn modelId="{0884FAB8-ED84-466C-A8FD-7C5AFC1364E7}" type="presParOf" srcId="{8A8F6364-55BB-4476-A84F-E58A8CAB9CF0}" destId="{B2480045-47B8-4041-BD09-728BB262F14F}" srcOrd="1" destOrd="0" presId="urn:microsoft.com/office/officeart/2005/8/layout/lProcess2"/>
    <dgm:cxn modelId="{4DBCA43E-68A4-44B6-937E-B8477AC18D4F}" type="presParOf" srcId="{8A8F6364-55BB-4476-A84F-E58A8CAB9CF0}" destId="{89DBAB03-2AEF-4869-9686-80031A2DA0BE}" srcOrd="2" destOrd="0" presId="urn:microsoft.com/office/officeart/2005/8/layout/lProcess2"/>
    <dgm:cxn modelId="{65E14E30-1419-4A1D-BC3A-0ED19AC5F86E}" type="presParOf" srcId="{8A8F6364-55BB-4476-A84F-E58A8CAB9CF0}" destId="{DC46C58A-E8A3-453A-B399-04CBB1A3B0BC}" srcOrd="3" destOrd="0" presId="urn:microsoft.com/office/officeart/2005/8/layout/lProcess2"/>
    <dgm:cxn modelId="{A7741310-AD30-41D2-80F3-AF6A314D4C7F}" type="presParOf" srcId="{8A8F6364-55BB-4476-A84F-E58A8CAB9CF0}" destId="{D435BF05-F664-40DF-9116-6699A52FD418}" srcOrd="4" destOrd="0" presId="urn:microsoft.com/office/officeart/2005/8/layout/lProcess2"/>
    <dgm:cxn modelId="{FA9C421B-FBAA-44F3-AAB6-F64EEEC57094}" type="presParOf" srcId="{8A8F6364-55BB-4476-A84F-E58A8CAB9CF0}" destId="{5DCC827A-FE82-4443-B853-588B9AA675AD}" srcOrd="5" destOrd="0" presId="urn:microsoft.com/office/officeart/2005/8/layout/lProcess2"/>
    <dgm:cxn modelId="{5F05BEA8-12A5-4C5B-B218-94B9505338E5}" type="presParOf" srcId="{8A8F6364-55BB-4476-A84F-E58A8CAB9CF0}" destId="{CF206E81-1ED3-458D-88C5-15528F459084}" srcOrd="6" destOrd="0" presId="urn:microsoft.com/office/officeart/2005/8/layout/lProcess2"/>
    <dgm:cxn modelId="{B1BF3630-4EA9-4AD3-B1D7-B46B8698501A}" type="presParOf" srcId="{8A8F6364-55BB-4476-A84F-E58A8CAB9CF0}" destId="{1189E4D0-4EE1-40C2-821E-E4C10E36694C}" srcOrd="7" destOrd="0" presId="urn:microsoft.com/office/officeart/2005/8/layout/lProcess2"/>
    <dgm:cxn modelId="{18C496E3-0976-48AD-B1C6-E8E0E23AA131}" type="presParOf" srcId="{8A8F6364-55BB-4476-A84F-E58A8CAB9CF0}" destId="{2B344126-B39A-43D2-804F-DB29F52D533B}" srcOrd="8" destOrd="0" presId="urn:microsoft.com/office/officeart/2005/8/layout/lProcess2"/>
    <dgm:cxn modelId="{E78FEF0D-9BA8-4136-B74D-045B42866419}" type="presParOf" srcId="{8A8F6364-55BB-4476-A84F-E58A8CAB9CF0}" destId="{A7433D16-6AA0-4CB3-A9B3-D406238ECAF7}" srcOrd="9" destOrd="0" presId="urn:microsoft.com/office/officeart/2005/8/layout/lProcess2"/>
    <dgm:cxn modelId="{4C7360FB-28B2-461D-9D2E-EE1680FF6099}" type="presParOf" srcId="{8A8F6364-55BB-4476-A84F-E58A8CAB9CF0}" destId="{D0FA2B63-E126-4C10-AC0F-CDDEB754A248}" srcOrd="10" destOrd="0" presId="urn:microsoft.com/office/officeart/2005/8/layout/lProcess2"/>
    <dgm:cxn modelId="{213DAF73-AB29-484C-8482-119698851452}" type="presParOf" srcId="{8A8F6364-55BB-4476-A84F-E58A8CAB9CF0}" destId="{F49954F4-82C8-4A97-A2AF-89EE590C8C04}" srcOrd="11" destOrd="0" presId="urn:microsoft.com/office/officeart/2005/8/layout/lProcess2"/>
    <dgm:cxn modelId="{6312467E-AF69-41DF-A240-35DE5079823B}" type="presParOf" srcId="{8A8F6364-55BB-4476-A84F-E58A8CAB9CF0}" destId="{69DE6D1F-4565-4303-9934-66E8CE6B3972}" srcOrd="12" destOrd="0" presId="urn:microsoft.com/office/officeart/2005/8/layout/lProcess2"/>
    <dgm:cxn modelId="{37DB8576-315E-4120-BAE1-6BEA4116FB1D}" type="presParOf" srcId="{8A8F6364-55BB-4476-A84F-E58A8CAB9CF0}" destId="{9B69071E-AA1E-4EA5-8819-9C24024070F4}" srcOrd="13" destOrd="0" presId="urn:microsoft.com/office/officeart/2005/8/layout/lProcess2"/>
    <dgm:cxn modelId="{780E385C-0769-4DB3-B793-3F3594E4EC88}" type="presParOf" srcId="{8A8F6364-55BB-4476-A84F-E58A8CAB9CF0}" destId="{35CDB3A2-FB36-4FC1-8898-61143570B760}" srcOrd="14" destOrd="0" presId="urn:microsoft.com/office/officeart/2005/8/layout/lProcess2"/>
    <dgm:cxn modelId="{DCFF3CB9-8ABA-4055-A2E5-8845B33E79B9}" type="presParOf" srcId="{8A8F6364-55BB-4476-A84F-E58A8CAB9CF0}" destId="{94C547D4-DF50-47D9-9C60-2367D35DA890}" srcOrd="15" destOrd="0" presId="urn:microsoft.com/office/officeart/2005/8/layout/lProcess2"/>
    <dgm:cxn modelId="{798F1079-6E57-4F4D-89CA-96A3E1B3EF90}" type="presParOf" srcId="{8A8F6364-55BB-4476-A84F-E58A8CAB9CF0}" destId="{958368B4-26C6-462C-971F-8C56301096F1}" srcOrd="16" destOrd="0" presId="urn:microsoft.com/office/officeart/2005/8/layout/lProcess2"/>
    <dgm:cxn modelId="{A9CABFA1-90D8-4609-9B0A-6C784FD7B8B8}" type="presParOf" srcId="{8A8F6364-55BB-4476-A84F-E58A8CAB9CF0}" destId="{D5B94CAE-D8C4-4B3F-9825-B6363CEB6AF4}" srcOrd="17" destOrd="0" presId="urn:microsoft.com/office/officeart/2005/8/layout/lProcess2"/>
    <dgm:cxn modelId="{EC1D5CA0-63A2-4570-9844-C7C9021F66D9}" type="presParOf" srcId="{8A8F6364-55BB-4476-A84F-E58A8CAB9CF0}" destId="{DEF51C90-FE7D-4E02-898C-80222B8AB123}" srcOrd="18" destOrd="0" presId="urn:microsoft.com/office/officeart/2005/8/layout/lProcess2"/>
    <dgm:cxn modelId="{270132E3-4CF4-46ED-89A1-3DEB544D1A35}" type="presParOf" srcId="{8A8F6364-55BB-4476-A84F-E58A8CAB9CF0}" destId="{2718F26D-D2F0-492E-924C-F61A9AF408A7}" srcOrd="19" destOrd="0" presId="urn:microsoft.com/office/officeart/2005/8/layout/lProcess2"/>
    <dgm:cxn modelId="{DDB2D0DF-EAD0-4E3A-A3B3-D44B0A0B60DA}" type="presParOf" srcId="{8A8F6364-55BB-4476-A84F-E58A8CAB9CF0}" destId="{12539F20-F58E-45D6-AA3D-36F43FC1BD53}" srcOrd="20" destOrd="0" presId="urn:microsoft.com/office/officeart/2005/8/layout/lProcess2"/>
    <dgm:cxn modelId="{11C34694-B28E-42A3-9604-2C29BB9AFE66}" type="presParOf" srcId="{8A8F6364-55BB-4476-A84F-E58A8CAB9CF0}" destId="{A001056A-BAF5-4EBB-BE1C-228709CD6111}" srcOrd="21" destOrd="0" presId="urn:microsoft.com/office/officeart/2005/8/layout/lProcess2"/>
    <dgm:cxn modelId="{80E07785-D514-4338-A558-073B1C0B6879}" type="presParOf" srcId="{8A8F6364-55BB-4476-A84F-E58A8CAB9CF0}" destId="{56B6A2CE-08FB-4E30-9359-5884B0C97E86}" srcOrd="22" destOrd="0" presId="urn:microsoft.com/office/officeart/2005/8/layout/lProcess2"/>
    <dgm:cxn modelId="{38EB4BED-CECC-4394-9C1A-81CF2B7FE764}" type="presParOf" srcId="{8A8F6364-55BB-4476-A84F-E58A8CAB9CF0}" destId="{A33C7E05-DE1B-4511-BE81-905396A5C316}" srcOrd="23" destOrd="0" presId="urn:microsoft.com/office/officeart/2005/8/layout/lProcess2"/>
    <dgm:cxn modelId="{0CE071F9-0A3E-418D-AFA6-F5DCD657F57E}" type="presParOf" srcId="{8A8F6364-55BB-4476-A84F-E58A8CAB9CF0}" destId="{88988767-5C6A-4F67-A202-39D16C36B687}" srcOrd="24" destOrd="0" presId="urn:microsoft.com/office/officeart/2005/8/layout/l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BCE3A85-8276-4E62-9367-95D31384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17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2010-05-26T19:26:00Z</cp:lastPrinted>
  <dcterms:created xsi:type="dcterms:W3CDTF">2009-12-03T12:04:00Z</dcterms:created>
  <dcterms:modified xsi:type="dcterms:W3CDTF">2011-11-27T11:31:00Z</dcterms:modified>
</cp:coreProperties>
</file>