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E9" w:rsidRDefault="00F270D2" w:rsidP="00B95AE9">
      <w:pPr>
        <w:spacing w:after="0"/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</w:pPr>
      <w:r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                   Лето</w:t>
      </w:r>
      <w:r w:rsidR="00B95AE9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>.</w:t>
      </w:r>
    </w:p>
    <w:p w:rsidR="00EC6D50" w:rsidRPr="00B95AE9" w:rsidRDefault="00F270D2" w:rsidP="00B95AE9">
      <w:pPr>
        <w:spacing w:after="0" w:line="240" w:lineRule="auto"/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Народные пословицы и погово</w:t>
      </w:r>
      <w:r w:rsid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рки 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</w:t>
      </w: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лете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B95AE9">
        <w:rPr>
          <w:rFonts w:asciiTheme="majorHAnsi" w:hAnsiTheme="majorHAnsi"/>
          <w:b/>
          <w:color w:val="076F63"/>
          <w:sz w:val="36"/>
          <w:szCs w:val="36"/>
          <w14:glow w14:rad="63500">
            <w14:schemeClr w14:val="accent6">
              <w14:alpha w14:val="71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rgbClr w14:val="0F2B26"/>
            </w14:solidFill>
            <w14:prstDash w14:val="solid"/>
            <w14:round/>
          </w14:textOutline>
          <w14:props3d w14:extrusionH="57150" w14:contourW="0" w14:prstMaterial="metal">
            <w14:bevelT w14:w="57150" w14:h="38100" w14:prst="hardEdge"/>
            <w14:bevelB w14:w="38100" w14:h="38100" w14:prst="angle"/>
          </w14:props3d>
        </w:rPr>
        <w:t xml:space="preserve"> 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 xml:space="preserve">Красное лето никому не </w:t>
      </w:r>
      <w:proofErr w:type="spellStart"/>
      <w:r w:rsidRPr="00F270D2">
        <w:rPr>
          <w:rFonts w:asciiTheme="majorHAnsi" w:hAnsiTheme="majorHAnsi"/>
          <w:b/>
          <w:sz w:val="32"/>
          <w:szCs w:val="32"/>
        </w:rPr>
        <w:t>докучило</w:t>
      </w:r>
      <w:proofErr w:type="spellEnd"/>
      <w:r w:rsidRPr="00F270D2">
        <w:rPr>
          <w:rFonts w:asciiTheme="majorHAnsi" w:hAnsiTheme="majorHAnsi"/>
          <w:b/>
          <w:sz w:val="32"/>
          <w:szCs w:val="32"/>
        </w:rPr>
        <w:t>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 xml:space="preserve">Не моли лето долгое, моли </w:t>
      </w:r>
      <w:proofErr w:type="gramStart"/>
      <w:r w:rsidRPr="00F270D2">
        <w:rPr>
          <w:rFonts w:asciiTheme="majorHAnsi" w:hAnsiTheme="majorHAnsi"/>
          <w:b/>
          <w:sz w:val="32"/>
          <w:szCs w:val="32"/>
        </w:rPr>
        <w:t>теплого</w:t>
      </w:r>
      <w:proofErr w:type="gramEnd"/>
      <w:r w:rsidRPr="00F270D2">
        <w:rPr>
          <w:rFonts w:asciiTheme="majorHAnsi" w:hAnsiTheme="majorHAnsi"/>
          <w:b/>
          <w:sz w:val="32"/>
          <w:szCs w:val="32"/>
        </w:rPr>
        <w:t>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Убил бог лето мухами.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Лето собирает, а зима поедает.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Что летом родится, зимой пригодится.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Готовь сани летом, зимой – телегу.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Летний день за зимнюю неделю.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Клади по ягодке, наберешь кузовок.</w:t>
      </w:r>
      <w:bookmarkStart w:id="0" w:name="_GoBack"/>
      <w:bookmarkEnd w:id="0"/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Зернышко к зернышку – будет мешок.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Одна пчела много меду не наносит.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Не велик сверчок, а громко поет.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Кто рано встает, тот грибы соберет,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 xml:space="preserve">А </w:t>
      </w:r>
      <w:proofErr w:type="gramStart"/>
      <w:r w:rsidRPr="00F270D2">
        <w:rPr>
          <w:rFonts w:asciiTheme="majorHAnsi" w:hAnsiTheme="majorHAnsi"/>
          <w:b/>
          <w:sz w:val="32"/>
          <w:szCs w:val="32"/>
        </w:rPr>
        <w:t>сонливый</w:t>
      </w:r>
      <w:proofErr w:type="gramEnd"/>
      <w:r w:rsidRPr="00F270D2">
        <w:rPr>
          <w:rFonts w:asciiTheme="majorHAnsi" w:hAnsiTheme="majorHAnsi"/>
          <w:b/>
          <w:sz w:val="32"/>
          <w:szCs w:val="32"/>
        </w:rPr>
        <w:t xml:space="preserve"> да ленивый идет после за крапивой.</w:t>
      </w:r>
    </w:p>
    <w:p w:rsidR="00F270D2" w:rsidRPr="00F270D2" w:rsidRDefault="00F270D2" w:rsidP="00F270D2">
      <w:pPr>
        <w:spacing w:after="0"/>
        <w:rPr>
          <w:rFonts w:asciiTheme="majorHAnsi" w:hAnsiTheme="majorHAnsi"/>
          <w:b/>
          <w:sz w:val="32"/>
          <w:szCs w:val="32"/>
        </w:rPr>
      </w:pPr>
      <w:r w:rsidRPr="00F270D2">
        <w:rPr>
          <w:rFonts w:asciiTheme="majorHAnsi" w:hAnsiTheme="majorHAnsi"/>
          <w:b/>
          <w:sz w:val="32"/>
          <w:szCs w:val="32"/>
        </w:rPr>
        <w:t>В августе до обеда – лето, после обеда – осень.</w:t>
      </w:r>
    </w:p>
    <w:p w:rsidR="00B95AE9" w:rsidRPr="00B95AE9" w:rsidRDefault="00F270D2" w:rsidP="003F286A">
      <w:pPr>
        <w:spacing w:after="0"/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B95AE9" w:rsidRPr="00B95AE9">
        <w:rPr>
          <w:rFonts w:asciiTheme="majorHAnsi" w:hAnsiTheme="majorHAnsi"/>
          <w:b/>
          <w:i/>
          <w:sz w:val="32"/>
          <w:szCs w:val="32"/>
          <w14:glow w14:rad="228600">
            <w14:schemeClr w14:val="accent3">
              <w14:alpha w14:val="97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Народные приметы.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Сильная роса – к ясному дню.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Дождь сквозь солнце – к ненастью.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Радуга вечером – к хорошей погоде.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Радуга утром – к дождю.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Паук усиленно плетет сети – к сухой погоде.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Паук забился в угол – к ветру.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 xml:space="preserve">Лягушки </w:t>
      </w:r>
      <w:proofErr w:type="spellStart"/>
      <w:r w:rsidRPr="003F286A">
        <w:rPr>
          <w:rFonts w:asciiTheme="majorHAnsi" w:hAnsiTheme="majorHAnsi"/>
          <w:b/>
          <w:sz w:val="32"/>
          <w:szCs w:val="32"/>
        </w:rPr>
        <w:t>расквакались</w:t>
      </w:r>
      <w:proofErr w:type="spellEnd"/>
      <w:r w:rsidRPr="003F286A">
        <w:rPr>
          <w:rFonts w:asciiTheme="majorHAnsi" w:hAnsiTheme="majorHAnsi"/>
          <w:b/>
          <w:sz w:val="32"/>
          <w:szCs w:val="32"/>
        </w:rPr>
        <w:t xml:space="preserve"> – к непогоде.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Муравьи прячутся в гнезда – к грозе.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Ласточки летают низко – перед дождем.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На кустах акации много пчел – перед дождем.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Если в августе дуб желудями богат – к урожаю.</w:t>
      </w:r>
    </w:p>
    <w:p w:rsidR="003F286A" w:rsidRPr="003F286A" w:rsidRDefault="003F286A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3F286A">
        <w:rPr>
          <w:rFonts w:asciiTheme="majorHAnsi" w:hAnsiTheme="majorHAnsi"/>
          <w:b/>
          <w:sz w:val="32"/>
          <w:szCs w:val="32"/>
        </w:rPr>
        <w:t>Вороны под тучи взвиваются – к ненастью.</w:t>
      </w:r>
    </w:p>
    <w:p w:rsidR="00B95AE9" w:rsidRPr="00B95AE9" w:rsidRDefault="00B95AE9" w:rsidP="003F286A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sectPr w:rsidR="00B95AE9" w:rsidRPr="00B95AE9" w:rsidSect="00B95AE9">
      <w:pgSz w:w="11906" w:h="16838"/>
      <w:pgMar w:top="720" w:right="354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E9"/>
    <w:rsid w:val="000011B2"/>
    <w:rsid w:val="0008785E"/>
    <w:rsid w:val="00115DA4"/>
    <w:rsid w:val="001327F0"/>
    <w:rsid w:val="002A0ED9"/>
    <w:rsid w:val="003E5D30"/>
    <w:rsid w:val="003F286A"/>
    <w:rsid w:val="00436E87"/>
    <w:rsid w:val="00481CEB"/>
    <w:rsid w:val="004A60C1"/>
    <w:rsid w:val="004B48C1"/>
    <w:rsid w:val="006A02FE"/>
    <w:rsid w:val="006A10E6"/>
    <w:rsid w:val="00705DC8"/>
    <w:rsid w:val="0076549C"/>
    <w:rsid w:val="00852484"/>
    <w:rsid w:val="008F6123"/>
    <w:rsid w:val="0090323D"/>
    <w:rsid w:val="00935F09"/>
    <w:rsid w:val="00A02DF7"/>
    <w:rsid w:val="00A14ADF"/>
    <w:rsid w:val="00A32C9B"/>
    <w:rsid w:val="00AA7EFA"/>
    <w:rsid w:val="00AE6576"/>
    <w:rsid w:val="00B04501"/>
    <w:rsid w:val="00B125B2"/>
    <w:rsid w:val="00B262DB"/>
    <w:rsid w:val="00B95AE9"/>
    <w:rsid w:val="00C83FA2"/>
    <w:rsid w:val="00CF2B83"/>
    <w:rsid w:val="00CF311D"/>
    <w:rsid w:val="00CF71BA"/>
    <w:rsid w:val="00D12230"/>
    <w:rsid w:val="00DA7496"/>
    <w:rsid w:val="00E62D52"/>
    <w:rsid w:val="00EC6D50"/>
    <w:rsid w:val="00F243EA"/>
    <w:rsid w:val="00F270D2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RARE-)</dc:creator>
  <cp:lastModifiedBy>RARE-)</cp:lastModifiedBy>
  <cp:revision>2</cp:revision>
  <dcterms:created xsi:type="dcterms:W3CDTF">2011-10-10T08:07:00Z</dcterms:created>
  <dcterms:modified xsi:type="dcterms:W3CDTF">2011-11-24T22:26:00Z</dcterms:modified>
</cp:coreProperties>
</file>