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26" w:rsidRDefault="000A3326" w:rsidP="000A3326">
      <w:pPr>
        <w:ind w:firstLine="708"/>
        <w:jc w:val="center"/>
        <w:rPr>
          <w:b/>
          <w:i/>
          <w:kern w:val="36"/>
          <w:sz w:val="40"/>
          <w:szCs w:val="40"/>
          <w:lang w:eastAsia="ru-RU"/>
        </w:rPr>
      </w:pPr>
      <w:r w:rsidRPr="000A3326">
        <w:rPr>
          <w:b/>
          <w:i/>
          <w:kern w:val="36"/>
          <w:sz w:val="56"/>
          <w:szCs w:val="56"/>
          <w:lang w:eastAsia="ru-RU"/>
        </w:rPr>
        <w:t>Международный женский день</w:t>
      </w:r>
      <w:r>
        <w:rPr>
          <w:b/>
          <w:i/>
          <w:kern w:val="36"/>
          <w:sz w:val="56"/>
          <w:szCs w:val="56"/>
          <w:lang w:eastAsia="ru-RU"/>
        </w:rPr>
        <w:tab/>
      </w:r>
      <w:r>
        <w:rPr>
          <w:b/>
          <w:i/>
          <w:kern w:val="36"/>
          <w:sz w:val="56"/>
          <w:szCs w:val="56"/>
          <w:lang w:eastAsia="ru-RU"/>
        </w:rPr>
        <w:tab/>
        <w:t xml:space="preserve"> </w:t>
      </w:r>
      <w:r w:rsidRPr="000A3326">
        <w:rPr>
          <w:b/>
          <w:i/>
          <w:kern w:val="36"/>
          <w:sz w:val="40"/>
          <w:szCs w:val="40"/>
          <w:lang w:eastAsia="ru-RU"/>
        </w:rPr>
        <w:t>(8 марта)</w:t>
      </w:r>
    </w:p>
    <w:p w:rsidR="000A3326" w:rsidRPr="000A3326" w:rsidRDefault="000A3326" w:rsidP="000A3326">
      <w:pPr>
        <w:spacing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</w:pPr>
      <w:r w:rsidRPr="000A3326"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  <w:t>Любимые женщины приходят к нам веснами, </w:t>
      </w:r>
      <w:r w:rsidRPr="000A3326"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  <w:br/>
        <w:t>Они неожиданны, как дождь или снег. </w:t>
      </w:r>
      <w:r w:rsidRPr="000A3326"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  <w:br/>
        <w:t>Любимые женщины приходят к нам звездами, </w:t>
      </w:r>
      <w:r w:rsidRPr="000A3326"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  <w:br/>
        <w:t>Когда открываем мы одну среди всех.</w:t>
      </w:r>
      <w:r w:rsidRPr="000A3326"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  <w:br/>
      </w:r>
      <w:r w:rsidRPr="000A3326">
        <w:rPr>
          <w:rFonts w:eastAsia="Times New Roman" w:cstheme="minorHAnsi"/>
          <w:b/>
          <w:i/>
          <w:iCs/>
          <w:color w:val="000000"/>
          <w:sz w:val="24"/>
          <w:szCs w:val="24"/>
          <w:lang w:eastAsia="ru-RU"/>
        </w:rPr>
        <w:t>«Любимые женщины»,</w:t>
      </w:r>
      <w:r w:rsidRPr="000A3326">
        <w:rPr>
          <w:rFonts w:eastAsia="Times New Roman" w:cstheme="minorHAnsi"/>
          <w:b/>
          <w:i/>
          <w:iCs/>
          <w:color w:val="000000"/>
          <w:sz w:val="24"/>
          <w:szCs w:val="24"/>
          <w:lang w:eastAsia="ru-RU"/>
        </w:rPr>
        <w:br/>
      </w:r>
      <w:r w:rsidRPr="000A3326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музыка С. С. </w:t>
      </w:r>
      <w:proofErr w:type="spellStart"/>
      <w:r w:rsidRPr="000A3326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Туликова</w:t>
      </w:r>
      <w:proofErr w:type="spellEnd"/>
      <w:r w:rsidRPr="000A3326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, слова М. С. </w:t>
      </w:r>
      <w:proofErr w:type="spellStart"/>
      <w:r w:rsidRPr="000A3326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Пляцковского</w:t>
      </w:r>
      <w:proofErr w:type="spellEnd"/>
      <w:r w:rsidRPr="000A33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3326" w:rsidRPr="000A3326" w:rsidRDefault="000A3326" w:rsidP="000A3326">
      <w:pPr>
        <w:ind w:firstLine="709"/>
        <w:rPr>
          <w:rFonts w:cstheme="minorHAnsi"/>
          <w:i/>
          <w:sz w:val="24"/>
          <w:szCs w:val="24"/>
          <w:lang w:eastAsia="ru-RU"/>
        </w:rPr>
      </w:pPr>
      <w:hyperlink r:id="rId4" w:tgtFrame="_self" w:history="1">
        <w:r w:rsidRPr="000A3326">
          <w:rPr>
            <w:rFonts w:cstheme="minorHAnsi"/>
            <w:i/>
            <w:sz w:val="24"/>
            <w:szCs w:val="24"/>
            <w:u w:val="single"/>
            <w:lang w:eastAsia="ru-RU"/>
          </w:rPr>
          <w:t>8 марта</w:t>
        </w:r>
      </w:hyperlink>
      <w:r w:rsidRPr="000A3326">
        <w:rPr>
          <w:rFonts w:cstheme="minorHAnsi"/>
          <w:i/>
          <w:sz w:val="24"/>
          <w:szCs w:val="24"/>
          <w:lang w:eastAsia="ru-RU"/>
        </w:rPr>
        <w:t> — Международный женский день (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International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 xml:space="preserve"> 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Women's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 xml:space="preserve"> 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Day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>) — всемирный день женщин, в который отмечаются достижения женщин в политической, экономической и социальной областях, празднуется прошлое, настоящее и будущее женщин планеты. Праздник отмечается Организацией Объединенных Наций, а в некоторых странах — </w:t>
      </w:r>
      <w:hyperlink r:id="rId5" w:tgtFrame="_self" w:history="1">
        <w:r w:rsidRPr="000A3326">
          <w:rPr>
            <w:rFonts w:cstheme="minorHAnsi"/>
            <w:i/>
            <w:sz w:val="24"/>
            <w:szCs w:val="24"/>
            <w:u w:val="single"/>
            <w:lang w:eastAsia="ru-RU"/>
          </w:rPr>
          <w:t>России</w:t>
        </w:r>
      </w:hyperlink>
      <w:r w:rsidRPr="000A3326">
        <w:rPr>
          <w:rFonts w:cstheme="minorHAnsi"/>
          <w:i/>
          <w:sz w:val="24"/>
          <w:szCs w:val="24"/>
          <w:lang w:eastAsia="ru-RU"/>
        </w:rPr>
        <w:t>, </w:t>
      </w:r>
      <w:hyperlink r:id="rId6" w:tgtFrame="_self" w:history="1">
        <w:proofErr w:type="spellStart"/>
        <w:r w:rsidRPr="000A3326">
          <w:rPr>
            <w:rFonts w:cstheme="minorHAnsi"/>
            <w:i/>
            <w:sz w:val="24"/>
            <w:szCs w:val="24"/>
            <w:u w:val="single"/>
            <w:lang w:eastAsia="ru-RU"/>
          </w:rPr>
          <w:t>Азербайджане</w:t>
        </w:r>
      </w:hyperlink>
      <w:r w:rsidRPr="000A3326">
        <w:rPr>
          <w:rFonts w:cstheme="minorHAnsi"/>
          <w:i/>
          <w:sz w:val="24"/>
          <w:szCs w:val="24"/>
          <w:lang w:eastAsia="ru-RU"/>
        </w:rPr>
        <w:t>,</w:t>
      </w:r>
      <w:hyperlink r:id="rId7" w:tgtFrame="_self" w:history="1">
        <w:r w:rsidRPr="000A3326">
          <w:rPr>
            <w:rFonts w:cstheme="minorHAnsi"/>
            <w:i/>
            <w:sz w:val="24"/>
            <w:szCs w:val="24"/>
            <w:u w:val="single"/>
            <w:lang w:eastAsia="ru-RU"/>
          </w:rPr>
          <w:t>Армении</w:t>
        </w:r>
        <w:proofErr w:type="spellEnd"/>
      </w:hyperlink>
      <w:r w:rsidRPr="000A3326">
        <w:rPr>
          <w:rFonts w:cstheme="minorHAnsi"/>
          <w:i/>
          <w:sz w:val="24"/>
          <w:szCs w:val="24"/>
          <w:lang w:eastAsia="ru-RU"/>
        </w:rPr>
        <w:t>, </w:t>
      </w:r>
      <w:hyperlink r:id="rId8" w:tgtFrame="_self" w:history="1">
        <w:r w:rsidRPr="000A3326">
          <w:rPr>
            <w:rFonts w:cstheme="minorHAnsi"/>
            <w:i/>
            <w:sz w:val="24"/>
            <w:szCs w:val="24"/>
            <w:u w:val="single"/>
            <w:lang w:eastAsia="ru-RU"/>
          </w:rPr>
          <w:t>Беларуси</w:t>
        </w:r>
      </w:hyperlink>
      <w:r w:rsidRPr="000A3326">
        <w:rPr>
          <w:rFonts w:cstheme="minorHAnsi"/>
          <w:i/>
          <w:sz w:val="24"/>
          <w:szCs w:val="24"/>
          <w:lang w:eastAsia="ru-RU"/>
        </w:rPr>
        <w:t>, </w:t>
      </w:r>
      <w:hyperlink r:id="rId9" w:tgtFrame="_self" w:history="1">
        <w:r w:rsidRPr="000A3326">
          <w:rPr>
            <w:rFonts w:cstheme="minorHAnsi"/>
            <w:i/>
            <w:sz w:val="24"/>
            <w:szCs w:val="24"/>
            <w:u w:val="single"/>
            <w:lang w:eastAsia="ru-RU"/>
          </w:rPr>
          <w:t>Украине</w:t>
        </w:r>
      </w:hyperlink>
      <w:r w:rsidRPr="000A3326">
        <w:rPr>
          <w:rFonts w:cstheme="minorHAnsi"/>
          <w:i/>
          <w:sz w:val="24"/>
          <w:szCs w:val="24"/>
          <w:lang w:eastAsia="ru-RU"/>
        </w:rPr>
        <w:t> — этот день явл</w:t>
      </w:r>
      <w:r>
        <w:rPr>
          <w:rFonts w:cstheme="minorHAnsi"/>
          <w:i/>
          <w:sz w:val="24"/>
          <w:szCs w:val="24"/>
          <w:lang w:eastAsia="ru-RU"/>
        </w:rPr>
        <w:t>яется национальным праздником.</w:t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 w:rsidRPr="000A3326">
        <w:rPr>
          <w:rFonts w:cstheme="minorHAnsi"/>
          <w:i/>
          <w:sz w:val="24"/>
          <w:szCs w:val="24"/>
          <w:lang w:eastAsia="ru-RU"/>
        </w:rPr>
        <w:t>В 1910 году в Копенгагене состоялась 2-я Международная конференция работающих женщин (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second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 xml:space="preserve"> 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International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 xml:space="preserve"> 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Conference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 xml:space="preserve"> 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of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 xml:space="preserve"> 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Working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 xml:space="preserve"> 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Women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>). Лидер женской группы социал-демократической партии Германии </w:t>
      </w:r>
      <w:hyperlink r:id="rId10" w:tgtFrame="_self" w:history="1">
        <w:r w:rsidRPr="000A3326">
          <w:rPr>
            <w:rFonts w:cstheme="minorHAnsi"/>
            <w:i/>
            <w:sz w:val="24"/>
            <w:szCs w:val="24"/>
            <w:u w:val="single"/>
            <w:lang w:eastAsia="ru-RU"/>
          </w:rPr>
          <w:t>Клара Цеткин</w:t>
        </w:r>
      </w:hyperlink>
      <w:r w:rsidRPr="000A3326">
        <w:rPr>
          <w:rFonts w:cstheme="minorHAnsi"/>
          <w:i/>
          <w:sz w:val="24"/>
          <w:szCs w:val="24"/>
          <w:lang w:eastAsia="ru-RU"/>
        </w:rPr>
        <w:t> (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Clara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 xml:space="preserve"> 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Zetkin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>) выдвинула идею празднования Международного женского дня. Она предложила, чтобы Женский день отмечался ежегодно в каждой стране в один и тот же день. Целью этого праздника Цеткин назвал</w:t>
      </w:r>
      <w:r>
        <w:rPr>
          <w:rFonts w:cstheme="minorHAnsi"/>
          <w:i/>
          <w:sz w:val="24"/>
          <w:szCs w:val="24"/>
          <w:lang w:eastAsia="ru-RU"/>
        </w:rPr>
        <w:t>а борьбу женщин за свои права.</w:t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 w:rsidRPr="000A3326">
        <w:rPr>
          <w:rFonts w:cstheme="minorHAnsi"/>
          <w:i/>
          <w:sz w:val="24"/>
          <w:szCs w:val="24"/>
          <w:lang w:eastAsia="ru-RU"/>
        </w:rPr>
        <w:t>Интересно, что идея проведения Международного женского дня впервые возникла именно в начале 20 века, когда промышленно развитый мир переживал период экспансии и потрясений, демографического бума и зарождения радикальных идеологий. Хотя существует мнение, что </w:t>
      </w:r>
      <w:hyperlink r:id="rId11" w:tgtFrame="_self" w:history="1">
        <w:r w:rsidRPr="000A3326">
          <w:rPr>
            <w:rFonts w:cstheme="minorHAnsi"/>
            <w:i/>
            <w:sz w:val="24"/>
            <w:szCs w:val="24"/>
            <w:u w:val="single"/>
            <w:lang w:eastAsia="ru-RU"/>
          </w:rPr>
          <w:t>первый в истории «марш пустых кастрюль»</w:t>
        </w:r>
      </w:hyperlink>
      <w:r w:rsidRPr="000A3326">
        <w:rPr>
          <w:rFonts w:cstheme="minorHAnsi"/>
          <w:i/>
          <w:sz w:val="24"/>
          <w:szCs w:val="24"/>
          <w:lang w:eastAsia="ru-RU"/>
        </w:rPr>
        <w:t> текстильщиц Нью-Йорка, прошедший 8 марта 1857 года, стал одной из предпосылок празднования Международного женского дня.</w:t>
      </w:r>
    </w:p>
    <w:tbl>
      <w:tblPr>
        <w:tblW w:w="4644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644"/>
      </w:tblGrid>
      <w:tr w:rsidR="000A3326" w:rsidRPr="000A3326" w:rsidTr="000A3326">
        <w:trPr>
          <w:trHeight w:val="3608"/>
          <w:tblCellSpacing w:w="15" w:type="dxa"/>
        </w:trPr>
        <w:tc>
          <w:tcPr>
            <w:tcW w:w="4584" w:type="dxa"/>
            <w:vAlign w:val="center"/>
            <w:hideMark/>
          </w:tcPr>
          <w:p w:rsidR="000A3326" w:rsidRPr="000A3326" w:rsidRDefault="000A3326" w:rsidP="000A3326">
            <w:pPr>
              <w:rPr>
                <w:rFonts w:cstheme="minorHAnsi"/>
                <w:color w:val="484848"/>
                <w:sz w:val="24"/>
                <w:szCs w:val="24"/>
                <w:lang w:eastAsia="ru-RU"/>
              </w:rPr>
            </w:pPr>
            <w:r w:rsidRPr="000A3326">
              <w:rPr>
                <w:rFonts w:cstheme="minorHAnsi"/>
                <w:noProof/>
                <w:color w:val="0054A7"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1905000"/>
                  <wp:effectExtent l="19050" t="0" r="0" b="0"/>
                  <wp:docPr id="1" name="Рисунок 1" descr="Клара Цеткин (Рисунок художника И. Бродского)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лара Цеткин (Рисунок художника И. Бродского)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326" w:rsidRPr="000A3326" w:rsidTr="000A3326">
        <w:trPr>
          <w:trHeight w:val="762"/>
          <w:tblCellSpacing w:w="15" w:type="dxa"/>
        </w:trPr>
        <w:tc>
          <w:tcPr>
            <w:tcW w:w="4584" w:type="dxa"/>
            <w:vAlign w:val="center"/>
            <w:hideMark/>
          </w:tcPr>
          <w:p w:rsidR="000A3326" w:rsidRPr="000A3326" w:rsidRDefault="000A3326" w:rsidP="000A3326">
            <w:pPr>
              <w:rPr>
                <w:rFonts w:cstheme="minorHAnsi"/>
                <w:b/>
                <w:i/>
                <w:color w:val="484848"/>
                <w:sz w:val="24"/>
                <w:szCs w:val="24"/>
                <w:lang w:eastAsia="ru-RU"/>
              </w:rPr>
            </w:pPr>
            <w:r w:rsidRPr="000A3326">
              <w:rPr>
                <w:rStyle w:val="apple-style-span"/>
                <w:rFonts w:cstheme="minorHAnsi"/>
                <w:b/>
                <w:i/>
                <w:color w:val="484848"/>
                <w:sz w:val="24"/>
                <w:szCs w:val="24"/>
              </w:rPr>
              <w:lastRenderedPageBreak/>
              <w:t>Клара Цеткин (Рисунок художника И. Бродского)</w:t>
            </w:r>
          </w:p>
        </w:tc>
      </w:tr>
    </w:tbl>
    <w:p w:rsidR="000A3326" w:rsidRPr="000A3326" w:rsidRDefault="000A3326" w:rsidP="000A3326">
      <w:pPr>
        <w:ind w:firstLine="709"/>
        <w:rPr>
          <w:rFonts w:cstheme="minorHAnsi"/>
          <w:i/>
          <w:sz w:val="24"/>
          <w:szCs w:val="24"/>
          <w:lang w:eastAsia="ru-RU"/>
        </w:rPr>
      </w:pPr>
      <w:r w:rsidRPr="000A3326">
        <w:rPr>
          <w:rFonts w:cstheme="minorHAnsi"/>
          <w:i/>
          <w:sz w:val="24"/>
          <w:szCs w:val="24"/>
          <w:lang w:eastAsia="ru-RU"/>
        </w:rPr>
        <w:t>В этот день женщины всех континентов, нередко разделенные национальными границами или этническими, языковыми, культурными, экономическими и политическими различиями, имеют возможность собраться вместе и вспомнить о традиции, которая олицетворяет собой, по крайней мере, девять десятилетий борьбы за равенство, с</w:t>
      </w:r>
      <w:r>
        <w:rPr>
          <w:rFonts w:cstheme="minorHAnsi"/>
          <w:i/>
          <w:sz w:val="24"/>
          <w:szCs w:val="24"/>
          <w:lang w:eastAsia="ru-RU"/>
        </w:rPr>
        <w:t>праведливость, мир и развитие.</w:t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>
        <w:rPr>
          <w:rFonts w:cstheme="minorHAnsi"/>
          <w:i/>
          <w:sz w:val="24"/>
          <w:szCs w:val="24"/>
          <w:lang w:eastAsia="ru-RU"/>
        </w:rPr>
        <w:tab/>
      </w:r>
      <w:r w:rsidRPr="000A3326">
        <w:rPr>
          <w:rFonts w:cstheme="minorHAnsi"/>
          <w:i/>
          <w:sz w:val="24"/>
          <w:szCs w:val="24"/>
          <w:lang w:eastAsia="ru-RU"/>
        </w:rPr>
        <w:t xml:space="preserve">В Древней Греции </w:t>
      </w:r>
      <w:proofErr w:type="spellStart"/>
      <w:r w:rsidRPr="000A3326">
        <w:rPr>
          <w:rFonts w:cstheme="minorHAnsi"/>
          <w:i/>
          <w:sz w:val="24"/>
          <w:szCs w:val="24"/>
          <w:lang w:eastAsia="ru-RU"/>
        </w:rPr>
        <w:t>Лисистрата</w:t>
      </w:r>
      <w:proofErr w:type="spellEnd"/>
      <w:r w:rsidRPr="000A3326">
        <w:rPr>
          <w:rFonts w:cstheme="minorHAnsi"/>
          <w:i/>
          <w:sz w:val="24"/>
          <w:szCs w:val="24"/>
          <w:lang w:eastAsia="ru-RU"/>
        </w:rPr>
        <w:t xml:space="preserve"> ради прекращения войны организовала сексуальную забастовку против мужчин; во время Французской революции парижские женщины, выступавшие за «свободу, равенство и братство», организовали марш на Версаль, чтобы потребовать предоставления </w:t>
      </w:r>
      <w:r>
        <w:rPr>
          <w:rFonts w:cstheme="minorHAnsi"/>
          <w:i/>
          <w:sz w:val="24"/>
          <w:szCs w:val="24"/>
          <w:lang w:eastAsia="ru-RU"/>
        </w:rPr>
        <w:t>женщинам избирательного права.</w:t>
      </w:r>
      <w:r>
        <w:rPr>
          <w:rFonts w:cstheme="minorHAnsi"/>
          <w:i/>
          <w:sz w:val="24"/>
          <w:szCs w:val="24"/>
          <w:lang w:eastAsia="ru-RU"/>
        </w:rPr>
        <w:tab/>
      </w:r>
      <w:r w:rsidRPr="000A3326">
        <w:rPr>
          <w:rFonts w:cstheme="minorHAnsi"/>
          <w:i/>
          <w:sz w:val="24"/>
          <w:szCs w:val="24"/>
          <w:lang w:eastAsia="ru-RU"/>
        </w:rPr>
        <w:t>Международный женский день — это праздник рядовых женщин, ставших творцами истории. Своими корнями он уходит в многовековую борьбу женщин за участие в жизни общества наравне с мужчинами.</w:t>
      </w:r>
    </w:p>
    <w:p w:rsidR="000A3326" w:rsidRPr="000A3326" w:rsidRDefault="000A3326" w:rsidP="000A3326">
      <w:pPr>
        <w:ind w:firstLine="708"/>
        <w:rPr>
          <w:b/>
          <w:i/>
          <w:kern w:val="36"/>
          <w:sz w:val="40"/>
          <w:szCs w:val="40"/>
          <w:lang w:eastAsia="ru-RU"/>
        </w:rPr>
      </w:pPr>
    </w:p>
    <w:p w:rsidR="008C62F8" w:rsidRDefault="008C62F8"/>
    <w:sectPr w:rsidR="008C62F8" w:rsidSect="000A3326">
      <w:pgSz w:w="11906" w:h="16838"/>
      <w:pgMar w:top="1134" w:right="850" w:bottom="1134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326"/>
    <w:rsid w:val="000A3326"/>
    <w:rsid w:val="008C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F8"/>
  </w:style>
  <w:style w:type="paragraph" w:styleId="1">
    <w:name w:val="heading 1"/>
    <w:basedOn w:val="a"/>
    <w:link w:val="10"/>
    <w:uiPriority w:val="9"/>
    <w:qFormat/>
    <w:rsid w:val="000A3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0A3326"/>
  </w:style>
  <w:style w:type="character" w:customStyle="1" w:styleId="apple-converted-space">
    <w:name w:val="apple-converted-space"/>
    <w:basedOn w:val="a0"/>
    <w:rsid w:val="000A3326"/>
  </w:style>
  <w:style w:type="character" w:styleId="a3">
    <w:name w:val="Hyperlink"/>
    <w:basedOn w:val="a0"/>
    <w:uiPriority w:val="99"/>
    <w:semiHidden/>
    <w:unhideWhenUsed/>
    <w:rsid w:val="000A33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34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1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79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18/7/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calend.ru/holidays/0/0/18/17/" TargetMode="External"/><Relationship Id="rId12" Type="http://schemas.openxmlformats.org/officeDocument/2006/relationships/hyperlink" Target="http://www.calend.ru/img/content_images/i0/19_or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18/50/" TargetMode="External"/><Relationship Id="rId11" Type="http://schemas.openxmlformats.org/officeDocument/2006/relationships/hyperlink" Target="http://www.calend.ru/event/4754/" TargetMode="External"/><Relationship Id="rId5" Type="http://schemas.openxmlformats.org/officeDocument/2006/relationships/hyperlink" Target="http://www.calend.ru/holidays/0/0/18/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alend.ru/person/480/" TargetMode="External"/><Relationship Id="rId4" Type="http://schemas.openxmlformats.org/officeDocument/2006/relationships/hyperlink" Target="http://www.calend.ru/day/3-8/" TargetMode="External"/><Relationship Id="rId9" Type="http://schemas.openxmlformats.org/officeDocument/2006/relationships/hyperlink" Target="http://www.calend.ru/holidays/0/0/18/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2004-07-28T21:48:00Z</dcterms:created>
  <dcterms:modified xsi:type="dcterms:W3CDTF">2004-07-28T21:58:00Z</dcterms:modified>
</cp:coreProperties>
</file>