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D3" w:rsidRDefault="000533D3" w:rsidP="00E67D5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67D5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Восприятие цвета у детей раннего возраста.</w:t>
      </w:r>
    </w:p>
    <w:p w:rsidR="00E67D53" w:rsidRPr="00E67D53" w:rsidRDefault="00E67D53" w:rsidP="00E67D5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533D3" w:rsidRPr="00E67D53" w:rsidRDefault="000533D3" w:rsidP="00E67D5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67D53">
        <w:rPr>
          <w:rFonts w:ascii="Times New Roman" w:hAnsi="Times New Roman" w:cs="Times New Roman"/>
          <w:color w:val="000000" w:themeColor="text1"/>
          <w:sz w:val="32"/>
          <w:szCs w:val="32"/>
        </w:rPr>
        <w:t>Из всех органов чувств, главнейшее значение для человека имеет зрение. Оно первым начинает активно развиваться в самом начале жизни.</w:t>
      </w:r>
    </w:p>
    <w:p w:rsidR="00980F02" w:rsidRPr="00E67D53" w:rsidRDefault="00980F02" w:rsidP="00E67D53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67D5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Познание мира малышом </w:t>
      </w:r>
      <w:r w:rsidR="000533D3" w:rsidRPr="00E67D53">
        <w:rPr>
          <w:rFonts w:ascii="Times New Roman" w:hAnsi="Times New Roman" w:cs="Times New Roman"/>
          <w:color w:val="000000" w:themeColor="text1"/>
          <w:sz w:val="32"/>
          <w:szCs w:val="32"/>
        </w:rPr>
        <w:t>начинается с восприятия цветных предметов и явлений. Полноценное умственное развитие ребенка в значительной мере зависит от его сенсорного развития.</w:t>
      </w:r>
    </w:p>
    <w:p w:rsidR="00980F02" w:rsidRPr="00E67D53" w:rsidRDefault="00980F02" w:rsidP="00E67D53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67D53">
        <w:rPr>
          <w:rFonts w:ascii="Times New Roman" w:hAnsi="Times New Roman" w:cs="Times New Roman"/>
          <w:color w:val="000000" w:themeColor="text1"/>
          <w:sz w:val="32"/>
          <w:szCs w:val="32"/>
        </w:rPr>
        <w:t>Сенсорное развитие ребенка – это развитие его восприятия и формирование представлений о внешних свойствах предметов: их форме, цвете, величине, положения в пространстве, а также запахе, вкусе и т. п. Значение сенсорного развития в раннем возрасте трудно переоценить. Именно этот возраст наиболее благоприятен для совершенствования деятельности органов чувств, накопления представлений об окружающем мире.</w:t>
      </w:r>
    </w:p>
    <w:p w:rsidR="00980F02" w:rsidRPr="00E67D53" w:rsidRDefault="006242F7" w:rsidP="00E67D5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67D53">
        <w:rPr>
          <w:rFonts w:ascii="Times New Roman" w:hAnsi="Times New Roman" w:cs="Times New Roman"/>
          <w:color w:val="000000" w:themeColor="text1"/>
          <w:sz w:val="32"/>
          <w:szCs w:val="32"/>
        </w:rPr>
        <w:t>Большинство</w:t>
      </w:r>
      <w:r w:rsidR="00E67D53" w:rsidRPr="00E67D5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детей поступающих в детский сад, практич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ески не имеют понятие о цвете. В</w:t>
      </w:r>
      <w:r w:rsidR="00E67D53" w:rsidRPr="00E67D53">
        <w:rPr>
          <w:rFonts w:ascii="Times New Roman" w:hAnsi="Times New Roman" w:cs="Times New Roman"/>
          <w:color w:val="000000" w:themeColor="text1"/>
          <w:sz w:val="32"/>
          <w:szCs w:val="32"/>
        </w:rPr>
        <w:t>осприятие цвета у ребенка надо разв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ивать как можно раньше, чтобы он</w:t>
      </w:r>
      <w:r w:rsidR="00E67D53" w:rsidRPr="00E67D5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мог ощущать всю полноту и красоту окружающего мира.</w:t>
      </w:r>
    </w:p>
    <w:p w:rsidR="003B2CFA" w:rsidRPr="00E67D53" w:rsidRDefault="000533D3" w:rsidP="00E67D5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67D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Знакомство малышей с цветом надо начинать с четырех основных цветов: красного, желтого, зеленого и синего. Только после, того как дети научатся без труда узнавать и различать эти цвета, а также</w:t>
      </w:r>
      <w:r w:rsidR="00E67D53" w:rsidRPr="00E67D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называть их, можно знакомить</w:t>
      </w:r>
      <w:r w:rsidRPr="00E67D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с белым, черным оранжевым и фиолетовым цветами.</w:t>
      </w:r>
    </w:p>
    <w:p w:rsidR="000533D3" w:rsidRPr="00E67D53" w:rsidRDefault="000533D3" w:rsidP="00E67D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</w:pPr>
      <w:r w:rsidRPr="00E67D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В процессе знакомства детей с цветом можно </w:t>
      </w:r>
      <w:r w:rsidRPr="00E67D53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>выделить следующие этапы:</w:t>
      </w:r>
    </w:p>
    <w:p w:rsidR="000533D3" w:rsidRPr="00E67D53" w:rsidRDefault="000533D3" w:rsidP="00E67D53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67D5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Различение цветов по принципу «такой – не такой». </w:t>
      </w:r>
      <w:r w:rsidR="006242F7" w:rsidRPr="00E67D53">
        <w:rPr>
          <w:rFonts w:ascii="Times New Roman" w:hAnsi="Times New Roman" w:cs="Times New Roman"/>
          <w:color w:val="000000" w:themeColor="text1"/>
          <w:sz w:val="32"/>
          <w:szCs w:val="32"/>
        </w:rPr>
        <w:t>На этом этапе дети сравнивают предметы по цвету, прикладывая их</w:t>
      </w:r>
      <w:r w:rsidR="006242F7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6242F7" w:rsidRPr="00E67D5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друг к другу.</w:t>
      </w:r>
    </w:p>
    <w:p w:rsidR="000533D3" w:rsidRPr="00E67D53" w:rsidRDefault="000533D3" w:rsidP="00E67D53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67D53">
        <w:rPr>
          <w:rFonts w:ascii="Times New Roman" w:hAnsi="Times New Roman" w:cs="Times New Roman"/>
          <w:color w:val="000000" w:themeColor="text1"/>
          <w:sz w:val="32"/>
          <w:szCs w:val="32"/>
        </w:rPr>
        <w:t>Зрительное соотнесение цветов – восприятие цвета на расстоянии, выбор цвета по образцу.</w:t>
      </w:r>
    </w:p>
    <w:p w:rsidR="000533D3" w:rsidRPr="00E67D53" w:rsidRDefault="000533D3" w:rsidP="00E67D5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67D5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Закрепление представлений о цвете в слове. На этом этапе </w:t>
      </w:r>
      <w:r w:rsidR="000B2D46" w:rsidRPr="00E67D53">
        <w:rPr>
          <w:rFonts w:ascii="Times New Roman" w:hAnsi="Times New Roman" w:cs="Times New Roman"/>
          <w:color w:val="000000" w:themeColor="text1"/>
          <w:sz w:val="32"/>
          <w:szCs w:val="32"/>
        </w:rPr>
        <w:t>дети</w:t>
      </w:r>
      <w:r w:rsidRPr="00E67D5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различают цвета по названию, не прикладывая предметы друг к другу и не сравнивая их по образцу.</w:t>
      </w:r>
    </w:p>
    <w:p w:rsidR="00980F02" w:rsidRPr="00E67D53" w:rsidRDefault="00980F02" w:rsidP="00E67D5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67D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В результате систематической работы направленной на </w:t>
      </w:r>
      <w:r w:rsidRPr="00E67D53">
        <w:rPr>
          <w:rFonts w:ascii="Times New Roman" w:hAnsi="Times New Roman" w:cs="Times New Roman"/>
          <w:color w:val="000000" w:themeColor="text1"/>
          <w:sz w:val="32"/>
          <w:szCs w:val="32"/>
        </w:rPr>
        <w:t>восприятие цвета:</w:t>
      </w:r>
    </w:p>
    <w:p w:rsidR="00980F02" w:rsidRPr="00E67D53" w:rsidRDefault="00980F02" w:rsidP="00E67D5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67D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- дети успешно выделяют и учитывают цвет; </w:t>
      </w:r>
    </w:p>
    <w:p w:rsidR="00980F02" w:rsidRPr="00E67D53" w:rsidRDefault="00980F02" w:rsidP="00E67D5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67D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- группируют в соответствии с образцом предметы по цвету; </w:t>
      </w:r>
    </w:p>
    <w:p w:rsidR="00980F02" w:rsidRDefault="00980F02" w:rsidP="00E67D5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67D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 xml:space="preserve">- начинают активно пользоваться общепринятыми словами-названиями цвета. </w:t>
      </w:r>
    </w:p>
    <w:p w:rsidR="00980F02" w:rsidRPr="00E67D53" w:rsidRDefault="00E67D53" w:rsidP="00E67D5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67D53">
        <w:rPr>
          <w:rFonts w:ascii="Times New Roman" w:hAnsi="Times New Roman" w:cs="Times New Roman"/>
          <w:color w:val="000000" w:themeColor="text1"/>
          <w:sz w:val="32"/>
          <w:szCs w:val="32"/>
        </w:rPr>
        <w:t>Для непрерывного сенсорного развития ребенка нужно регулярно поддерживать знания, которыми он обладает, озвучивать предметы, которые он видит на улице, дома. Самое простое и интересное для ребенка п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олучать знания в игровой форме.</w:t>
      </w:r>
      <w:r w:rsidRPr="00E67D5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6242F7" w:rsidRPr="00E67D53">
        <w:rPr>
          <w:rFonts w:ascii="Times New Roman" w:hAnsi="Times New Roman" w:cs="Times New Roman"/>
          <w:color w:val="000000" w:themeColor="text1"/>
          <w:sz w:val="32"/>
          <w:szCs w:val="32"/>
        </w:rPr>
        <w:t>Игры,</w:t>
      </w:r>
      <w:r w:rsidR="00980F02" w:rsidRPr="00E67D5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направленные на восприятие цвета помогут научить детей различать и называть те цветовые тона, которые наиболее часто встре</w:t>
      </w:r>
      <w:r w:rsidRPr="00E67D53">
        <w:rPr>
          <w:rFonts w:ascii="Times New Roman" w:hAnsi="Times New Roman" w:cs="Times New Roman"/>
          <w:color w:val="000000" w:themeColor="text1"/>
          <w:sz w:val="32"/>
          <w:szCs w:val="32"/>
        </w:rPr>
        <w:t>чаются в их окружении. Осознани</w:t>
      </w:r>
      <w:r w:rsidR="00980F02" w:rsidRPr="00E67D53">
        <w:rPr>
          <w:rFonts w:ascii="Times New Roman" w:hAnsi="Times New Roman" w:cs="Times New Roman"/>
          <w:color w:val="000000" w:themeColor="text1"/>
          <w:sz w:val="32"/>
          <w:szCs w:val="32"/>
        </w:rPr>
        <w:t>е, цвета не является врождённым качеством. Только взрослые могут помочь детям увидеть мир красок, уловить всё разнообразие цветовых тонов и сформировать устойчивый зрительный образ цвета</w:t>
      </w:r>
      <w:r w:rsidRPr="00E67D53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980F02" w:rsidRPr="00E67D53" w:rsidRDefault="00980F02" w:rsidP="00E67D5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80F02" w:rsidRPr="00E67D53" w:rsidRDefault="00980F02" w:rsidP="00E67D5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533D3" w:rsidRPr="00E67D53" w:rsidRDefault="000533D3" w:rsidP="00E67D53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67D5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Примеры </w:t>
      </w:r>
      <w:r w:rsidR="000B2D46" w:rsidRPr="00E67D53">
        <w:rPr>
          <w:rFonts w:ascii="Times New Roman" w:hAnsi="Times New Roman" w:cs="Times New Roman"/>
          <w:color w:val="000000" w:themeColor="text1"/>
          <w:sz w:val="32"/>
          <w:szCs w:val="32"/>
        </w:rPr>
        <w:t>некоторых</w:t>
      </w:r>
      <w:r w:rsidRPr="00E67D5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игр</w:t>
      </w:r>
      <w:r w:rsidR="00E67D53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Pr="00E67D5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направленных на развитие  восприятия цвета:</w:t>
      </w:r>
    </w:p>
    <w:p w:rsidR="000533D3" w:rsidRPr="00E67D53" w:rsidRDefault="006242F7" w:rsidP="00E67D5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Игра «Спрячь круж</w:t>
      </w:r>
      <w:r w:rsidR="000533D3" w:rsidRPr="00E67D5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ок».</w:t>
      </w:r>
    </w:p>
    <w:p w:rsidR="000533D3" w:rsidRPr="00E67D53" w:rsidRDefault="000533D3" w:rsidP="00E67D53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67D53">
        <w:rPr>
          <w:rFonts w:ascii="Times New Roman" w:hAnsi="Times New Roman" w:cs="Times New Roman"/>
          <w:color w:val="000000" w:themeColor="text1"/>
          <w:sz w:val="32"/>
          <w:szCs w:val="32"/>
        </w:rPr>
        <w:t>Приготовьте лист бумаги</w:t>
      </w:r>
      <w:r w:rsidR="006242F7">
        <w:rPr>
          <w:rFonts w:ascii="Times New Roman" w:hAnsi="Times New Roman" w:cs="Times New Roman"/>
          <w:color w:val="000000" w:themeColor="text1"/>
          <w:sz w:val="32"/>
          <w:szCs w:val="32"/>
        </w:rPr>
        <w:t>, одна половина окрашена в красный</w:t>
      </w:r>
      <w:r w:rsidRPr="00E67D53">
        <w:rPr>
          <w:rFonts w:ascii="Times New Roman" w:hAnsi="Times New Roman" w:cs="Times New Roman"/>
          <w:color w:val="000000" w:themeColor="text1"/>
          <w:sz w:val="32"/>
          <w:szCs w:val="32"/>
        </w:rPr>
        <w:t>, а другая - в желтый цвет. Объясните ребенку, что бумага двух цветов. Дайте ребенк</w:t>
      </w:r>
      <w:r w:rsidR="006242F7">
        <w:rPr>
          <w:rFonts w:ascii="Times New Roman" w:hAnsi="Times New Roman" w:cs="Times New Roman"/>
          <w:color w:val="000000" w:themeColor="text1"/>
          <w:sz w:val="32"/>
          <w:szCs w:val="32"/>
        </w:rPr>
        <w:t>у 6-8 вырезанных из бумаги круж</w:t>
      </w:r>
      <w:r w:rsidRPr="00E67D5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ков (одни желтые, другие </w:t>
      </w:r>
      <w:r w:rsidR="006242F7">
        <w:rPr>
          <w:rFonts w:ascii="Times New Roman" w:hAnsi="Times New Roman" w:cs="Times New Roman"/>
          <w:color w:val="000000" w:themeColor="text1"/>
          <w:sz w:val="32"/>
          <w:szCs w:val="32"/>
        </w:rPr>
        <w:t>– красные). Положив желтый кружок</w:t>
      </w:r>
      <w:r w:rsidRPr="00E67D5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желтую половину листа бумаги, </w:t>
      </w:r>
      <w:r w:rsidR="000B2D46" w:rsidRPr="00E67D53">
        <w:rPr>
          <w:rFonts w:ascii="Times New Roman" w:hAnsi="Times New Roman" w:cs="Times New Roman"/>
          <w:color w:val="000000" w:themeColor="text1"/>
          <w:sz w:val="32"/>
          <w:szCs w:val="32"/>
        </w:rPr>
        <w:t>объясните</w:t>
      </w:r>
      <w:r w:rsidR="006242F7">
        <w:rPr>
          <w:rFonts w:ascii="Times New Roman" w:hAnsi="Times New Roman" w:cs="Times New Roman"/>
          <w:color w:val="000000" w:themeColor="text1"/>
          <w:sz w:val="32"/>
          <w:szCs w:val="32"/>
        </w:rPr>
        <w:t>, что кружо</w:t>
      </w:r>
      <w:r w:rsidRPr="00E67D53">
        <w:rPr>
          <w:rFonts w:ascii="Times New Roman" w:hAnsi="Times New Roman" w:cs="Times New Roman"/>
          <w:color w:val="000000" w:themeColor="text1"/>
          <w:sz w:val="32"/>
          <w:szCs w:val="32"/>
        </w:rPr>
        <w:t>к «спрятался», его не ви</w:t>
      </w:r>
      <w:r w:rsidR="006242F7">
        <w:rPr>
          <w:rFonts w:ascii="Times New Roman" w:hAnsi="Times New Roman" w:cs="Times New Roman"/>
          <w:color w:val="000000" w:themeColor="text1"/>
          <w:sz w:val="32"/>
          <w:szCs w:val="32"/>
        </w:rPr>
        <w:t>дно. Затем положите желтый кружок на крас</w:t>
      </w:r>
      <w:r w:rsidRPr="00E67D5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ную половину и подчеркните, что теперь его очень хорошо </w:t>
      </w:r>
      <w:r w:rsidR="000B2D46" w:rsidRPr="00E67D53">
        <w:rPr>
          <w:rFonts w:ascii="Times New Roman" w:hAnsi="Times New Roman" w:cs="Times New Roman"/>
          <w:color w:val="000000" w:themeColor="text1"/>
          <w:sz w:val="32"/>
          <w:szCs w:val="32"/>
        </w:rPr>
        <w:t>видно. Попросите</w:t>
      </w:r>
      <w:r w:rsidRPr="00E67D5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ребенка сп</w:t>
      </w:r>
      <w:r w:rsidR="006242F7">
        <w:rPr>
          <w:rFonts w:ascii="Times New Roman" w:hAnsi="Times New Roman" w:cs="Times New Roman"/>
          <w:color w:val="000000" w:themeColor="text1"/>
          <w:sz w:val="32"/>
          <w:szCs w:val="32"/>
        </w:rPr>
        <w:t>рятать круж</w:t>
      </w:r>
      <w:r w:rsidRPr="00E67D53">
        <w:rPr>
          <w:rFonts w:ascii="Times New Roman" w:hAnsi="Times New Roman" w:cs="Times New Roman"/>
          <w:color w:val="000000" w:themeColor="text1"/>
          <w:sz w:val="32"/>
          <w:szCs w:val="32"/>
        </w:rPr>
        <w:t>ки так, чтобы их не было видно.</w:t>
      </w:r>
    </w:p>
    <w:p w:rsidR="000533D3" w:rsidRPr="00E67D53" w:rsidRDefault="000533D3" w:rsidP="00E67D53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E67D5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Игра «Собери капельки в стакан»</w:t>
      </w:r>
    </w:p>
    <w:p w:rsidR="000533D3" w:rsidRPr="00E67D53" w:rsidRDefault="000533D3" w:rsidP="00E67D5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67D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Перед ребенком на столе раскладываются вырезанные цветные кружочки разного цвета. Попросите ребенка собрать капельки в стакан, но перед этим взрослый положил в каждый стакан по одной капельке разного цвета, проговаривая свои действия: «В этот стаканчик положу капельку синего цвета, наберем полный стакан одинаковых капелек». На этом занятии используются цвета: красный, синий, желтый.</w:t>
      </w:r>
    </w:p>
    <w:p w:rsidR="000533D3" w:rsidRPr="00E67D53" w:rsidRDefault="000533D3" w:rsidP="00E67D5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E67D5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Игра « Разноцветные палочки»</w:t>
      </w:r>
    </w:p>
    <w:p w:rsidR="000533D3" w:rsidRPr="00E67D53" w:rsidRDefault="000533D3" w:rsidP="00E67D5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67D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Высыпьте перед ребенком счетные палочки и предложите разделить их на две кучки. Покажите, как следует раскладывать </w:t>
      </w:r>
      <w:r w:rsidRPr="00E67D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палочки, комментируя свои действия: «Давай разложим палочки на две кучки: сюда все такие, а сюда все такие».</w:t>
      </w:r>
    </w:p>
    <w:p w:rsidR="000533D3" w:rsidRPr="00E67D53" w:rsidRDefault="000533D3" w:rsidP="00E67D5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67D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Когда ребенок выполнит задание, прокомментируйте результат, называя цвет палочек: «Молодец, ты отлично справился. Сюда положил все красные палочки, а сюда все зеленые».</w:t>
      </w:r>
    </w:p>
    <w:p w:rsidR="000533D3" w:rsidRPr="00E67D53" w:rsidRDefault="000533D3" w:rsidP="00E67D5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E67D5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Игра «Разложи по коробочкам»</w:t>
      </w:r>
    </w:p>
    <w:p w:rsidR="000533D3" w:rsidRPr="00E67D53" w:rsidRDefault="006242F7" w:rsidP="00E67D5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67D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Поставьте перед ребенком несколько маленьки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х коробочек и коробочку</w:t>
      </w:r>
      <w:r w:rsidRPr="00E67D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в которой перемешаны предметы разных цветов. </w:t>
      </w:r>
      <w:r w:rsidR="000533D3" w:rsidRPr="00E67D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Предложите малышу разложить предметы по коробкам в соответствие с цветом. Начните выполнять задание, положив по одному предмету в каждую из маленьких коробочек.</w:t>
      </w:r>
    </w:p>
    <w:p w:rsidR="000533D3" w:rsidRPr="00E67D53" w:rsidRDefault="000533D3" w:rsidP="00E67D5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67D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Сначала предлагайте детям предметы 2-4 цветов </w:t>
      </w:r>
      <w:r w:rsidR="000B2D46" w:rsidRPr="00E67D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(</w:t>
      </w:r>
      <w:r w:rsidRPr="00E67D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 4-8 шт. одного цвета). Со временем количество предметов и цветов можно увеличивать.</w:t>
      </w:r>
    </w:p>
    <w:p w:rsidR="000533D3" w:rsidRPr="00E67D53" w:rsidRDefault="000533D3" w:rsidP="00E67D5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E67D5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Игра «Четвертый лишний»</w:t>
      </w:r>
    </w:p>
    <w:p w:rsidR="000533D3" w:rsidRPr="00E67D53" w:rsidRDefault="000533D3" w:rsidP="00E67D5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67D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Для проведения этой игры, нужно подобрать игрушки и предметы разных цветов. </w:t>
      </w:r>
    </w:p>
    <w:p w:rsidR="000533D3" w:rsidRPr="00E67D53" w:rsidRDefault="000533D3" w:rsidP="00E67D5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67D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Положите на стол четыре предмета, три из которых одного цвета, а один отличается по цвету. Предложите ребенку найти и показать лишний предмет. Затем разложите другие предметы и повторите игру.</w:t>
      </w:r>
    </w:p>
    <w:p w:rsidR="000533D3" w:rsidRPr="00980F02" w:rsidRDefault="000533D3" w:rsidP="00E67D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67D53" w:rsidRPr="00E67D53" w:rsidRDefault="00E67D53" w:rsidP="006242F7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533D3" w:rsidRPr="000533D3" w:rsidRDefault="000533D3" w:rsidP="00980F02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533D3" w:rsidRPr="000533D3" w:rsidRDefault="000533D3" w:rsidP="00980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533D3" w:rsidRPr="000533D3" w:rsidRDefault="000533D3" w:rsidP="00980F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533D3" w:rsidRPr="000533D3" w:rsidRDefault="000533D3" w:rsidP="00980F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473F1" w:rsidRPr="000533D3" w:rsidRDefault="006473F1" w:rsidP="00980F02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6473F1" w:rsidRPr="000533D3" w:rsidSect="003B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4510"/>
    <w:multiLevelType w:val="multilevel"/>
    <w:tmpl w:val="8B722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3020CD"/>
    <w:multiLevelType w:val="hybridMultilevel"/>
    <w:tmpl w:val="23C48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33D3"/>
    <w:rsid w:val="000533D3"/>
    <w:rsid w:val="000B2D46"/>
    <w:rsid w:val="001A4EEC"/>
    <w:rsid w:val="003B2CFA"/>
    <w:rsid w:val="004211C2"/>
    <w:rsid w:val="006242F7"/>
    <w:rsid w:val="006473F1"/>
    <w:rsid w:val="00837990"/>
    <w:rsid w:val="00980F02"/>
    <w:rsid w:val="00E6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02"/>
  </w:style>
  <w:style w:type="paragraph" w:styleId="4">
    <w:name w:val="heading 4"/>
    <w:basedOn w:val="a"/>
    <w:link w:val="40"/>
    <w:uiPriority w:val="9"/>
    <w:qFormat/>
    <w:rsid w:val="000533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3D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533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5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0649">
          <w:marLeft w:val="1050"/>
          <w:marRight w:val="0"/>
          <w:marTop w:val="0"/>
          <w:marBottom w:val="0"/>
          <w:divBdr>
            <w:top w:val="none" w:sz="0" w:space="0" w:color="auto"/>
            <w:left w:val="single" w:sz="6" w:space="19" w:color="CCCCCC"/>
            <w:bottom w:val="none" w:sz="0" w:space="0" w:color="auto"/>
            <w:right w:val="single" w:sz="2" w:space="19" w:color="CCCCCC"/>
          </w:divBdr>
        </w:div>
      </w:divsChild>
    </w:div>
    <w:div w:id="1588421903">
      <w:bodyDiv w:val="1"/>
      <w:marLeft w:val="0"/>
      <w:marRight w:val="0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6163">
          <w:marLeft w:val="352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dcterms:created xsi:type="dcterms:W3CDTF">2013-04-08T14:44:00Z</dcterms:created>
  <dcterms:modified xsi:type="dcterms:W3CDTF">2013-04-10T21:28:00Z</dcterms:modified>
</cp:coreProperties>
</file>