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C5" w:rsidRPr="00F85675" w:rsidRDefault="002B35C5" w:rsidP="002B35C5">
      <w:pPr>
        <w:pStyle w:val="a3"/>
        <w:jc w:val="center"/>
        <w:rPr>
          <w:i/>
          <w:spacing w:val="164"/>
          <w:sz w:val="28"/>
          <w:szCs w:val="28"/>
          <w:lang w:eastAsia="ru-RU"/>
        </w:rPr>
      </w:pPr>
      <w:r w:rsidRPr="00F85675">
        <w:rPr>
          <w:i/>
          <w:spacing w:val="164"/>
          <w:sz w:val="28"/>
          <w:szCs w:val="28"/>
          <w:lang w:eastAsia="ru-RU"/>
        </w:rPr>
        <w:t>Консультация для родителей.</w:t>
      </w:r>
    </w:p>
    <w:p w:rsidR="002B35C5" w:rsidRDefault="002B35C5" w:rsidP="002B35C5">
      <w:pPr>
        <w:pStyle w:val="a3"/>
      </w:pPr>
    </w:p>
    <w:p w:rsidR="002B35C5" w:rsidRPr="005F277B" w:rsidRDefault="002B35C5" w:rsidP="002B35C5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Народная мудрость в п</w:t>
      </w:r>
      <w:r w:rsidRPr="005F277B">
        <w:rPr>
          <w:b/>
          <w:i/>
          <w:sz w:val="36"/>
          <w:szCs w:val="36"/>
        </w:rPr>
        <w:t>ословиц</w:t>
      </w:r>
      <w:r>
        <w:rPr>
          <w:b/>
          <w:i/>
          <w:sz w:val="36"/>
          <w:szCs w:val="36"/>
        </w:rPr>
        <w:t xml:space="preserve">ах </w:t>
      </w:r>
      <w:r w:rsidRPr="005F277B">
        <w:rPr>
          <w:b/>
          <w:i/>
          <w:sz w:val="36"/>
          <w:szCs w:val="36"/>
        </w:rPr>
        <w:t xml:space="preserve"> и поговорк</w:t>
      </w:r>
      <w:r>
        <w:rPr>
          <w:b/>
          <w:i/>
          <w:sz w:val="36"/>
          <w:szCs w:val="36"/>
        </w:rPr>
        <w:t>ах</w:t>
      </w:r>
      <w:r w:rsidRPr="005F277B">
        <w:rPr>
          <w:b/>
          <w:i/>
          <w:sz w:val="36"/>
          <w:szCs w:val="36"/>
        </w:rPr>
        <w:t>.</w:t>
      </w:r>
    </w:p>
    <w:p w:rsidR="002B35C5" w:rsidRPr="00A9749C" w:rsidRDefault="002B35C5" w:rsidP="002B35C5">
      <w:pPr>
        <w:pStyle w:val="a3"/>
        <w:ind w:firstLine="567"/>
        <w:jc w:val="both"/>
      </w:pPr>
      <w:r w:rsidRPr="00A9749C">
        <w:t>Поговорки и пословицы — это краткие изречения, содержащие вы</w:t>
      </w:r>
      <w:r w:rsidRPr="00A9749C">
        <w:softHyphen/>
        <w:t xml:space="preserve">вод из наблюдений над окружающим.  </w:t>
      </w:r>
      <w:r w:rsidRPr="00A843F2">
        <w:t>Более понятны  они старшим</w:t>
      </w:r>
      <w:r w:rsidRPr="00A843F2">
        <w:rPr>
          <w:u w:val="single"/>
        </w:rPr>
        <w:t xml:space="preserve"> детям - шести-семи лет</w:t>
      </w:r>
      <w:r w:rsidRPr="00A9749C">
        <w:t>. В поговорке, пословице важно их содер</w:t>
      </w:r>
      <w:r w:rsidRPr="00A9749C">
        <w:softHyphen/>
        <w:t xml:space="preserve">жание. Сложились они на основе огромного жизненного опыта. Поговорка — </w:t>
      </w:r>
      <w:r w:rsidRPr="00A843F2">
        <w:rPr>
          <w:u w:val="single"/>
        </w:rPr>
        <w:t>принадлежность речи взрослых.</w:t>
      </w:r>
      <w:r w:rsidRPr="00A9749C">
        <w:t xml:space="preserve">  Дети ею почти не могут ещё пользоваться и только подводятся к этой форме фоль</w:t>
      </w:r>
      <w:r w:rsidRPr="00A9749C">
        <w:softHyphen/>
        <w:t>клора. Однако обращённые к детям отдельные пословицы могут им внушить некоторые правила поведения, например: «Поспешишь, людей насмешишь». Всего правильнее употреблять пословицы и поговорки в момент, когда обстоятельства наглядно иллюстри</w:t>
      </w:r>
      <w:r w:rsidRPr="00A9749C">
        <w:softHyphen/>
        <w:t>руют пословицу.</w:t>
      </w:r>
      <w:bookmarkStart w:id="0" w:name="_ftnref12"/>
      <w:bookmarkEnd w:id="0"/>
    </w:p>
    <w:p w:rsidR="002B35C5" w:rsidRPr="00A9749C" w:rsidRDefault="002B35C5" w:rsidP="002B35C5">
      <w:pPr>
        <w:pStyle w:val="a3"/>
        <w:ind w:firstLine="567"/>
        <w:jc w:val="both"/>
      </w:pPr>
      <w:r w:rsidRPr="00A9749C">
        <w:t>У взрослых запас пословиц и поговорок обычно создаётся в результате слуша</w:t>
      </w:r>
      <w:r w:rsidRPr="00A9749C">
        <w:softHyphen/>
        <w:t>ния и чтения сказок, народного эпоса, художественной литера</w:t>
      </w:r>
      <w:r w:rsidRPr="00A9749C">
        <w:softHyphen/>
        <w:t>туры, под влиянием речи окружающих. Плохо, если будут зара</w:t>
      </w:r>
      <w:r w:rsidRPr="00A9749C">
        <w:softHyphen/>
        <w:t>нее «планировать» употребление пословиц, поговорок. Народные выражения живы только тогда, когда сказаны ко времени и к месту.</w:t>
      </w:r>
      <w:r>
        <w:t xml:space="preserve"> </w:t>
      </w:r>
      <w:r w:rsidRPr="00A9749C">
        <w:t xml:space="preserve">От детей ни в коем случае </w:t>
      </w:r>
      <w:r w:rsidRPr="00A843F2">
        <w:rPr>
          <w:u w:val="single"/>
        </w:rPr>
        <w:t>не следует добиваться</w:t>
      </w:r>
      <w:r w:rsidRPr="00A9749C">
        <w:t>, чтобы они пользовались этими выражениями или, ещё хуже, заучивали их. Хорошо, если дети в речи взрослого улавливают юмор, понимают и назидание в пословице. Если в детской речи изредка промельк</w:t>
      </w:r>
      <w:r w:rsidRPr="00A9749C">
        <w:softHyphen/>
        <w:t>нёт поговорка или отдельное выражение, взятое из сказки или из речи взрослого, это и будет наградой за труды, но нарочито вызывать ребёнка на это не следует.</w:t>
      </w:r>
    </w:p>
    <w:p w:rsidR="002B35C5" w:rsidRPr="00F32F02" w:rsidRDefault="002B35C5" w:rsidP="002B35C5">
      <w:pPr>
        <w:pStyle w:val="a3"/>
        <w:ind w:firstLine="567"/>
        <w:jc w:val="both"/>
        <w:rPr>
          <w:sz w:val="24"/>
          <w:szCs w:val="24"/>
        </w:rPr>
      </w:pPr>
    </w:p>
    <w:p w:rsidR="002B35C5" w:rsidRDefault="002B35C5" w:rsidP="002B35C5">
      <w:pPr>
        <w:pStyle w:val="a3"/>
        <w:jc w:val="both"/>
        <w:rPr>
          <w:sz w:val="24"/>
          <w:szCs w:val="24"/>
        </w:rPr>
        <w:sectPr w:rsidR="002B35C5" w:rsidSect="00A11EC4"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lastRenderedPageBreak/>
        <w:t>Жизнь дана на добрые дела.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корня и полынь не растет.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Береги платье </w:t>
      </w:r>
      <w:proofErr w:type="spellStart"/>
      <w:r>
        <w:rPr>
          <w:sz w:val="24"/>
          <w:szCs w:val="24"/>
        </w:rPr>
        <w:t>снову</w:t>
      </w:r>
      <w:proofErr w:type="spellEnd"/>
      <w:r>
        <w:rPr>
          <w:sz w:val="24"/>
          <w:szCs w:val="24"/>
        </w:rPr>
        <w:t>, а честь смолоду.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Носи платье – не скидывай, терпи горе – не сказывай.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лихо, будет и тихо.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Искру туши до пожара, беду отводи до удара.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Бабушка надвое сказала: либо дождь, либо снег, либо будет, либо нет.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Бог-то, Бог, да и сам не будь плох.</w:t>
      </w: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t>Несчастья бояться – счастья не видать.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Или грудь в крестах, или голова в кустах.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Кривдой весь свет пройдешь, да назад не воротишься.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Молодость пташкой, а старость – черепашкой.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Русский ни с мечом, ни с калачом не шутит.</w:t>
      </w: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t>Кто ест скоро, тот и работает споро.</w:t>
      </w:r>
    </w:p>
    <w:p w:rsidR="002B35C5" w:rsidRDefault="002B35C5" w:rsidP="002B35C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Всяк</w:t>
      </w:r>
      <w:proofErr w:type="gramEnd"/>
      <w:r>
        <w:rPr>
          <w:sz w:val="24"/>
          <w:szCs w:val="24"/>
        </w:rPr>
        <w:t xml:space="preserve"> кузнец своего счастья.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Смотри дерево в плодах, а человека в делах.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встал пораньше – ушел подальше.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Пахать – не в дуду играть.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Попытка – не пытка, а спрос – не беда.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Штопай дыру пока </w:t>
      </w:r>
      <w:proofErr w:type="gramStart"/>
      <w:r>
        <w:rPr>
          <w:sz w:val="24"/>
          <w:szCs w:val="24"/>
        </w:rPr>
        <w:t>невелика</w:t>
      </w:r>
      <w:proofErr w:type="gramEnd"/>
      <w:r>
        <w:rPr>
          <w:sz w:val="24"/>
          <w:szCs w:val="24"/>
        </w:rPr>
        <w:t>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бравшись</w:t>
      </w:r>
      <w:proofErr w:type="gramEnd"/>
      <w:r>
        <w:rPr>
          <w:sz w:val="24"/>
          <w:szCs w:val="24"/>
        </w:rPr>
        <w:t xml:space="preserve"> за топор, избы не срубишь.</w:t>
      </w: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t>Каков мастер, таково и дело.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хотенье, там и уменье.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Умел начать, умей и кончить.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Конец – делу венец.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Какова пряха – такова и рубаха.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Лень Лени за ложку взяться, да не лень Лени обедать.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Акуля</w:t>
      </w:r>
      <w:proofErr w:type="spellEnd"/>
      <w:r>
        <w:rPr>
          <w:sz w:val="24"/>
          <w:szCs w:val="24"/>
        </w:rPr>
        <w:t xml:space="preserve">, что шьешь не </w:t>
      </w:r>
      <w:proofErr w:type="spellStart"/>
      <w:r>
        <w:rPr>
          <w:sz w:val="24"/>
          <w:szCs w:val="24"/>
        </w:rPr>
        <w:t>оттуля</w:t>
      </w:r>
      <w:proofErr w:type="spellEnd"/>
      <w:r>
        <w:rPr>
          <w:sz w:val="24"/>
          <w:szCs w:val="24"/>
        </w:rPr>
        <w:t xml:space="preserve">?» - 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«А я, матушка, еще пороть буду!»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Сбил, сколотил, вот колесо! 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 да поехал – ах, хорошо! 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Оглянулся назад – одни спицы лежат.</w:t>
      </w:r>
    </w:p>
    <w:p w:rsidR="002B35C5" w:rsidRDefault="002B35C5" w:rsidP="002B35C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Глуп</w:t>
      </w:r>
      <w:proofErr w:type="gramEnd"/>
      <w:r>
        <w:rPr>
          <w:sz w:val="24"/>
          <w:szCs w:val="24"/>
        </w:rPr>
        <w:t xml:space="preserve"> да ленив – одно дважды делает.</w:t>
      </w:r>
    </w:p>
    <w:p w:rsidR="002B35C5" w:rsidRDefault="002B35C5" w:rsidP="002B35C5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Большой говорун – плохой работник.</w:t>
      </w: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t>Нет друга, так ищи, а нашел – береги.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Согласного стада и волк не берет.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Дружно - не грузно, а врозь - хоть брось.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Для милого дружка и сережку из ушка.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Для друга и семь верст не околица.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Где лад, там и клад.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Без беды друга не узнаешь.</w:t>
      </w: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t>Птице -  крылья, а человеку – разум.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И сила уму уступает.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Чужим умом умен не будешь.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Не спрашивай старого, спрашивай бывалого.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 xml:space="preserve">В умной беседе быть – ума прикупить, а в глупой – и </w:t>
      </w:r>
      <w:proofErr w:type="gramStart"/>
      <w:r w:rsidRPr="00F32F02">
        <w:rPr>
          <w:sz w:val="24"/>
          <w:szCs w:val="24"/>
        </w:rPr>
        <w:t>свой</w:t>
      </w:r>
      <w:proofErr w:type="gramEnd"/>
      <w:r w:rsidRPr="00F32F02">
        <w:rPr>
          <w:sz w:val="24"/>
          <w:szCs w:val="24"/>
        </w:rPr>
        <w:t xml:space="preserve"> растерять.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Не торопись отвечать, торопись слушать.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Хороша веревка длинная, а речь – короткая.</w:t>
      </w:r>
    </w:p>
    <w:p w:rsidR="002B35C5" w:rsidRPr="00A9749C" w:rsidRDefault="002B35C5" w:rsidP="002B35C5">
      <w:pPr>
        <w:pStyle w:val="a3"/>
        <w:rPr>
          <w:b/>
          <w:sz w:val="24"/>
          <w:szCs w:val="24"/>
        </w:rPr>
      </w:pPr>
      <w:r w:rsidRPr="00A9749C">
        <w:rPr>
          <w:b/>
          <w:sz w:val="24"/>
          <w:szCs w:val="24"/>
        </w:rPr>
        <w:t>Не спеши языком, торопись делом.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Хвастать – не косить, спина не болит.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Пустая бочка пуще гремит.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Не учи рыбу плавать.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На безлюдье и Фома – дворянин.</w:t>
      </w:r>
    </w:p>
    <w:p w:rsidR="002B35C5" w:rsidRPr="00B40C40" w:rsidRDefault="002B35C5" w:rsidP="002B35C5">
      <w:pPr>
        <w:pStyle w:val="a3"/>
        <w:rPr>
          <w:b/>
          <w:sz w:val="24"/>
          <w:szCs w:val="24"/>
        </w:rPr>
      </w:pPr>
      <w:r w:rsidRPr="00B40C40">
        <w:rPr>
          <w:b/>
          <w:sz w:val="24"/>
          <w:szCs w:val="24"/>
        </w:rPr>
        <w:t>В чужих руках ломоть велик.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Тонул – топор сулил, а вытащили – и топорища жалко.</w:t>
      </w:r>
    </w:p>
    <w:p w:rsidR="002B35C5" w:rsidRPr="00F32F02" w:rsidRDefault="002B35C5" w:rsidP="002B35C5">
      <w:pPr>
        <w:pStyle w:val="a3"/>
        <w:rPr>
          <w:sz w:val="24"/>
          <w:szCs w:val="24"/>
        </w:rPr>
      </w:pPr>
      <w:r w:rsidRPr="00F32F02">
        <w:rPr>
          <w:sz w:val="24"/>
          <w:szCs w:val="24"/>
        </w:rPr>
        <w:t>Клевета, что уголь: не обожжет, так замарает.</w:t>
      </w:r>
    </w:p>
    <w:p w:rsidR="002B35C5" w:rsidRPr="00B40C40" w:rsidRDefault="002B35C5" w:rsidP="002B35C5">
      <w:pPr>
        <w:pStyle w:val="a3"/>
        <w:rPr>
          <w:b/>
          <w:sz w:val="24"/>
          <w:szCs w:val="24"/>
        </w:rPr>
        <w:sectPr w:rsidR="002B35C5" w:rsidRPr="00B40C40" w:rsidSect="00A11EC4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  <w:r>
        <w:rPr>
          <w:b/>
          <w:sz w:val="24"/>
          <w:szCs w:val="24"/>
        </w:rPr>
        <w:t>У всякой песни – свой конец.</w:t>
      </w:r>
    </w:p>
    <w:p w:rsidR="002B35C5" w:rsidRDefault="002B35C5" w:rsidP="002B35C5">
      <w:pPr>
        <w:pStyle w:val="a3"/>
        <w:rPr>
          <w:sz w:val="24"/>
          <w:szCs w:val="24"/>
        </w:rPr>
      </w:pPr>
    </w:p>
    <w:p w:rsidR="00F2271D" w:rsidRDefault="00F2271D"/>
    <w:sectPr w:rsidR="00F2271D" w:rsidSect="00A11EC4">
      <w:pgSz w:w="11906" w:h="16838"/>
      <w:pgMar w:top="567" w:right="567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35C5"/>
    <w:rsid w:val="002B35C5"/>
    <w:rsid w:val="00557B04"/>
    <w:rsid w:val="00A11EC4"/>
    <w:rsid w:val="00F2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>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maverik</dc:creator>
  <cp:keywords/>
  <dc:description/>
  <cp:lastModifiedBy>maverik</cp:lastModifiedBy>
  <cp:revision>2</cp:revision>
  <dcterms:created xsi:type="dcterms:W3CDTF">2008-12-10T20:50:00Z</dcterms:created>
  <dcterms:modified xsi:type="dcterms:W3CDTF">2009-09-20T19:43:00Z</dcterms:modified>
</cp:coreProperties>
</file>