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8" w:rsidRPr="00064A81" w:rsidRDefault="00EA3128" w:rsidP="00F40FCA">
      <w:pPr>
        <w:spacing w:before="100" w:beforeAutospacing="1" w:after="12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064A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Проект для детей 5–6 лет "Времена г</w:t>
      </w:r>
      <w:r w:rsidR="00F40FCA" w:rsidRPr="00064A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ода»</w:t>
      </w:r>
    </w:p>
    <w:p w:rsidR="00EA312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334C8">
        <w:rPr>
          <w:rFonts w:ascii="Times New Roman" w:eastAsia="Times New Roman" w:hAnsi="Times New Roman" w:cs="Times New Roman"/>
          <w:b/>
          <w:bCs/>
          <w:sz w:val="32"/>
          <w:szCs w:val="32"/>
        </w:rPr>
        <w:t>Тип проекта:</w:t>
      </w:r>
      <w:r w:rsidRPr="00F40FCA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познавательно-творческий.</w:t>
      </w:r>
      <w:r w:rsidR="00064A81" w:rsidRPr="007334C8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</w:p>
    <w:p w:rsidR="003069DF" w:rsidRPr="007334C8" w:rsidRDefault="003069DF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32"/>
          <w:szCs w:val="32"/>
        </w:rPr>
        <w:t>Цель:</w:t>
      </w:r>
      <w:r w:rsidRPr="00306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воспитать у детей эмоциональное, положительное отношение к природе, умение видеть прекрасное в разное время года.</w:t>
      </w:r>
      <w:r w:rsidRPr="007334C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ценности совместного творчества детей и их родителей.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334C8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проекта:</w:t>
      </w:r>
    </w:p>
    <w:p w:rsidR="00EA3128" w:rsidRPr="007334C8" w:rsidRDefault="00EA3128" w:rsidP="00EA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познакомить детей с сезонными изменениями природы, с цветовой гаммой, присущей тому или иному времени года;</w:t>
      </w:r>
    </w:p>
    <w:p w:rsidR="00EA3128" w:rsidRPr="007334C8" w:rsidRDefault="00EA3128" w:rsidP="00EA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научить детей отражать в рисунках признаки природы в разные времена года, используя различные способы и средства изображения;</w:t>
      </w:r>
    </w:p>
    <w:p w:rsidR="00EA3128" w:rsidRPr="007334C8" w:rsidRDefault="00EA3128" w:rsidP="00EA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познакомить с нетрадиционными техниками рисования: печать листьями, кляксография, цветной и черно-белый граттаж, монотипия, скатывание бумаги и др.;</w:t>
      </w:r>
    </w:p>
    <w:p w:rsidR="00EA3128" w:rsidRPr="007334C8" w:rsidRDefault="00EA3128" w:rsidP="00EA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формировать у детей познавательный интерес к окружающему миру, родной природе;</w:t>
      </w:r>
    </w:p>
    <w:p w:rsidR="003069DF" w:rsidRPr="007334C8" w:rsidRDefault="003069DF" w:rsidP="0030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32"/>
          <w:szCs w:val="32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группы, дети старшей логопедической группы, логопед, музыкальный руководитель, родители. </w:t>
      </w:r>
    </w:p>
    <w:p w:rsidR="003069DF" w:rsidRDefault="003069DF" w:rsidP="0030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334C8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Результат:</w:t>
      </w:r>
      <w:r w:rsidRPr="007334C8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 в форме развлечения.</w:t>
      </w:r>
    </w:p>
    <w:p w:rsidR="003069DF" w:rsidRPr="007334C8" w:rsidRDefault="003069DF" w:rsidP="0030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334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Методы реализации проекта: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темы (проблемы проекта). Вызвать интерес детей и родителей к теме проекта.</w:t>
      </w:r>
    </w:p>
    <w:p w:rsidR="003069DF" w:rsidRPr="007334C8" w:rsidRDefault="007334C8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плана </w:t>
      </w:r>
      <w:r w:rsidR="003069DF"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на родительском собрании с родителями.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с воспитателем, музыкальным руководителем.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информации, литературы, дополнительного материала.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плану с детьми, родителями, педагогами.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анализ ожидаемого результата.</w:t>
      </w:r>
    </w:p>
    <w:p w:rsidR="003069DF" w:rsidRPr="007334C8" w:rsidRDefault="003069DF" w:rsidP="003069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проекта.</w:t>
      </w:r>
    </w:p>
    <w:p w:rsidR="003069DF" w:rsidRPr="007334C8" w:rsidRDefault="003069DF" w:rsidP="0030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128" w:rsidRPr="007334C8" w:rsidRDefault="007334C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планирующиеся в ходе реализации проекта:</w:t>
      </w:r>
    </w:p>
    <w:p w:rsidR="00EA3128" w:rsidRPr="007334C8" w:rsidRDefault="00EA3128" w:rsidP="00EA3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тематические выставки детских работ: “Осень золотая”, “Волшебница-зима”, “Портрет весны”, “Ах! Лето”;</w:t>
      </w:r>
    </w:p>
    <w:p w:rsidR="00EA3128" w:rsidRPr="007334C8" w:rsidRDefault="00F40FCA" w:rsidP="00F40F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Поделки: «Дары – осени», «Необычная елочка»;</w:t>
      </w:r>
    </w:p>
    <w:p w:rsidR="00EA3128" w:rsidRPr="007334C8" w:rsidRDefault="00EA3128" w:rsidP="00EA3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альбома</w:t>
      </w:r>
      <w:r w:rsidR="00F40FCA" w:rsidRPr="007334C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 “Времена года”;</w:t>
      </w:r>
    </w:p>
    <w:p w:rsidR="00EA3128" w:rsidRPr="007334C8" w:rsidRDefault="00EA3128" w:rsidP="00EA3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презентация выставки детских рисунков “Шедевры живописи глазами детей”.</w:t>
      </w:r>
    </w:p>
    <w:p w:rsidR="007334C8" w:rsidRPr="007334C8" w:rsidRDefault="007334C8" w:rsidP="007334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Активизации и обогащению педагогических знаний и умений родителей.</w:t>
      </w:r>
    </w:p>
    <w:p w:rsidR="007334C8" w:rsidRPr="007334C8" w:rsidRDefault="007334C8" w:rsidP="007334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Повышению психолого-педагогической культуры родителей.</w:t>
      </w:r>
    </w:p>
    <w:p w:rsidR="007334C8" w:rsidRPr="007334C8" w:rsidRDefault="007334C8" w:rsidP="00733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064A81" w:rsidRPr="007334C8" w:rsidRDefault="007334C8" w:rsidP="007334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34C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="00064A81" w:rsidRPr="007334C8">
        <w:rPr>
          <w:rFonts w:ascii="Times New Roman" w:hAnsi="Times New Roman" w:cs="Times New Roman"/>
          <w:b/>
          <w:sz w:val="32"/>
          <w:szCs w:val="32"/>
        </w:rPr>
        <w:t>ФОРМЫ РАБОТЫ</w:t>
      </w:r>
    </w:p>
    <w:p w:rsidR="00064A81" w:rsidRPr="007334C8" w:rsidRDefault="00064A81" w:rsidP="00064A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34C8">
        <w:rPr>
          <w:rFonts w:ascii="Times New Roman" w:hAnsi="Times New Roman" w:cs="Times New Roman"/>
          <w:b/>
          <w:sz w:val="32"/>
          <w:szCs w:val="32"/>
        </w:rPr>
        <w:t>с детьми:</w:t>
      </w:r>
    </w:p>
    <w:p w:rsidR="00064A81" w:rsidRPr="007334C8" w:rsidRDefault="00064A81" w:rsidP="00064A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Беседы; з</w:t>
      </w:r>
      <w:r w:rsidR="00FC30FD" w:rsidRPr="007334C8">
        <w:rPr>
          <w:rFonts w:ascii="Times New Roman" w:hAnsi="Times New Roman" w:cs="Times New Roman"/>
          <w:sz w:val="28"/>
          <w:szCs w:val="28"/>
        </w:rPr>
        <w:t xml:space="preserve">анятия; рассматривание </w:t>
      </w:r>
      <w:r w:rsidRPr="007334C8">
        <w:rPr>
          <w:rFonts w:ascii="Times New Roman" w:hAnsi="Times New Roman" w:cs="Times New Roman"/>
          <w:sz w:val="28"/>
          <w:szCs w:val="28"/>
        </w:rPr>
        <w:t>альбомов, картин, иллюстраций; выставки</w:t>
      </w:r>
      <w:r w:rsidR="00FC30FD" w:rsidRPr="007334C8">
        <w:rPr>
          <w:rFonts w:ascii="Times New Roman" w:hAnsi="Times New Roman" w:cs="Times New Roman"/>
          <w:sz w:val="28"/>
          <w:szCs w:val="28"/>
        </w:rPr>
        <w:t xml:space="preserve"> детских работ по проекту «Времена года»</w:t>
      </w:r>
      <w:r w:rsidRPr="007334C8">
        <w:rPr>
          <w:rFonts w:ascii="Times New Roman" w:hAnsi="Times New Roman" w:cs="Times New Roman"/>
          <w:sz w:val="28"/>
          <w:szCs w:val="28"/>
        </w:rPr>
        <w:t xml:space="preserve">; </w:t>
      </w:r>
      <w:r w:rsidR="00FC30FD" w:rsidRPr="007334C8">
        <w:rPr>
          <w:rFonts w:ascii="Times New Roman" w:hAnsi="Times New Roman" w:cs="Times New Roman"/>
          <w:sz w:val="28"/>
          <w:szCs w:val="28"/>
        </w:rPr>
        <w:t xml:space="preserve"> дидактические игры по проекту «Времена года</w:t>
      </w:r>
      <w:r w:rsidRPr="007334C8">
        <w:rPr>
          <w:rFonts w:ascii="Times New Roman" w:hAnsi="Times New Roman" w:cs="Times New Roman"/>
          <w:sz w:val="28"/>
          <w:szCs w:val="28"/>
        </w:rPr>
        <w:t xml:space="preserve">»; </w:t>
      </w:r>
      <w:r w:rsidR="00FC30FD" w:rsidRPr="007334C8">
        <w:rPr>
          <w:rFonts w:ascii="Times New Roman" w:hAnsi="Times New Roman" w:cs="Times New Roman"/>
          <w:sz w:val="28"/>
          <w:szCs w:val="28"/>
        </w:rPr>
        <w:t>экскурсия на участок детского сада</w:t>
      </w:r>
      <w:r w:rsidRPr="007334C8">
        <w:rPr>
          <w:rFonts w:ascii="Times New Roman" w:hAnsi="Times New Roman" w:cs="Times New Roman"/>
          <w:sz w:val="28"/>
          <w:szCs w:val="28"/>
        </w:rPr>
        <w:t>; заучивание стихо</w:t>
      </w:r>
      <w:r w:rsidR="00FC30FD" w:rsidRPr="007334C8">
        <w:rPr>
          <w:rFonts w:ascii="Times New Roman" w:hAnsi="Times New Roman" w:cs="Times New Roman"/>
          <w:sz w:val="28"/>
          <w:szCs w:val="28"/>
        </w:rPr>
        <w:t>в, пословиц, поговорок</w:t>
      </w:r>
      <w:r w:rsidRPr="007334C8">
        <w:rPr>
          <w:rFonts w:ascii="Times New Roman" w:hAnsi="Times New Roman" w:cs="Times New Roman"/>
          <w:sz w:val="28"/>
          <w:szCs w:val="28"/>
        </w:rPr>
        <w:t>; творческая речевая деятельность; утренники, развлечения; конкурсы; театрализованная деятельность; сочи</w:t>
      </w:r>
      <w:r w:rsidR="00FC30FD" w:rsidRPr="007334C8">
        <w:rPr>
          <w:rFonts w:ascii="Times New Roman" w:hAnsi="Times New Roman" w:cs="Times New Roman"/>
          <w:sz w:val="28"/>
          <w:szCs w:val="28"/>
        </w:rPr>
        <w:t>нение рассказов и сказок</w:t>
      </w:r>
      <w:r w:rsidRPr="007334C8">
        <w:rPr>
          <w:rFonts w:ascii="Times New Roman" w:hAnsi="Times New Roman" w:cs="Times New Roman"/>
          <w:sz w:val="28"/>
          <w:szCs w:val="28"/>
        </w:rPr>
        <w:t>; создание м</w:t>
      </w:r>
      <w:r w:rsidR="00FC30FD" w:rsidRPr="007334C8">
        <w:rPr>
          <w:rFonts w:ascii="Times New Roman" w:hAnsi="Times New Roman" w:cs="Times New Roman"/>
          <w:sz w:val="28"/>
          <w:szCs w:val="28"/>
        </w:rPr>
        <w:t>ини-проектов; видеопросмотр.</w:t>
      </w:r>
    </w:p>
    <w:p w:rsidR="00064A81" w:rsidRPr="007334C8" w:rsidRDefault="00064A81" w:rsidP="00064A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4C8">
        <w:rPr>
          <w:rFonts w:ascii="Times New Roman" w:hAnsi="Times New Roman" w:cs="Times New Roman"/>
          <w:b/>
          <w:sz w:val="28"/>
          <w:szCs w:val="28"/>
        </w:rPr>
        <w:t>с родителями.</w:t>
      </w:r>
    </w:p>
    <w:p w:rsidR="00064A81" w:rsidRPr="007334C8" w:rsidRDefault="00064A81" w:rsidP="00064A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34C8">
        <w:rPr>
          <w:rFonts w:ascii="Times New Roman" w:hAnsi="Times New Roman" w:cs="Times New Roman"/>
          <w:sz w:val="28"/>
          <w:szCs w:val="28"/>
        </w:rPr>
        <w:t>Наглядная пропаганда;  беседы и консультации; коррекционный журнал; анкетирование; дни открытых двер</w:t>
      </w:r>
      <w:r w:rsidR="00FC30FD" w:rsidRPr="007334C8">
        <w:rPr>
          <w:rFonts w:ascii="Times New Roman" w:hAnsi="Times New Roman" w:cs="Times New Roman"/>
          <w:sz w:val="28"/>
          <w:szCs w:val="28"/>
        </w:rPr>
        <w:t xml:space="preserve">ей; круглый стол; </w:t>
      </w:r>
      <w:r w:rsidRPr="007334C8">
        <w:rPr>
          <w:rFonts w:ascii="Times New Roman" w:hAnsi="Times New Roman" w:cs="Times New Roman"/>
          <w:sz w:val="28"/>
          <w:szCs w:val="28"/>
        </w:rPr>
        <w:t xml:space="preserve">педагогическая  </w:t>
      </w:r>
      <w:r w:rsidR="00FC30FD" w:rsidRPr="007334C8">
        <w:rPr>
          <w:rFonts w:ascii="Times New Roman" w:hAnsi="Times New Roman" w:cs="Times New Roman"/>
          <w:sz w:val="28"/>
          <w:szCs w:val="28"/>
        </w:rPr>
        <w:t>лаборатория; конкурсы.</w:t>
      </w:r>
    </w:p>
    <w:p w:rsidR="007334C8" w:rsidRDefault="007334C8" w:rsidP="00064A81">
      <w:pPr>
        <w:spacing w:before="100" w:beforeAutospacing="1" w:after="126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FC30FD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Перспективный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план</w:t>
      </w:r>
      <w:r w:rsidR="00FC30F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долгосрочного </w:t>
      </w:r>
      <w:r w:rsidR="00EA3128" w:rsidRPr="00064A81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проекта</w:t>
      </w:r>
      <w:r w:rsidR="00FC30F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A3128" w:rsidRPr="00064A81" w:rsidRDefault="007334C8" w:rsidP="00064A81">
      <w:pPr>
        <w:spacing w:before="100" w:beforeAutospacing="1" w:after="126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</w:t>
      </w:r>
      <w:r w:rsidR="00FC30FD">
        <w:rPr>
          <w:rFonts w:ascii="Times New Roman" w:eastAsia="Times New Roman" w:hAnsi="Times New Roman" w:cs="Times New Roman"/>
          <w:b/>
          <w:bCs/>
          <w:sz w:val="36"/>
          <w:szCs w:val="36"/>
        </w:rPr>
        <w:t>«Времена года»</w:t>
      </w:r>
    </w:p>
    <w:p w:rsidR="00F40FCA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40FC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Октябрь–ноябрь</w:t>
      </w:r>
    </w:p>
    <w:p w:rsidR="00EA3128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Вводная беседа с детьми на тему “Как природа рисует красками”, рассматривание иллюстраций художников: И. Шишкина, И. Левитана, И. Грабаря, К. Юона, К. Коровина, П. Трубецкого.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 детей, формировать навыки эстетических контактов с произведениями искусства. Обратить внимание детей, какими выразительными средствами пользовались художники, передавая красоту родной природы. Какие цвета были использованы художником.</w:t>
      </w:r>
    </w:p>
    <w:p w:rsidR="00EA3128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литературы, стихов, загадок, примет. Заучивание стихотворений: “Осень” К.Д. Бальмонта, “Скучная картина” А.Н. Плещеева, 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lastRenderedPageBreak/>
        <w:t>“Листопад” И.А. Бунина, “Листопадничек” И. Соколова-Микитова, “Лес осенью” А. Твардовского.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“Времена года”, “Когда это бывает”, “Сложи картинку”, “Такой листик, лети ко мне”.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формировать у детей смекалку, сообразительность.</w:t>
      </w:r>
    </w:p>
    <w:p w:rsidR="00F40FCA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Прослушивание аудиозаписи А. Вивальди “Осень” из цикла “Времена года”. П. Чайковский: “Осенняя песня”, “Октябрь”.</w:t>
      </w:r>
    </w:p>
    <w:p w:rsidR="00EA3128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Рассматривание гербария.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в памяти детей названия деревьев.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“С какого дерева листок”, “Не ошибись”, “К дереву беги”.</w:t>
      </w:r>
    </w:p>
    <w:p w:rsidR="00EA3128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Занятия по изобразительному искусству по теме “Осень золотая”.</w:t>
      </w:r>
    </w:p>
    <w:p w:rsidR="00EA3128" w:rsidRPr="007334C8" w:rsidRDefault="00EA3128" w:rsidP="00EA31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– “Волшебные краски осени”.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познакомить с техникой печатания листьями.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“Грибочки в лукошке”, “Дары осени”.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“Я шагаю по ковру из осенних листьев”.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знакомить детей с техникой "монотипия".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“Портрет осени”.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продолжать зна</w:t>
      </w:r>
      <w:r w:rsidR="00216BAC">
        <w:rPr>
          <w:rFonts w:ascii="Times New Roman" w:eastAsia="Times New Roman" w:hAnsi="Times New Roman" w:cs="Times New Roman"/>
          <w:sz w:val="28"/>
          <w:szCs w:val="28"/>
        </w:rPr>
        <w:t>комить с техникой "масляная пастель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“Ветка рябины”.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познакомить детей с новой техникой печатания косметическими ватными палочками.</w:t>
      </w:r>
    </w:p>
    <w:p w:rsidR="00EA3128" w:rsidRPr="007334C8" w:rsidRDefault="00F40FCA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Музыкальное развлечение “Праздник осени”.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закрепить знания о сезонных изменениях, происходящих в природе осенью; создать эмоциональный настрой: радостный, приподнятый; формировать эстетический вкус и приобщение к миру прекрасного.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Взаимодействие с семьей:</w:t>
      </w:r>
    </w:p>
    <w:p w:rsidR="00EA3128" w:rsidRPr="007334C8" w:rsidRDefault="00EA3128" w:rsidP="00EA31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Привлечь родителей к изготовлению костюмов к развлечению.</w:t>
      </w:r>
    </w:p>
    <w:p w:rsidR="00EA3128" w:rsidRPr="007334C8" w:rsidRDefault="00F40FCA" w:rsidP="00EA31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Сделать альбомы на тему: «Осень».</w:t>
      </w:r>
    </w:p>
    <w:p w:rsidR="00F40FCA" w:rsidRPr="007334C8" w:rsidRDefault="00F40FCA" w:rsidP="00EA31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Выполнение поделок из природного материала.</w:t>
      </w:r>
    </w:p>
    <w:p w:rsidR="00EF0BF1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Декабрь–февраль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Экскурсия по зимнему участку. 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научить детей видеть красоту и мощь природы. Обратить внимание на тихую грусть “засыпания” природы с наступлением зимы.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Знакомство с искусством – рассматривание “зимних” пейзажей. Выставки-загадки.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знания детей о сезонных изменениях в природе и знание о жанре изобразительного искусства – пейзаже.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“Времена года”, “Узнай по описанию”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развивать внимание, сообразительность. Рассказ-загадка о разных предметах и явлениях природы.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репродукций картин по теме “Зима”: К.Юона “Русская зима”, И. Шишкина “Сосна”, И. Грабаря “Февральская лазурь”.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обратить внимание детей, какими выразительными средствами пользовались художники для более яркой передачи зимнего пейзажа. Развивать эстетическое восприятие, формировать навыки эстетических контактов с произведениями искусства.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Прослушивание аудиозаписи. П.Чайковский “Декабрь – Святки” “Времена года”. В. Шаинский “Снежинки”, А. Внукова “Если снег идет”.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Стихи, пословицы, поговорки, приметы о зиме.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учить детей понимать смысл пословиц и народных примет, помочь в придумывании своих. Развивать связную речь, умение грамотно составлять предложения.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Заучивание стихотворений: И. Суриков “Зима”, А. Федоров “Мороз”, Л. Толстой “Декабрь”.</w:t>
      </w:r>
    </w:p>
    <w:p w:rsidR="00EA3128" w:rsidRPr="007334C8" w:rsidRDefault="00EF0BF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Занятия по изобразительному искусству по теме “Волшебница-зима”.</w:t>
      </w:r>
    </w:p>
    <w:p w:rsidR="00EA3128" w:rsidRPr="007334C8" w:rsidRDefault="00EA3128" w:rsidP="00EA31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– “Мои волшебные снежинки”.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упражнять в рисовании (свеча и акварель).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“Первый снег”, “Зима в городе”.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умение рисовать пальчиками, оттиск печатками.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“Мое любимое</w:t>
      </w:r>
      <w:r w:rsidR="00216BAC">
        <w:rPr>
          <w:rFonts w:ascii="Times New Roman" w:eastAsia="Times New Roman" w:hAnsi="Times New Roman" w:cs="Times New Roman"/>
          <w:sz w:val="28"/>
          <w:szCs w:val="28"/>
        </w:rPr>
        <w:t xml:space="preserve"> дерево зимой”, “Снегири на еловой ветке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”.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навыки рисования гуашью, сочетать в работе скатывание бумаги, комканье и рисование.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br/>
        <w:t>– “Зимня</w:t>
      </w:r>
      <w:r w:rsidR="00216BAC">
        <w:rPr>
          <w:rFonts w:ascii="Times New Roman" w:eastAsia="Times New Roman" w:hAnsi="Times New Roman" w:cs="Times New Roman"/>
          <w:sz w:val="28"/>
          <w:szCs w:val="28"/>
        </w:rPr>
        <w:t>я сказка”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в экспериментировании с материалами, необходимыми для работы в разных нетрадиционных техниках. Развивать творчество, воображение.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Взаимодействие с семьей:</w:t>
      </w:r>
    </w:p>
    <w:p w:rsidR="00EA3128" w:rsidRPr="007334C8" w:rsidRDefault="00EF0BF1" w:rsidP="00EF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Привлечь родите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лей к оформлению альбомов на тему:         «Зима»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128" w:rsidRPr="007334C8" w:rsidRDefault="00EA3128" w:rsidP="00EA31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Разучивание стихов с детьми о зиме.</w:t>
      </w:r>
    </w:p>
    <w:p w:rsidR="00EA3128" w:rsidRPr="007334C8" w:rsidRDefault="00EA3128" w:rsidP="00EF0B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Март–май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64A81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Дидактическая игра “Времена года”.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представления детей о последовательности (цикличности) изменений в природе весной, летом, зимой, осенью по существенным признакам.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Приметы, пословицы, поговорки, стихи о весне. Разучивание стихов Ф. Тютчев “Весна”, “Весенние воды”, С. Есенин “Черемуха”, А.Майков “В мае”.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развивать связную речь, память; продолжать учить детей понимать смысл пословиц, поговорок.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Рассматривание фотографий, открыток о весне.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показать детям, как фотографы передавали неповторимость, очарование этого времени года.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Беседа на тему “Весна”.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побуждать детей к составлению рассказа об этом времени года; формировать у детей эстетическое отношение к природе, умению погружаться в мир природы, её образов, цветов; учить рассказывать связно, полно, четко выстраивать композицию рассказа.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Прослушивание русской народной песни “Кулик – весна”, Н. Любарский “Дождик”, П. Чайковский “Времена года”, В. Моцарт “Весенняя”.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Занятия по изобразительному искусству “Ветка с первыми листочками”, “Весенний букет”, “Березы весной”, “Цветущий сад”, “Грачи прилетели”.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и навыки в изобразительных техниках, развивать чувство композиции. Учить использовать необычные материалы для создания выразительного образ.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Взаимодействие с семьей:</w:t>
      </w:r>
    </w:p>
    <w:p w:rsidR="00EA3128" w:rsidRPr="007334C8" w:rsidRDefault="00EA3128" w:rsidP="00EA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Привлечь родителей к оформлению </w:t>
      </w:r>
      <w:r w:rsidR="00064A81" w:rsidRPr="007334C8">
        <w:rPr>
          <w:rFonts w:ascii="Times New Roman" w:eastAsia="Times New Roman" w:hAnsi="Times New Roman" w:cs="Times New Roman"/>
          <w:sz w:val="28"/>
          <w:szCs w:val="28"/>
        </w:rPr>
        <w:t>альбома “Весна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A3128" w:rsidRPr="007334C8" w:rsidRDefault="00EA3128" w:rsidP="00EA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Изготовление информационного стенда для родителей.</w:t>
      </w:r>
    </w:p>
    <w:p w:rsidR="00EA3128" w:rsidRPr="007334C8" w:rsidRDefault="00EA3128" w:rsidP="00EA31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Привлечь родителей к подбору бросового и природного материала.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Июнь–август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Игра “Когда это бывает”.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закрепить основные приметы времен года.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Разучивание песен о лете.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учить наблюдать за изменениями в погоде, уметь описывать погоду, используя эпитеты, образные выражения.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 xml:space="preserve"> Беседа 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“Как я отдыхал летом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побуждать детей к составлению рассказа о своем отдыхе; учить отбирать нужные при</w:t>
      </w:r>
      <w:r w:rsidR="00064A81" w:rsidRPr="007334C8">
        <w:rPr>
          <w:rFonts w:ascii="Times New Roman" w:eastAsia="Times New Roman" w:hAnsi="Times New Roman" w:cs="Times New Roman"/>
          <w:sz w:val="28"/>
          <w:szCs w:val="28"/>
        </w:rPr>
        <w:t>меты лета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Изготовление картин о лете из природного и бросового материала.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развивать художественный вкус, воображение.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Занятия по изобразительному искусству “Летн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ее настроение”, “На Торфянке”, “Летом в лесу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”, “Любимые цветы жарки”.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познакомить с новой техникой рисования мыльными пузырями, кляксографией.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Слушание музыки: А. Вивальди “Времена года”, Н. Римский-Корсаков “Полет шмеля”, С. Прокофьев “Полет шмеля”, Г. Свиридов “Дождик”.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Лето в народном календаре.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знакомить детей с народными приметами.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игры: 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“Отвечай быстро”, “Укрась слово”, “Кузовок”, “Испорченный телефон”.</w:t>
      </w:r>
    </w:p>
    <w:p w:rsidR="00EA3128" w:rsidRPr="007334C8" w:rsidRDefault="00064A81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A3128" w:rsidRPr="007334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 Развлечение “Круглый год”.</w:t>
      </w: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закрепить знания о сезонных изменениях, происходящих в природе; создать эмоциональный настрой: радостный, приподнятый;   формировать эстетического вкуса и приобщение к миру прекрасного.</w:t>
      </w:r>
    </w:p>
    <w:p w:rsidR="00FC30FD" w:rsidRPr="007334C8" w:rsidRDefault="00FC30FD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для детей «Времена года».</w:t>
      </w:r>
    </w:p>
    <w:p w:rsidR="00EA3128" w:rsidRPr="00216BAC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B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Взаимодействие с семьей:</w:t>
      </w:r>
    </w:p>
    <w:p w:rsidR="00EA3128" w:rsidRPr="007334C8" w:rsidRDefault="00064A81" w:rsidP="00EA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Посещение леса, пруда «Торфянки»</w:t>
      </w:r>
      <w:r w:rsidR="00EA3128" w:rsidRPr="00733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128" w:rsidRPr="007334C8" w:rsidRDefault="00EA3128" w:rsidP="00EA31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Изготовление атрибутов, костюмов к развлечению “Круглый год”.</w:t>
      </w: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16BAC" w:rsidRDefault="00216BAC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A3128" w:rsidRPr="007334C8" w:rsidRDefault="00EA3128" w:rsidP="00EA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литературы:</w:t>
      </w:r>
    </w:p>
    <w:p w:rsidR="00EA3128" w:rsidRPr="007334C8" w:rsidRDefault="00EA3128" w:rsidP="00EA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Багрова Л.А.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Энциклопедия для детей. Я познаю мир. Москва: ТКО “АСТ”, 1996.</w:t>
      </w:r>
    </w:p>
    <w:p w:rsidR="00EA3128" w:rsidRPr="007334C8" w:rsidRDefault="00EA3128" w:rsidP="00EA31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Волина В.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Загадки от А до Я. Москва: ОЛМА-ПРЕСС, 1999.</w:t>
      </w:r>
    </w:p>
    <w:p w:rsidR="00EA3128" w:rsidRPr="007334C8" w:rsidRDefault="00EA3128" w:rsidP="00EA31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Волина В.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Поговорки от Егорки. Москва: ОЛМА-ПРЕСС, 1999.</w:t>
      </w:r>
    </w:p>
    <w:p w:rsidR="00EA3128" w:rsidRPr="007334C8" w:rsidRDefault="00EA3128" w:rsidP="00EA31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Громова О.Е., Соломатина Г.Н.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Стихи о временах года. М., 2004.</w:t>
      </w:r>
    </w:p>
    <w:p w:rsidR="00EA3128" w:rsidRPr="007334C8" w:rsidRDefault="00EA3128" w:rsidP="00EA31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i/>
          <w:iCs/>
          <w:sz w:val="28"/>
          <w:szCs w:val="28"/>
        </w:rPr>
        <w:t>Тихомирова Л.Ф.</w:t>
      </w:r>
      <w:r w:rsidRPr="007334C8">
        <w:rPr>
          <w:rFonts w:ascii="Times New Roman" w:eastAsia="Times New Roman" w:hAnsi="Times New Roman" w:cs="Times New Roman"/>
          <w:sz w:val="28"/>
          <w:szCs w:val="28"/>
        </w:rPr>
        <w:t> Упражнения на каждый день: развитие внимания и воображения дошкольников. Ярославль: Академия развития, Академия, К. 1999.</w:t>
      </w:r>
    </w:p>
    <w:p w:rsidR="00711772" w:rsidRPr="00E36429" w:rsidRDefault="00EA3128" w:rsidP="00EA31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4C8">
        <w:rPr>
          <w:rFonts w:ascii="Times New Roman" w:eastAsia="Times New Roman" w:hAnsi="Times New Roman" w:cs="Times New Roman"/>
          <w:sz w:val="28"/>
          <w:szCs w:val="28"/>
        </w:rPr>
        <w:t>Энциклопедия. Живой мир. Москва: “РОСМЕН”, 1996</w:t>
      </w:r>
      <w:r w:rsidR="00FC30FD" w:rsidRPr="007334C8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6" w:tgtFrame="_blank" w:tooltip="Одноклассники" w:history="1">
        <w:r w:rsidRPr="00733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br/>
        </w:r>
      </w:hyperlink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</w:p>
    <w:p w:rsidR="00E36429" w:rsidRDefault="00E36429" w:rsidP="00E36429">
      <w:pPr>
        <w:spacing w:before="100" w:beforeAutospacing="1" w:after="100" w:afterAutospacing="1" w:line="240" w:lineRule="auto"/>
      </w:pPr>
      <w:r>
        <w:t xml:space="preserve">         </w:t>
      </w: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Государственное образовательное учреждение</w:t>
      </w: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Детский сад комбинированного вида № 696 </w:t>
      </w: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Творческий проект: «Времена года»</w:t>
      </w:r>
    </w:p>
    <w:p w:rsidR="00E36429" w:rsidRP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для детей старшей логопедической группы № 4</w:t>
      </w: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tabs>
          <w:tab w:val="left" w:pos="52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Составили:  Каменева Т.С.</w:t>
      </w:r>
    </w:p>
    <w:p w:rsidR="00E36429" w:rsidRDefault="00E36429" w:rsidP="00E36429">
      <w:pPr>
        <w:tabs>
          <w:tab w:val="left" w:pos="52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Федина В.А.</w:t>
      </w: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Default="00E36429" w:rsidP="00E364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29" w:rsidRPr="00E36429" w:rsidRDefault="00E36429" w:rsidP="00E36429">
      <w:pPr>
        <w:tabs>
          <w:tab w:val="left" w:pos="24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Москва 2011</w:t>
      </w:r>
    </w:p>
    <w:sectPr w:rsidR="00E36429" w:rsidRPr="00E36429" w:rsidSect="0071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D5"/>
    <w:multiLevelType w:val="multilevel"/>
    <w:tmpl w:val="1B42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3234"/>
    <w:multiLevelType w:val="multilevel"/>
    <w:tmpl w:val="774C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60DB"/>
    <w:multiLevelType w:val="multilevel"/>
    <w:tmpl w:val="F04E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11A2D"/>
    <w:multiLevelType w:val="multilevel"/>
    <w:tmpl w:val="D44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E4C8C"/>
    <w:multiLevelType w:val="multilevel"/>
    <w:tmpl w:val="CB5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60580"/>
    <w:multiLevelType w:val="multilevel"/>
    <w:tmpl w:val="4520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F5FDC"/>
    <w:multiLevelType w:val="multilevel"/>
    <w:tmpl w:val="D5EAF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C20C58"/>
    <w:multiLevelType w:val="multilevel"/>
    <w:tmpl w:val="95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5"/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4"/>
  </w:num>
  <w:num w:numId="12">
    <w:abstractNumId w:val="4"/>
    <w:lvlOverride w:ilvl="0">
      <w:startOverride w:val="2"/>
    </w:lvlOverride>
  </w:num>
  <w:num w:numId="13">
    <w:abstractNumId w:val="4"/>
    <w:lvlOverride w:ilvl="0">
      <w:startOverride w:val="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2"/>
  </w:num>
  <w:num w:numId="17">
    <w:abstractNumId w:val="2"/>
    <w:lvlOverride w:ilvl="0">
      <w:startOverride w:val="2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startOverride w:val="4"/>
    </w:lvlOverride>
  </w:num>
  <w:num w:numId="20">
    <w:abstractNumId w:val="2"/>
    <w:lvlOverride w:ilvl="0">
      <w:startOverride w:val="5"/>
    </w:lvlOverride>
  </w:num>
  <w:num w:numId="21">
    <w:abstractNumId w:val="2"/>
    <w:lvlOverride w:ilvl="0">
      <w:startOverride w:val="6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8"/>
    <w:rsid w:val="00064A81"/>
    <w:rsid w:val="00191382"/>
    <w:rsid w:val="00216BAC"/>
    <w:rsid w:val="003069DF"/>
    <w:rsid w:val="00620159"/>
    <w:rsid w:val="00711772"/>
    <w:rsid w:val="007334C8"/>
    <w:rsid w:val="00C8330C"/>
    <w:rsid w:val="00DC52E9"/>
    <w:rsid w:val="00E36429"/>
    <w:rsid w:val="00EA3128"/>
    <w:rsid w:val="00EC304C"/>
    <w:rsid w:val="00EC5427"/>
    <w:rsid w:val="00EF0BF1"/>
    <w:rsid w:val="00F40FCA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3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128"/>
  </w:style>
  <w:style w:type="character" w:styleId="a5">
    <w:name w:val="Emphasis"/>
    <w:basedOn w:val="a0"/>
    <w:uiPriority w:val="20"/>
    <w:qFormat/>
    <w:rsid w:val="00EA3128"/>
    <w:rPr>
      <w:i/>
      <w:iCs/>
    </w:rPr>
  </w:style>
  <w:style w:type="character" w:styleId="a6">
    <w:name w:val="Strong"/>
    <w:basedOn w:val="a0"/>
    <w:uiPriority w:val="22"/>
    <w:qFormat/>
    <w:rsid w:val="00EA3128"/>
    <w:rPr>
      <w:b/>
      <w:bCs/>
    </w:rPr>
  </w:style>
  <w:style w:type="character" w:customStyle="1" w:styleId="b-share">
    <w:name w:val="b-share"/>
    <w:basedOn w:val="a0"/>
    <w:rsid w:val="00EA3128"/>
  </w:style>
  <w:style w:type="character" w:customStyle="1" w:styleId="b-sharetext">
    <w:name w:val="b-share__text"/>
    <w:basedOn w:val="a0"/>
    <w:rsid w:val="00EA3128"/>
  </w:style>
  <w:style w:type="paragraph" w:styleId="a7">
    <w:name w:val="List Paragraph"/>
    <w:basedOn w:val="a"/>
    <w:uiPriority w:val="34"/>
    <w:qFormat/>
    <w:rsid w:val="00EF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3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3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128"/>
  </w:style>
  <w:style w:type="character" w:styleId="a5">
    <w:name w:val="Emphasis"/>
    <w:basedOn w:val="a0"/>
    <w:uiPriority w:val="20"/>
    <w:qFormat/>
    <w:rsid w:val="00EA3128"/>
    <w:rPr>
      <w:i/>
      <w:iCs/>
    </w:rPr>
  </w:style>
  <w:style w:type="character" w:styleId="a6">
    <w:name w:val="Strong"/>
    <w:basedOn w:val="a0"/>
    <w:uiPriority w:val="22"/>
    <w:qFormat/>
    <w:rsid w:val="00EA3128"/>
    <w:rPr>
      <w:b/>
      <w:bCs/>
    </w:rPr>
  </w:style>
  <w:style w:type="character" w:customStyle="1" w:styleId="b-share">
    <w:name w:val="b-share"/>
    <w:basedOn w:val="a0"/>
    <w:rsid w:val="00EA3128"/>
  </w:style>
  <w:style w:type="character" w:customStyle="1" w:styleId="b-sharetext">
    <w:name w:val="b-share__text"/>
    <w:basedOn w:val="a0"/>
    <w:rsid w:val="00EA3128"/>
  </w:style>
  <w:style w:type="paragraph" w:styleId="a7">
    <w:name w:val="List Paragraph"/>
    <w:basedOn w:val="a"/>
    <w:uiPriority w:val="34"/>
    <w:qFormat/>
    <w:rsid w:val="00EF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odnoklassniki&amp;url=http%3A%2F%2Ffestival.1september.ru%2Farticles%2F311476%2F&amp;title=%D0%9F%D1%80%D0%BE%D0%B5%D0%BA%D1%82%20%D0%B4%D0%BB%D1%8F%20%D0%B4%D0%B5%D1%82%D0%B5%D0%B9%205%E2%80%936%20%D0%BB%D0%B5%D1%82%20%22%D0%92%D1%80%D0%B5%D0%BC%D0%B5%D0%BD%D0%B0%20%D0%B3%D0%BE%D0%B4%D0%B0%22%20%3A%3A%20%D0%A1%D1%82%D0%B0%D1%82%D1%8C%D0%B8%20%D0%A4%D0%B5%D1%81%D1%82%D0%B8%D0%B2%D0%B0%D0%BB%D1%8F%20%C2%AB%D0%9E%D1%82%D0%BA%D1%80%D1%8B%D1%82%D1%8B%D0%B9%20%D1%83%D1%80%D0%BE%D0%BA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dcterms:created xsi:type="dcterms:W3CDTF">2012-05-21T19:58:00Z</dcterms:created>
  <dcterms:modified xsi:type="dcterms:W3CDTF">2012-05-21T19:58:00Z</dcterms:modified>
</cp:coreProperties>
</file>