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B97" w:rsidRDefault="00EA1B97" w:rsidP="005A4296">
      <w:pPr>
        <w:spacing w:before="75" w:after="75" w:line="270" w:lineRule="atLeast"/>
        <w:ind w:firstLine="284"/>
        <w:jc w:val="center"/>
        <w:rPr>
          <w:rFonts w:ascii="Monotype Corsiva" w:eastAsia="Times New Roman" w:hAnsi="Monotype Corsiva" w:cs="Times New Roman"/>
          <w:b/>
          <w:bCs/>
          <w:color w:val="FF0000"/>
          <w:sz w:val="36"/>
          <w:szCs w:val="36"/>
          <w:lang w:eastAsia="ru-RU"/>
        </w:rPr>
      </w:pPr>
      <w:r w:rsidRPr="005A4296">
        <w:rPr>
          <w:rFonts w:ascii="Monotype Corsiva" w:eastAsia="Times New Roman" w:hAnsi="Monotype Corsiva" w:cs="Times New Roman"/>
          <w:b/>
          <w:bCs/>
          <w:color w:val="FF0000"/>
          <w:sz w:val="36"/>
          <w:szCs w:val="36"/>
          <w:lang w:eastAsia="ru-RU"/>
        </w:rPr>
        <w:t xml:space="preserve">Защита прав ребенка…или Что мы знаем о </w:t>
      </w:r>
      <w:proofErr w:type="gramStart"/>
      <w:r w:rsidRPr="005A4296">
        <w:rPr>
          <w:rFonts w:ascii="Monotype Corsiva" w:eastAsia="Times New Roman" w:hAnsi="Monotype Corsiva" w:cs="Times New Roman"/>
          <w:b/>
          <w:bCs/>
          <w:color w:val="FF0000"/>
          <w:sz w:val="36"/>
          <w:szCs w:val="36"/>
          <w:lang w:eastAsia="ru-RU"/>
        </w:rPr>
        <w:t>Конвенции</w:t>
      </w:r>
      <w:proofErr w:type="gramEnd"/>
      <w:r w:rsidRPr="005A4296">
        <w:rPr>
          <w:rFonts w:ascii="Monotype Corsiva" w:eastAsia="Times New Roman" w:hAnsi="Monotype Corsiva" w:cs="Times New Roman"/>
          <w:b/>
          <w:bCs/>
          <w:color w:val="FF0000"/>
          <w:sz w:val="36"/>
          <w:szCs w:val="36"/>
          <w:lang w:eastAsia="ru-RU"/>
        </w:rPr>
        <w:t xml:space="preserve"> о правах ребенка</w:t>
      </w:r>
      <w:r w:rsidR="005A4296">
        <w:rPr>
          <w:rFonts w:ascii="Monotype Corsiva" w:eastAsia="Times New Roman" w:hAnsi="Monotype Corsiva" w:cs="Times New Roman"/>
          <w:b/>
          <w:bCs/>
          <w:color w:val="FF0000"/>
          <w:sz w:val="36"/>
          <w:szCs w:val="36"/>
          <w:lang w:eastAsia="ru-RU"/>
        </w:rPr>
        <w:t>.</w:t>
      </w:r>
    </w:p>
    <w:p w:rsidR="008304DC" w:rsidRPr="005A4296" w:rsidRDefault="008304DC" w:rsidP="008304DC">
      <w:pPr>
        <w:spacing w:before="75" w:after="75" w:line="270" w:lineRule="atLeast"/>
        <w:ind w:firstLine="284"/>
        <w:jc w:val="both"/>
        <w:rPr>
          <w:rFonts w:ascii="Monotype Corsiva" w:eastAsia="Times New Roman" w:hAnsi="Monotype Corsiva" w:cs="Times New Roman"/>
          <w:b/>
          <w:bCs/>
          <w:color w:val="FF0000"/>
          <w:sz w:val="36"/>
          <w:szCs w:val="36"/>
          <w:lang w:eastAsia="ru-RU"/>
        </w:rPr>
      </w:pPr>
    </w:p>
    <w:p w:rsidR="00F00821" w:rsidRDefault="008304DC" w:rsidP="005A4296">
      <w:pPr>
        <w:spacing w:after="0" w:line="360" w:lineRule="auto"/>
        <w:ind w:firstLine="284"/>
        <w:jc w:val="both"/>
        <w:rPr>
          <w:rFonts w:ascii="Verdana" w:eastAsia="Times New Roman" w:hAnsi="Verdana" w:cs="Times New Roman"/>
          <w:b/>
          <w:bCs/>
          <w:color w:val="464646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464646"/>
          <w:sz w:val="18"/>
          <w:szCs w:val="18"/>
          <w:lang w:eastAsia="ru-RU"/>
        </w:rPr>
        <w:t>Каждый маленький гражданин нашей страны прибегает к помощи взрослого в случае возникновения проблем. В силу своей физической, психологической и умственной незрелости ребенку сложно понять</w:t>
      </w:r>
      <w:r w:rsidR="00F00821">
        <w:rPr>
          <w:rFonts w:ascii="Verdana" w:eastAsia="Times New Roman" w:hAnsi="Verdana" w:cs="Times New Roman"/>
          <w:b/>
          <w:bCs/>
          <w:color w:val="464646"/>
          <w:sz w:val="18"/>
          <w:szCs w:val="18"/>
          <w:lang w:eastAsia="ru-RU"/>
        </w:rPr>
        <w:t xml:space="preserve">, </w:t>
      </w:r>
      <w:r>
        <w:rPr>
          <w:rFonts w:ascii="Verdana" w:eastAsia="Times New Roman" w:hAnsi="Verdana" w:cs="Times New Roman"/>
          <w:b/>
          <w:bCs/>
          <w:color w:val="464646"/>
          <w:sz w:val="18"/>
          <w:szCs w:val="18"/>
          <w:lang w:eastAsia="ru-RU"/>
        </w:rPr>
        <w:t>кто в</w:t>
      </w:r>
      <w:r w:rsidR="00F00821">
        <w:rPr>
          <w:rFonts w:ascii="Verdana" w:eastAsia="Times New Roman" w:hAnsi="Verdana" w:cs="Times New Roman"/>
          <w:b/>
          <w:bCs/>
          <w:color w:val="464646"/>
          <w:sz w:val="18"/>
          <w:szCs w:val="18"/>
          <w:lang w:eastAsia="ru-RU"/>
        </w:rPr>
        <w:t xml:space="preserve"> определенной ситуации прав, а кто </w:t>
      </w:r>
      <w:r>
        <w:rPr>
          <w:rFonts w:ascii="Verdana" w:eastAsia="Times New Roman" w:hAnsi="Verdana" w:cs="Times New Roman"/>
          <w:b/>
          <w:bCs/>
          <w:color w:val="464646"/>
          <w:sz w:val="18"/>
          <w:szCs w:val="18"/>
          <w:lang w:eastAsia="ru-RU"/>
        </w:rPr>
        <w:t>виноват, почему одни поступки считаются хорошими,</w:t>
      </w:r>
      <w:r w:rsidR="00F00821">
        <w:rPr>
          <w:rFonts w:ascii="Verdana" w:eastAsia="Times New Roman" w:hAnsi="Verdana" w:cs="Times New Roman"/>
          <w:b/>
          <w:bCs/>
          <w:color w:val="464646"/>
          <w:sz w:val="18"/>
          <w:szCs w:val="18"/>
          <w:lang w:eastAsia="ru-RU"/>
        </w:rPr>
        <w:t xml:space="preserve"> </w:t>
      </w:r>
      <w:r>
        <w:rPr>
          <w:rFonts w:ascii="Verdana" w:eastAsia="Times New Roman" w:hAnsi="Verdana" w:cs="Times New Roman"/>
          <w:b/>
          <w:bCs/>
          <w:color w:val="464646"/>
          <w:sz w:val="18"/>
          <w:szCs w:val="18"/>
          <w:lang w:eastAsia="ru-RU"/>
        </w:rPr>
        <w:t>а другие</w:t>
      </w:r>
      <w:r w:rsidR="00F00821">
        <w:rPr>
          <w:rFonts w:ascii="Verdana" w:eastAsia="Times New Roman" w:hAnsi="Verdana" w:cs="Times New Roman"/>
          <w:b/>
          <w:bCs/>
          <w:color w:val="464646"/>
          <w:sz w:val="18"/>
          <w:szCs w:val="18"/>
          <w:lang w:eastAsia="ru-RU"/>
        </w:rPr>
        <w:t xml:space="preserve"> </w:t>
      </w:r>
      <w:r>
        <w:rPr>
          <w:rFonts w:ascii="Verdana" w:eastAsia="Times New Roman" w:hAnsi="Verdana" w:cs="Times New Roman"/>
          <w:b/>
          <w:bCs/>
          <w:color w:val="464646"/>
          <w:sz w:val="18"/>
          <w:szCs w:val="18"/>
          <w:lang w:eastAsia="ru-RU"/>
        </w:rPr>
        <w:t>-</w:t>
      </w:r>
      <w:r w:rsidR="00F00821">
        <w:rPr>
          <w:rFonts w:ascii="Verdana" w:eastAsia="Times New Roman" w:hAnsi="Verdana" w:cs="Times New Roman"/>
          <w:b/>
          <w:bCs/>
          <w:color w:val="464646"/>
          <w:sz w:val="18"/>
          <w:szCs w:val="18"/>
          <w:lang w:eastAsia="ru-RU"/>
        </w:rPr>
        <w:t xml:space="preserve"> </w:t>
      </w:r>
      <w:r>
        <w:rPr>
          <w:rFonts w:ascii="Verdana" w:eastAsia="Times New Roman" w:hAnsi="Verdana" w:cs="Times New Roman"/>
          <w:b/>
          <w:bCs/>
          <w:color w:val="464646"/>
          <w:sz w:val="18"/>
          <w:szCs w:val="18"/>
          <w:lang w:eastAsia="ru-RU"/>
        </w:rPr>
        <w:t>плохими. Для ответа на эти вопросы нам,</w:t>
      </w:r>
      <w:r w:rsidR="00F00821">
        <w:rPr>
          <w:rFonts w:ascii="Verdana" w:eastAsia="Times New Roman" w:hAnsi="Verdana" w:cs="Times New Roman"/>
          <w:b/>
          <w:bCs/>
          <w:color w:val="464646"/>
          <w:sz w:val="18"/>
          <w:szCs w:val="18"/>
          <w:lang w:eastAsia="ru-RU"/>
        </w:rPr>
        <w:t xml:space="preserve"> </w:t>
      </w:r>
      <w:r>
        <w:rPr>
          <w:rFonts w:ascii="Verdana" w:eastAsia="Times New Roman" w:hAnsi="Verdana" w:cs="Times New Roman"/>
          <w:b/>
          <w:bCs/>
          <w:color w:val="464646"/>
          <w:sz w:val="18"/>
          <w:szCs w:val="18"/>
          <w:lang w:eastAsia="ru-RU"/>
        </w:rPr>
        <w:t xml:space="preserve">взрослым, необходимо </w:t>
      </w:r>
      <w:r w:rsidR="00F00821">
        <w:rPr>
          <w:rFonts w:ascii="Verdana" w:eastAsia="Times New Roman" w:hAnsi="Verdana" w:cs="Times New Roman"/>
          <w:b/>
          <w:bCs/>
          <w:color w:val="464646"/>
          <w:sz w:val="18"/>
          <w:szCs w:val="18"/>
          <w:lang w:eastAsia="ru-RU"/>
        </w:rPr>
        <w:t>знать всё о правах детей, о документах, защищающих интересы маленьких жителей «БОЛЬШОГО» города.</w:t>
      </w:r>
    </w:p>
    <w:p w:rsidR="00EA1B97" w:rsidRPr="00EA1B97" w:rsidRDefault="00F00821" w:rsidP="005A4296">
      <w:pPr>
        <w:spacing w:after="0" w:line="360" w:lineRule="auto"/>
        <w:ind w:firstLine="284"/>
        <w:jc w:val="both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464646"/>
          <w:sz w:val="18"/>
          <w:szCs w:val="18"/>
          <w:lang w:eastAsia="ru-RU"/>
        </w:rPr>
        <w:t xml:space="preserve">  </w:t>
      </w:r>
      <w:r w:rsidR="008304DC">
        <w:rPr>
          <w:rFonts w:ascii="Verdana" w:eastAsia="Times New Roman" w:hAnsi="Verdana" w:cs="Times New Roman"/>
          <w:b/>
          <w:bCs/>
          <w:color w:val="464646"/>
          <w:sz w:val="18"/>
          <w:szCs w:val="18"/>
          <w:lang w:eastAsia="ru-RU"/>
        </w:rPr>
        <w:t xml:space="preserve"> </w:t>
      </w:r>
      <w:r w:rsidR="00EA1B97" w:rsidRPr="00EA1B97">
        <w:rPr>
          <w:rFonts w:ascii="Verdana" w:eastAsia="Times New Roman" w:hAnsi="Verdana" w:cs="Times New Roman"/>
          <w:b/>
          <w:bCs/>
          <w:color w:val="464646"/>
          <w:sz w:val="18"/>
          <w:szCs w:val="18"/>
          <w:lang w:eastAsia="ru-RU"/>
        </w:rPr>
        <w:t>Декларация прав ребёнка</w:t>
      </w:r>
      <w:r w:rsidR="00EA1B97" w:rsidRPr="00EA1B97">
        <w:rPr>
          <w:rFonts w:ascii="Verdana" w:eastAsia="Times New Roman" w:hAnsi="Verdana" w:cs="Times New Roman"/>
          <w:color w:val="464646"/>
          <w:sz w:val="18"/>
          <w:lang w:eastAsia="ru-RU"/>
        </w:rPr>
        <w:t> </w:t>
      </w:r>
      <w:r w:rsidR="00EA1B97" w:rsidRPr="00EA1B97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является первым международным документов, в котором родители, а также добровольные организации, местные власти и национальные правительства призываются к признанию и соблюдению прав детей путём законодательных и других мер.</w:t>
      </w:r>
    </w:p>
    <w:p w:rsidR="00EA1B97" w:rsidRPr="00EA1B97" w:rsidRDefault="00EA1B97" w:rsidP="005A4296">
      <w:pPr>
        <w:spacing w:after="0" w:line="360" w:lineRule="auto"/>
        <w:ind w:firstLine="284"/>
        <w:jc w:val="both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EA1B97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В десяти принципах, изложенных в Декларации, провозглашаются права детей на имя, гражданство, любовь, понимание, материальное обеспечение, социальную защиту и предоставление возможности получать образование и развиваться физически, умственно, нравственно и духовно в условиях свободы и достоинства.</w:t>
      </w:r>
    </w:p>
    <w:p w:rsidR="00EA1B97" w:rsidRPr="00EA1B97" w:rsidRDefault="005A4296" w:rsidP="005A4296">
      <w:pPr>
        <w:spacing w:after="0" w:line="360" w:lineRule="auto"/>
        <w:ind w:firstLine="284"/>
        <w:jc w:val="both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О</w:t>
      </w:r>
      <w:r w:rsidR="00EA1B97" w:rsidRPr="00EA1B97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собое внимание в декларации уделяется защите прав ребёнка. В ней указывается, что ребёнок должен своевременно получать помощь и быть защищён от всех форм небрежного отношения, жестокости и эксплуатации.</w:t>
      </w:r>
    </w:p>
    <w:p w:rsidR="00EA1B97" w:rsidRPr="00EA1B97" w:rsidRDefault="00EA1B97" w:rsidP="005A4296">
      <w:pPr>
        <w:spacing w:after="0" w:line="360" w:lineRule="auto"/>
        <w:ind w:firstLine="284"/>
        <w:jc w:val="both"/>
        <w:rPr>
          <w:rFonts w:ascii="Verdana" w:eastAsia="Times New Roman" w:hAnsi="Verdana" w:cs="Times New Roman"/>
          <w:color w:val="FF0000"/>
          <w:sz w:val="18"/>
          <w:szCs w:val="18"/>
          <w:lang w:eastAsia="ru-RU"/>
        </w:rPr>
      </w:pPr>
      <w:r w:rsidRPr="00EA1B97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Декларация является смысловой основой для нового важнейшего международного документа –</w:t>
      </w:r>
      <w:r w:rsidRPr="00EA1B97">
        <w:rPr>
          <w:rFonts w:ascii="Verdana" w:eastAsia="Times New Roman" w:hAnsi="Verdana" w:cs="Times New Roman"/>
          <w:color w:val="464646"/>
          <w:sz w:val="18"/>
          <w:lang w:eastAsia="ru-RU"/>
        </w:rPr>
        <w:t> </w:t>
      </w:r>
      <w:r w:rsidRPr="00EA1B97">
        <w:rPr>
          <w:rFonts w:ascii="Verdana" w:eastAsia="Times New Roman" w:hAnsi="Verdana" w:cs="Times New Roman"/>
          <w:b/>
          <w:bCs/>
          <w:color w:val="FF0000"/>
          <w:sz w:val="18"/>
          <w:szCs w:val="18"/>
          <w:lang w:eastAsia="ru-RU"/>
        </w:rPr>
        <w:t>Конвенции о правах ребёнка.</w:t>
      </w:r>
    </w:p>
    <w:p w:rsidR="00EA1B97" w:rsidRPr="00EA1B97" w:rsidRDefault="00EA1B97" w:rsidP="005A4296">
      <w:pPr>
        <w:spacing w:after="0" w:line="360" w:lineRule="auto"/>
        <w:ind w:firstLine="284"/>
        <w:jc w:val="both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EA1B97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Принятие Конвенции стало значительным событием в области защиты прав детей. В Конвенции впервые ребёнок рассматривается не только как объект, требующий специальной защиты, но и как субъект права, которому предоставлен весь спектр прав человека.</w:t>
      </w:r>
    </w:p>
    <w:p w:rsidR="00EA1B97" w:rsidRPr="00EA1B97" w:rsidRDefault="00EA1B97" w:rsidP="005A4296">
      <w:pPr>
        <w:spacing w:after="0" w:line="360" w:lineRule="auto"/>
        <w:ind w:firstLine="284"/>
        <w:jc w:val="both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EA1B97">
        <w:rPr>
          <w:rFonts w:ascii="Verdana" w:eastAsia="Times New Roman" w:hAnsi="Verdana" w:cs="Times New Roman"/>
          <w:b/>
          <w:color w:val="FF0000"/>
          <w:sz w:val="18"/>
          <w:szCs w:val="18"/>
          <w:lang w:eastAsia="ru-RU"/>
        </w:rPr>
        <w:t>Конвенция о правах ребёнка</w:t>
      </w:r>
      <w:r w:rsidRPr="00EA1B97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 состоит из преамбулы и пятидесяти четырёх статей, детализирующих индивидуальные права каждого человека в возрасте до 18 лет на полное развитие своих возможностей в условиях, свободных от голода и нужды, жестокости, эксплуатации и других форм злоупотреблений.</w:t>
      </w:r>
    </w:p>
    <w:p w:rsidR="00EA1B97" w:rsidRPr="00EA1B97" w:rsidRDefault="00EA1B97" w:rsidP="005A4296">
      <w:pPr>
        <w:spacing w:after="0" w:line="360" w:lineRule="auto"/>
        <w:ind w:firstLine="284"/>
        <w:jc w:val="both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EA1B97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Конвенция признаёт за каждым ребёнком, независимо от расы, цвета кожи, пола, языка, религии, политических или иных убеждений, национального, этнического и социального происхождения, юридическое право </w:t>
      </w:r>
      <w:proofErr w:type="gramStart"/>
      <w:r w:rsidRPr="00EA1B97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на</w:t>
      </w:r>
      <w:proofErr w:type="gramEnd"/>
      <w:r w:rsidRPr="00EA1B97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:</w:t>
      </w:r>
    </w:p>
    <w:p w:rsidR="00EA1B97" w:rsidRPr="00EA1B97" w:rsidRDefault="00EA1B97" w:rsidP="005A4296">
      <w:pPr>
        <w:numPr>
          <w:ilvl w:val="0"/>
          <w:numId w:val="1"/>
        </w:numPr>
        <w:spacing w:after="0" w:line="360" w:lineRule="auto"/>
        <w:ind w:firstLine="284"/>
        <w:jc w:val="both"/>
        <w:rPr>
          <w:rFonts w:ascii="Verdana" w:eastAsia="Times New Roman" w:hAnsi="Verdana" w:cs="Times New Roman"/>
          <w:i/>
          <w:color w:val="943634" w:themeColor="accent2" w:themeShade="BF"/>
          <w:sz w:val="18"/>
          <w:szCs w:val="18"/>
          <w:lang w:eastAsia="ru-RU"/>
        </w:rPr>
      </w:pPr>
      <w:r w:rsidRPr="00EA1B97">
        <w:rPr>
          <w:rFonts w:ascii="Verdana" w:eastAsia="Times New Roman" w:hAnsi="Verdana" w:cs="Times New Roman"/>
          <w:i/>
          <w:color w:val="943634" w:themeColor="accent2" w:themeShade="BF"/>
          <w:sz w:val="18"/>
          <w:szCs w:val="18"/>
          <w:lang w:eastAsia="ru-RU"/>
        </w:rPr>
        <w:t>воспитание</w:t>
      </w:r>
    </w:p>
    <w:p w:rsidR="00EA1B97" w:rsidRPr="00EA1B97" w:rsidRDefault="00EA1B97" w:rsidP="005A4296">
      <w:pPr>
        <w:numPr>
          <w:ilvl w:val="0"/>
          <w:numId w:val="1"/>
        </w:numPr>
        <w:spacing w:after="0" w:line="360" w:lineRule="auto"/>
        <w:ind w:firstLine="284"/>
        <w:jc w:val="both"/>
        <w:rPr>
          <w:rFonts w:ascii="Verdana" w:eastAsia="Times New Roman" w:hAnsi="Verdana" w:cs="Times New Roman"/>
          <w:i/>
          <w:color w:val="943634" w:themeColor="accent2" w:themeShade="BF"/>
          <w:sz w:val="18"/>
          <w:szCs w:val="18"/>
          <w:lang w:eastAsia="ru-RU"/>
        </w:rPr>
      </w:pPr>
      <w:r w:rsidRPr="00EA1B97">
        <w:rPr>
          <w:rFonts w:ascii="Verdana" w:eastAsia="Times New Roman" w:hAnsi="Verdana" w:cs="Times New Roman"/>
          <w:i/>
          <w:color w:val="943634" w:themeColor="accent2" w:themeShade="BF"/>
          <w:sz w:val="18"/>
          <w:szCs w:val="18"/>
          <w:lang w:eastAsia="ru-RU"/>
        </w:rPr>
        <w:t>развитие</w:t>
      </w:r>
    </w:p>
    <w:p w:rsidR="00EA1B97" w:rsidRPr="00EA1B97" w:rsidRDefault="00EA1B97" w:rsidP="005A4296">
      <w:pPr>
        <w:numPr>
          <w:ilvl w:val="0"/>
          <w:numId w:val="1"/>
        </w:numPr>
        <w:spacing w:after="0" w:line="360" w:lineRule="auto"/>
        <w:ind w:firstLine="284"/>
        <w:jc w:val="both"/>
        <w:rPr>
          <w:rFonts w:ascii="Verdana" w:eastAsia="Times New Roman" w:hAnsi="Verdana" w:cs="Times New Roman"/>
          <w:i/>
          <w:color w:val="943634" w:themeColor="accent2" w:themeShade="BF"/>
          <w:sz w:val="18"/>
          <w:szCs w:val="18"/>
          <w:lang w:eastAsia="ru-RU"/>
        </w:rPr>
      </w:pPr>
      <w:r w:rsidRPr="00EA1B97">
        <w:rPr>
          <w:rFonts w:ascii="Verdana" w:eastAsia="Times New Roman" w:hAnsi="Verdana" w:cs="Times New Roman"/>
          <w:i/>
          <w:color w:val="943634" w:themeColor="accent2" w:themeShade="BF"/>
          <w:sz w:val="18"/>
          <w:szCs w:val="18"/>
          <w:lang w:eastAsia="ru-RU"/>
        </w:rPr>
        <w:t>защиту</w:t>
      </w:r>
    </w:p>
    <w:p w:rsidR="00EA1B97" w:rsidRPr="00EA1B97" w:rsidRDefault="00EA1B97" w:rsidP="005A4296">
      <w:pPr>
        <w:numPr>
          <w:ilvl w:val="0"/>
          <w:numId w:val="1"/>
        </w:numPr>
        <w:spacing w:after="0" w:line="360" w:lineRule="auto"/>
        <w:ind w:firstLine="284"/>
        <w:jc w:val="both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EA1B97">
        <w:rPr>
          <w:rFonts w:ascii="Verdana" w:eastAsia="Times New Roman" w:hAnsi="Verdana" w:cs="Times New Roman"/>
          <w:i/>
          <w:color w:val="943634" w:themeColor="accent2" w:themeShade="BF"/>
          <w:sz w:val="18"/>
          <w:szCs w:val="18"/>
          <w:lang w:eastAsia="ru-RU"/>
        </w:rPr>
        <w:t>активное участие в жизни общества</w:t>
      </w:r>
      <w:r w:rsidRPr="00EA1B97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.</w:t>
      </w:r>
    </w:p>
    <w:p w:rsidR="00EA1B97" w:rsidRPr="00EA1B97" w:rsidRDefault="00EA1B97" w:rsidP="005A4296">
      <w:pPr>
        <w:spacing w:after="0" w:line="360" w:lineRule="auto"/>
        <w:ind w:firstLine="284"/>
        <w:jc w:val="both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EA1B97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Конвенция увязывает права ребёнка с правами и обязанностями родителей и других лиц, несущих ответственность за жизнь детей, их развитие и защиту, и предоставляет ребёнку право на участие в принятии решений, затрагивающих его настоящее и будущее.</w:t>
      </w:r>
    </w:p>
    <w:p w:rsidR="00EA1B97" w:rsidRPr="00EA1B97" w:rsidRDefault="00EA1B97" w:rsidP="005A4296">
      <w:pPr>
        <w:spacing w:after="0" w:line="360" w:lineRule="auto"/>
        <w:ind w:firstLine="284"/>
        <w:jc w:val="both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EA1B97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Основные, естественные права ребёнка в Конвенции, по сути, повторяют основные права взрослого по Всеобщей декларации прав человека. Так, государства-участники </w:t>
      </w:r>
      <w:proofErr w:type="gramStart"/>
      <w:r w:rsidRPr="00EA1B97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уважают</w:t>
      </w:r>
      <w:proofErr w:type="gramEnd"/>
      <w:r w:rsidRPr="00EA1B97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 право ребёнка на свободу мысли, совести и религии (ст.14, п.1); ребёнок имеет право свободно выражать своё мнение: это право включать свободу искать, получать и передавать информацию и идеи любого рода, независимо от границ, в устной, письменной или печатной форме (ст.13, п.1); государства-участники признают право каждого ребёнка на уровень жизни, необходимый для физического, умственного и социального развития (ст.27, п.1).</w:t>
      </w:r>
    </w:p>
    <w:p w:rsidR="00EA1B97" w:rsidRPr="00EA1B97" w:rsidRDefault="00EA1B97" w:rsidP="005A4296">
      <w:pPr>
        <w:spacing w:after="0" w:line="360" w:lineRule="auto"/>
        <w:ind w:firstLine="284"/>
        <w:jc w:val="both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EA1B97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Часть положений Конвенции о правах ребёнка более специфична. </w:t>
      </w:r>
      <w:proofErr w:type="gramStart"/>
      <w:r w:rsidRPr="00EA1B97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Так, государства-участники принимают все необходимые законодательные, административные, социальные и просветительские меры с целью защиты ребёнка от всех форм физического или психологического насилия, оскорбления или злоупотребления, отсутствия заботы или небрежного и грубого обращения или эксплуатации, включая сексуальное злоупотребление со стороны родителей, законных опекунов или любого другого лица, заботящегося о ребёнке (ст.19, п.1);</w:t>
      </w:r>
      <w:proofErr w:type="gramEnd"/>
      <w:r w:rsidRPr="00EA1B97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 признают право ребёнка на отдых и досуг, право участвовать в играх и развлекательных мероприятиях (ст.31. п.1); признают право ребёнка на защиту от экономической эксплуатации и от выполнения любой работы, которая может представлять опасность для его здоровья или служить препятствием в получении им образования либо наносить ущерб его здоровью и физическому, умственному, духовному, моральному и социальному развитию (ст.32, п.1).</w:t>
      </w:r>
    </w:p>
    <w:p w:rsidR="00EA1B97" w:rsidRPr="00EA1B97" w:rsidRDefault="00EA1B97" w:rsidP="005A4296">
      <w:pPr>
        <w:spacing w:after="0" w:line="360" w:lineRule="auto"/>
        <w:ind w:firstLine="284"/>
        <w:jc w:val="both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EA1B97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lastRenderedPageBreak/>
        <w:t>В Конвенции отмечается, что родители и другие лица, воспитывающие ребёнка, несут основную ответственность за обеспечение в пределах своих способностей и финансовых возможностей условий жизни, необходимых для развития ребёнка (ст.27, п.2).</w:t>
      </w:r>
    </w:p>
    <w:p w:rsidR="00EA1B97" w:rsidRPr="00EA1B97" w:rsidRDefault="00EA1B97" w:rsidP="005A4296">
      <w:pPr>
        <w:spacing w:after="0" w:line="360" w:lineRule="auto"/>
        <w:ind w:firstLine="284"/>
        <w:jc w:val="both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EA1B97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Отдельно хотелось бы отметить выдвигаемые Конвенцией требования к образовательным процессам. Так, в статье 29 отмечается, что образование ребёнка должно быть направлено </w:t>
      </w:r>
      <w:proofErr w:type="gramStart"/>
      <w:r w:rsidRPr="00EA1B97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на</w:t>
      </w:r>
      <w:proofErr w:type="gramEnd"/>
      <w:r w:rsidRPr="00EA1B97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:</w:t>
      </w:r>
    </w:p>
    <w:p w:rsidR="00EA1B97" w:rsidRDefault="00EA1B97" w:rsidP="005A4296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5A429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развитие личности, талантов, умственных и физических способностей ребёнка в их самом полном объёме;</w:t>
      </w:r>
    </w:p>
    <w:p w:rsidR="00EA1B97" w:rsidRDefault="00EA1B97" w:rsidP="005A4296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5A429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воспитание уважения к правам человека и основным свободам, а также принципам, провозглашённым в Уставе Организации Объединённых Наций;</w:t>
      </w:r>
    </w:p>
    <w:p w:rsidR="00EA1B97" w:rsidRDefault="00EA1B97" w:rsidP="005A4296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5A429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воспитание уважения к родителям ребёнка, его культурной самобытности, языку и ценностям, к национальным ценностям страны, в которой ребёнок проживает, страны его происхождения и к цивилизациям, отличной </w:t>
      </w:r>
      <w:proofErr w:type="gramStart"/>
      <w:r w:rsidRPr="005A429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от</w:t>
      </w:r>
      <w:proofErr w:type="gramEnd"/>
      <w:r w:rsidRPr="005A429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 </w:t>
      </w:r>
      <w:proofErr w:type="gramStart"/>
      <w:r w:rsidRPr="005A429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его</w:t>
      </w:r>
      <w:proofErr w:type="gramEnd"/>
      <w:r w:rsidRPr="005A429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 собственной;</w:t>
      </w:r>
    </w:p>
    <w:p w:rsidR="00EA1B97" w:rsidRDefault="00EA1B97" w:rsidP="005A4296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5A429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подготовку ребёнка к сознательной жизни в свободном обществе в духе понимания, мира, терпимости, равноправия мужчин и женщин и дружбы между всеми народами, этническими, национальными и религиозными группами, а также лицами из числа коренного населения;</w:t>
      </w:r>
    </w:p>
    <w:p w:rsidR="00EA1B97" w:rsidRPr="005A4296" w:rsidRDefault="00EA1B97" w:rsidP="005A4296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5A429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воспитание уважения к окружающей природе.</w:t>
      </w:r>
    </w:p>
    <w:p w:rsidR="00EA1B97" w:rsidRPr="00EA1B97" w:rsidRDefault="00EA1B97" w:rsidP="005A4296">
      <w:pPr>
        <w:spacing w:after="0" w:line="360" w:lineRule="auto"/>
        <w:ind w:firstLine="284"/>
        <w:jc w:val="both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EA1B97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И, наконец, согласно Конвенции, все государственные структуры, в том числе учебно-воспитательные, обязаны широко информировать как взрослых, так и детей о принципах и положениях Конвенции (ст.42).</w:t>
      </w:r>
    </w:p>
    <w:p w:rsidR="00EA1B97" w:rsidRPr="00EA1B97" w:rsidRDefault="00EA1B97" w:rsidP="005A4296">
      <w:pPr>
        <w:spacing w:after="0" w:line="360" w:lineRule="auto"/>
        <w:ind w:firstLine="284"/>
        <w:jc w:val="both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EA1B97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Конвенция о правах ребёнка признана во всём мире документом международного права и является образцом высокого социально-нравственного и педагогического значения.</w:t>
      </w:r>
    </w:p>
    <w:p w:rsidR="00EA1B97" w:rsidRPr="00EA1B97" w:rsidRDefault="00EA1B97" w:rsidP="005A4296">
      <w:pPr>
        <w:spacing w:after="0" w:line="360" w:lineRule="auto"/>
        <w:ind w:firstLine="284"/>
        <w:jc w:val="both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EA1B97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Значение этого международного документа состоит ещё и в том, что впервые в рамках Конвенции был создан международный механизм контроля - Комитет по правам ребёнка, который уполномочен раз в пять лет рассматривать доклады государств о принятых ими мерах по осуществлению положений Конвенции.</w:t>
      </w:r>
    </w:p>
    <w:p w:rsidR="00A47BE3" w:rsidRDefault="00A47BE3"/>
    <w:sectPr w:rsidR="00A47BE3" w:rsidSect="005A4296">
      <w:pgSz w:w="11906" w:h="16838"/>
      <w:pgMar w:top="284" w:right="140" w:bottom="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2.75pt;height:12.75pt" o:bullet="t">
        <v:imagedata r:id="rId1" o:title="BD21304_"/>
      </v:shape>
    </w:pict>
  </w:numPicBullet>
  <w:abstractNum w:abstractNumId="0">
    <w:nsid w:val="5100454E"/>
    <w:multiLevelType w:val="multilevel"/>
    <w:tmpl w:val="D48C87E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512A0CAB"/>
    <w:multiLevelType w:val="hybridMultilevel"/>
    <w:tmpl w:val="5A8E977C"/>
    <w:lvl w:ilvl="0" w:tplc="44B8C4F8">
      <w:start w:val="1"/>
      <w:numFmt w:val="bullet"/>
      <w:lvlText w:val=""/>
      <w:lvlPicBulletId w:val="0"/>
      <w:lvlJc w:val="left"/>
      <w:pPr>
        <w:ind w:left="177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>
    <w:nsid w:val="5B8E0DB0"/>
    <w:multiLevelType w:val="multilevel"/>
    <w:tmpl w:val="B29A6BD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1B97"/>
    <w:rsid w:val="005A4296"/>
    <w:rsid w:val="008304DC"/>
    <w:rsid w:val="00870B8F"/>
    <w:rsid w:val="00A47BE3"/>
    <w:rsid w:val="00EA1B97"/>
    <w:rsid w:val="00F00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B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1B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A1B97"/>
  </w:style>
  <w:style w:type="paragraph" w:styleId="a4">
    <w:name w:val="List Paragraph"/>
    <w:basedOn w:val="a"/>
    <w:uiPriority w:val="34"/>
    <w:qFormat/>
    <w:rsid w:val="005A42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861</Words>
  <Characters>4913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2013-09-21T11:59:00Z</dcterms:created>
  <dcterms:modified xsi:type="dcterms:W3CDTF">2013-09-21T12:42:00Z</dcterms:modified>
</cp:coreProperties>
</file>