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0C" w:rsidRDefault="00CD1A0C" w:rsidP="005F212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755" w:rsidRDefault="006E7755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E7755" w:rsidRDefault="006E7755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E7755" w:rsidRDefault="006E7755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E7755" w:rsidRDefault="006E7755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E7755" w:rsidRDefault="006E7755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E7755" w:rsidRDefault="006E7755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E7755" w:rsidRDefault="006E7755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E7755" w:rsidRDefault="006E7755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E7755" w:rsidRDefault="006E7755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D1A0C" w:rsidRDefault="00CD1A0C" w:rsidP="00CD1A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C7741">
        <w:rPr>
          <w:rFonts w:ascii="Times New Roman" w:hAnsi="Times New Roman"/>
          <w:b/>
          <w:sz w:val="40"/>
          <w:szCs w:val="40"/>
        </w:rPr>
        <w:t>Экологический проект</w:t>
      </w:r>
    </w:p>
    <w:p w:rsidR="00A970F2" w:rsidRDefault="00CD1A0C" w:rsidP="005F212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«Самая лучшая клумба, веранда, песочница» </w:t>
      </w: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Руководитель:</w:t>
      </w: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воспитатель Липатова Т.А.</w:t>
      </w: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6E7755" w:rsidRDefault="006E7755" w:rsidP="00A970F2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CD1A0C" w:rsidRPr="005F2129" w:rsidRDefault="006E7755" w:rsidP="006E7755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Саратов 2012          </w:t>
      </w:r>
    </w:p>
    <w:p w:rsidR="00CD1A0C" w:rsidRDefault="00CD1A0C" w:rsidP="00CD1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Тип проекта: </w:t>
      </w:r>
      <w:r>
        <w:rPr>
          <w:rFonts w:ascii="Times New Roman" w:hAnsi="Times New Roman"/>
          <w:sz w:val="28"/>
          <w:szCs w:val="28"/>
        </w:rPr>
        <w:t xml:space="preserve">Информационно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ориентированный</w:t>
      </w:r>
      <w:proofErr w:type="gramEnd"/>
    </w:p>
    <w:p w:rsidR="00CD1A0C" w:rsidRDefault="00CD1A0C" w:rsidP="00CD1A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/>
          <w:sz w:val="28"/>
          <w:szCs w:val="28"/>
        </w:rPr>
        <w:t>Сможем ли мы создать оформление детских площадок в летнее время лучше, красивее; какие знания и умения нужно иметь и применить для этого?</w:t>
      </w:r>
    </w:p>
    <w:p w:rsidR="00CD1A0C" w:rsidRDefault="00CD1A0C" w:rsidP="00CD1A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Предъявители проблемы: </w:t>
      </w:r>
      <w:r>
        <w:rPr>
          <w:rFonts w:ascii="Times New Roman" w:hAnsi="Times New Roman"/>
          <w:sz w:val="28"/>
          <w:szCs w:val="28"/>
        </w:rPr>
        <w:t>взрослые</w:t>
      </w:r>
    </w:p>
    <w:p w:rsidR="00CD1A0C" w:rsidRDefault="00CD1A0C" w:rsidP="00CD1A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 проекта: </w:t>
      </w:r>
      <w:r w:rsidRPr="008E38B5">
        <w:rPr>
          <w:rFonts w:ascii="Times New Roman" w:hAnsi="Times New Roman"/>
          <w:sz w:val="28"/>
          <w:szCs w:val="28"/>
        </w:rPr>
        <w:t>долгосрочный</w:t>
      </w:r>
    </w:p>
    <w:p w:rsidR="00CD1A0C" w:rsidRDefault="00CD1A0C" w:rsidP="00CD1A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проведения: </w:t>
      </w:r>
      <w:r>
        <w:rPr>
          <w:rFonts w:ascii="Times New Roman" w:hAnsi="Times New Roman"/>
          <w:sz w:val="28"/>
          <w:szCs w:val="28"/>
        </w:rPr>
        <w:t>апрель-октябрь</w:t>
      </w:r>
    </w:p>
    <w:p w:rsidR="00CD1A0C" w:rsidRDefault="00CD1A0C" w:rsidP="00CD1A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</w:rPr>
        <w:t>дети старшей группы, педагоги, сотрудники детского сада, родители</w:t>
      </w:r>
    </w:p>
    <w:p w:rsidR="00CD1A0C" w:rsidRDefault="00CD1A0C" w:rsidP="00CD1A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9F6906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эстетической организации пространства детского сада</w:t>
      </w:r>
      <w:r w:rsidR="005F2129">
        <w:rPr>
          <w:rFonts w:ascii="Times New Roman" w:hAnsi="Times New Roman"/>
          <w:sz w:val="28"/>
          <w:szCs w:val="28"/>
        </w:rPr>
        <w:t>.</w:t>
      </w:r>
    </w:p>
    <w:p w:rsidR="00CD1A0C" w:rsidRDefault="00CD1A0C" w:rsidP="00CD1A0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CD1A0C" w:rsidRPr="00C859A0" w:rsidRDefault="00CD1A0C" w:rsidP="00CD1A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материально-техническую базу (семена, почва, песок, вазоны, скамейки, инструменты);</w:t>
      </w:r>
    </w:p>
    <w:p w:rsidR="00CD1A0C" w:rsidRPr="00C859A0" w:rsidRDefault="00CD1A0C" w:rsidP="00CD1A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Пополнить знания об организации цветника, ухода за растениями, сбора семян;</w:t>
      </w:r>
    </w:p>
    <w:p w:rsidR="00CD1A0C" w:rsidRPr="00C859A0" w:rsidRDefault="00CD1A0C" w:rsidP="00CD1A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участие детей, родителей, сотрудников в оформлении пространственной среды, повысить их заинтересованность в общем деле;</w:t>
      </w:r>
    </w:p>
    <w:p w:rsidR="00CD1A0C" w:rsidRPr="0016126A" w:rsidRDefault="00CD1A0C" w:rsidP="00CD1A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позитивному отношению к сотрудничеству.</w:t>
      </w:r>
    </w:p>
    <w:p w:rsidR="00CD1A0C" w:rsidRDefault="00CD1A0C" w:rsidP="00CD1A0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работы с детьми: </w:t>
      </w:r>
    </w:p>
    <w:p w:rsidR="00CD1A0C" w:rsidRPr="009F6906" w:rsidRDefault="00CD1A0C" w:rsidP="00CD1A0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Совместная  деятельность взрослых и детей;</w:t>
      </w:r>
    </w:p>
    <w:p w:rsidR="00CD1A0C" w:rsidRPr="009F6906" w:rsidRDefault="00CD1A0C" w:rsidP="00CD1A0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Организованные формы  обучения на занятиях;</w:t>
      </w:r>
    </w:p>
    <w:p w:rsidR="00CD1A0C" w:rsidRPr="00CA4DBD" w:rsidRDefault="00CD1A0C" w:rsidP="00CD1A0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Наблюдения, прогулки;</w:t>
      </w:r>
    </w:p>
    <w:p w:rsidR="00CD1A0C" w:rsidRPr="00CA4DBD" w:rsidRDefault="00CD1A0C" w:rsidP="00CD1A0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Игра;</w:t>
      </w:r>
    </w:p>
    <w:p w:rsidR="00CD1A0C" w:rsidRPr="00CA4DBD" w:rsidRDefault="00CD1A0C" w:rsidP="00CD1A0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деятельность.</w:t>
      </w:r>
    </w:p>
    <w:p w:rsidR="00CD1A0C" w:rsidRDefault="00CD1A0C" w:rsidP="00CD1A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Методический инструментарий:</w:t>
      </w:r>
    </w:p>
    <w:p w:rsidR="00CD1A0C" w:rsidRPr="00CA4DBD" w:rsidRDefault="00CD1A0C" w:rsidP="00CD1A0C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занятий, экскурсий;</w:t>
      </w:r>
    </w:p>
    <w:p w:rsidR="00CD1A0C" w:rsidRPr="00CA4DBD" w:rsidRDefault="00CD1A0C" w:rsidP="00CD1A0C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литературы по экологическому образованию;</w:t>
      </w:r>
    </w:p>
    <w:p w:rsidR="00CD1A0C" w:rsidRPr="00CA4DBD" w:rsidRDefault="00CD1A0C" w:rsidP="00CD1A0C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литература;</w:t>
      </w:r>
    </w:p>
    <w:p w:rsidR="00CD1A0C" w:rsidRPr="00CA4DBD" w:rsidRDefault="00CD1A0C" w:rsidP="00CD1A0C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 по садоводству, цветоводству, ландшафтному дизайну</w:t>
      </w:r>
    </w:p>
    <w:p w:rsidR="00CD1A0C" w:rsidRDefault="00CD1A0C" w:rsidP="00CD1A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проекта:</w:t>
      </w:r>
    </w:p>
    <w:p w:rsidR="00CD1A0C" w:rsidRPr="00CA4DBD" w:rsidRDefault="00CD1A0C" w:rsidP="00CD1A0C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семян, вазонов, инструментов, оборудования;</w:t>
      </w:r>
    </w:p>
    <w:p w:rsidR="00CD1A0C" w:rsidRPr="00CA4DBD" w:rsidRDefault="00CD1A0C" w:rsidP="00CD1A0C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инструментарий;</w:t>
      </w:r>
    </w:p>
    <w:p w:rsidR="00CD1A0C" w:rsidRPr="003C3041" w:rsidRDefault="00CD1A0C" w:rsidP="00CD1A0C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Экологические центры в группах;</w:t>
      </w:r>
    </w:p>
    <w:p w:rsidR="006E7755" w:rsidRPr="006E7755" w:rsidRDefault="00CD1A0C" w:rsidP="006E7755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Макеты развивающей среды площадо</w:t>
      </w:r>
      <w:r w:rsidR="006E7755">
        <w:rPr>
          <w:rFonts w:ascii="Times New Roman" w:hAnsi="Times New Roman"/>
          <w:sz w:val="28"/>
          <w:szCs w:val="28"/>
        </w:rPr>
        <w:t>к</w:t>
      </w:r>
    </w:p>
    <w:p w:rsidR="00CD1A0C" w:rsidRPr="006E7755" w:rsidRDefault="006E7755" w:rsidP="006E775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D1A0C" w:rsidRPr="006E7755">
        <w:rPr>
          <w:rFonts w:ascii="Times New Roman" w:hAnsi="Times New Roman"/>
          <w:b/>
          <w:sz w:val="32"/>
          <w:szCs w:val="32"/>
        </w:rPr>
        <w:t>Содержание практической деятельности</w:t>
      </w:r>
    </w:p>
    <w:p w:rsidR="00CD1A0C" w:rsidRPr="00C7048F" w:rsidRDefault="00CD1A0C" w:rsidP="00CD1A0C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C7048F">
        <w:rPr>
          <w:rFonts w:ascii="Times New Roman" w:hAnsi="Times New Roman"/>
          <w:b/>
          <w:sz w:val="32"/>
          <w:szCs w:val="32"/>
        </w:rPr>
        <w:t>по реализации проекта</w:t>
      </w:r>
    </w:p>
    <w:p w:rsidR="00CD1A0C" w:rsidRDefault="00CD1A0C" w:rsidP="00CD1A0C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5940"/>
        <w:gridCol w:w="3240"/>
      </w:tblGrid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spacing w:line="240" w:lineRule="auto"/>
              <w:ind w:left="-11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семян для рассады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песка, чернозёма, инструментов, оборудования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и подбор литературы 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Посев семян на рассаду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территории от мусора (субботники с родителями воспитанников), разбивка клумб, покраска и ремонт оборудования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Обрезка деревьев, побелка бордюров, стволов деревьев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Наблюдения за ростом рассады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занятий:</w:t>
            </w:r>
          </w:p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«Всё живое в природе растёт»;</w:t>
            </w:r>
          </w:p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«Как узнать растения»;</w:t>
            </w:r>
          </w:p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«Как растёт растение»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занятиях по ОБЖ</w:t>
            </w:r>
          </w:p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юных любителей природы «День Земли»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схем, чертежей, макетов, фотографий развивающей среды площадок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планов, макетов, схем развивающей среды участков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сказок, рассказов, стихов, рассматривание энциклопедической литературы о природе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Апрель-октябрь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Экологические, подвижные, дидактические и музыкальные игры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Апрель-октябрь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клумб, цветников, огородов, живой изгороди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и полив растений в цветниках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CD1A0C" w:rsidRPr="001073D5" w:rsidTr="0049032F">
        <w:trPr>
          <w:trHeight w:val="1018"/>
        </w:trPr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лучшее оформление веранды, песочницы, клумбы</w:t>
            </w:r>
          </w:p>
        </w:tc>
        <w:tc>
          <w:tcPr>
            <w:tcW w:w="3240" w:type="dxa"/>
          </w:tcPr>
          <w:p w:rsidR="00CD1A0C" w:rsidRPr="001073D5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Наблюдения за ростом и развитием растений в цветниках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фотовыставки «Расцвели в саду у нас цветочки» 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 Цветущий детский сад»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книжек-малышек «Рассказы и сказки о любимых цветах, сочиненные детьми»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Музыкально-литературная композиция «Как прекрасен этот мир - посмотри!»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D1A0C" w:rsidRPr="001073D5" w:rsidTr="0049032F">
        <w:tc>
          <w:tcPr>
            <w:tcW w:w="1080" w:type="dxa"/>
          </w:tcPr>
          <w:p w:rsidR="00CD1A0C" w:rsidRPr="001073D5" w:rsidRDefault="00CD1A0C" w:rsidP="0049032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Сбор растений для гербария;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Сбор семян растений на участках</w:t>
            </w:r>
          </w:p>
        </w:tc>
        <w:tc>
          <w:tcPr>
            <w:tcW w:w="3240" w:type="dxa"/>
          </w:tcPr>
          <w:p w:rsidR="00CD1A0C" w:rsidRDefault="00CD1A0C" w:rsidP="004903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</w:tbl>
    <w:p w:rsidR="005F2129" w:rsidRPr="006E7755" w:rsidRDefault="005F2129" w:rsidP="006E77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2129" w:rsidRDefault="005F2129" w:rsidP="005F212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2129" w:rsidRDefault="005F2129" w:rsidP="005F212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анализа проектной деятельности</w:t>
      </w:r>
    </w:p>
    <w:p w:rsidR="005F2129" w:rsidRPr="005F2129" w:rsidRDefault="005F2129" w:rsidP="005F21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F2129">
        <w:rPr>
          <w:rFonts w:ascii="Times New Roman" w:hAnsi="Times New Roman"/>
          <w:sz w:val="28"/>
          <w:szCs w:val="28"/>
        </w:rPr>
        <w:t>Обновление эстетического пространства детского сада;</w:t>
      </w:r>
    </w:p>
    <w:p w:rsidR="005F2129" w:rsidRDefault="005F2129" w:rsidP="005F212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об окружающей среде;</w:t>
      </w:r>
    </w:p>
    <w:p w:rsidR="005F2129" w:rsidRDefault="005F2129" w:rsidP="005F212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экологических знаний среди детей и взрослых;</w:t>
      </w:r>
    </w:p>
    <w:p w:rsidR="005F2129" w:rsidRDefault="005F2129" w:rsidP="005F212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ответственности за порученное дело;</w:t>
      </w:r>
    </w:p>
    <w:p w:rsidR="005F2129" w:rsidRDefault="005F2129" w:rsidP="005F212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компетентности педагогов по проблеме;</w:t>
      </w:r>
    </w:p>
    <w:p w:rsidR="005F2129" w:rsidRDefault="005F2129" w:rsidP="005F212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совместных действий сотрудников детского сада и родителей.</w:t>
      </w:r>
    </w:p>
    <w:p w:rsidR="005F2129" w:rsidRDefault="005F2129" w:rsidP="005F2129">
      <w:pPr>
        <w:pStyle w:val="a3"/>
        <w:rPr>
          <w:rFonts w:ascii="Times New Roman" w:hAnsi="Times New Roman"/>
          <w:b/>
          <w:sz w:val="36"/>
          <w:szCs w:val="36"/>
        </w:rPr>
      </w:pPr>
    </w:p>
    <w:sectPr w:rsidR="005F2129" w:rsidSect="00BC66B2">
      <w:pgSz w:w="11906" w:h="16838"/>
      <w:pgMar w:top="539" w:right="707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114"/>
    <w:multiLevelType w:val="hybridMultilevel"/>
    <w:tmpl w:val="7B3059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15172DE"/>
    <w:multiLevelType w:val="hybridMultilevel"/>
    <w:tmpl w:val="FEBACD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52D1"/>
    <w:multiLevelType w:val="hybridMultilevel"/>
    <w:tmpl w:val="B3927FA6"/>
    <w:lvl w:ilvl="0" w:tplc="8774EC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01CF9"/>
    <w:multiLevelType w:val="hybridMultilevel"/>
    <w:tmpl w:val="5518C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61438C"/>
    <w:multiLevelType w:val="hybridMultilevel"/>
    <w:tmpl w:val="382A00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70FCC"/>
    <w:multiLevelType w:val="hybridMultilevel"/>
    <w:tmpl w:val="9078B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0C"/>
    <w:rsid w:val="000734DE"/>
    <w:rsid w:val="00342060"/>
    <w:rsid w:val="005F2129"/>
    <w:rsid w:val="006E7755"/>
    <w:rsid w:val="00A970F2"/>
    <w:rsid w:val="00B23D56"/>
    <w:rsid w:val="00BC68EF"/>
    <w:rsid w:val="00CD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1A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F2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0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2011-07-13T07:45:00Z</cp:lastPrinted>
  <dcterms:created xsi:type="dcterms:W3CDTF">2011-07-11T05:56:00Z</dcterms:created>
  <dcterms:modified xsi:type="dcterms:W3CDTF">2012-01-16T10:12:00Z</dcterms:modified>
</cp:coreProperties>
</file>