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 xml:space="preserve"> сад №28 п. Разумное Белгородского района Белгородской области»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Подготовила и провела воспитатель Абдуллина В.Л.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Конспект интегрированной непосредственной  учебно-игровой деятельности по программе «Детство» по разделу «Мир природы» и «Мир искусства и художественная деятельность» для детей младшего дошкольного возраста.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b/>
          <w:sz w:val="28"/>
          <w:szCs w:val="28"/>
        </w:rPr>
        <w:t>Тема:</w:t>
      </w:r>
      <w:r w:rsidRPr="009C5E39">
        <w:rPr>
          <w:rFonts w:ascii="Times New Roman" w:hAnsi="Times New Roman" w:cs="Times New Roman"/>
          <w:sz w:val="28"/>
          <w:szCs w:val="28"/>
        </w:rPr>
        <w:t xml:space="preserve"> «Знакомство с собакой». Аппликация «Будка для собаки».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5E3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5E39">
        <w:rPr>
          <w:rFonts w:ascii="Times New Roman" w:hAnsi="Times New Roman" w:cs="Times New Roman"/>
          <w:sz w:val="28"/>
          <w:szCs w:val="28"/>
        </w:rPr>
        <w:t>Познакомить детей с домашним животным собакой, учить называть части тела: туловище, голова, лапы, хвост, уши, глаза, нос, рот.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 xml:space="preserve"> Дать детям понятие, что собака – друг человека. Закрепить геометрические фигуры: круг, квадрат, треугольник. Учить детей наклеивать из геометрических фигур будку для собаки.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Развивать речь детей, активизировать словарь: собака живет в будке, сторожит дом, лает. Развивать артикуляционный аппарат, подражая лаю собаки.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животным, желание заботиться о них.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5E39">
        <w:rPr>
          <w:rFonts w:ascii="Times New Roman" w:hAnsi="Times New Roman" w:cs="Times New Roman"/>
          <w:sz w:val="28"/>
          <w:szCs w:val="28"/>
        </w:rPr>
        <w:t>Оборудование: игрушка собаки, миска, картинки с изображением косточки, яблока, травы, колбасы, схема частей тела собаки, геометрические фигуры треугольники, квадраты, круги на каждого ребенка.</w:t>
      </w:r>
      <w:proofErr w:type="gramEnd"/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E3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5E39">
        <w:rPr>
          <w:rFonts w:ascii="Times New Roman" w:hAnsi="Times New Roman" w:cs="Times New Roman"/>
          <w:i/>
          <w:sz w:val="28"/>
          <w:szCs w:val="28"/>
        </w:rPr>
        <w:t xml:space="preserve">Воспитатель вносит корзину. 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-Дети, тут мне корзину принесли, а кто в ней – отгадайте: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На цепи сидит, дом сторожит.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Чужих людей не пускает и громко лает.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-Собака.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(Воспитатель открывает корзину, достает игрушку собаку)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-Правильно, собака.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(Показ частей тела, используя схему)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-Что это у собаки?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-Голова.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-Что на голове?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-Уши, глаза, нос, ро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>пасть).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lastRenderedPageBreak/>
        <w:t xml:space="preserve">-Где у собаки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лапы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?Х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>вост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>?(Дети показывают)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-Какая собачка на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ощупь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?П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>отрогайте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 xml:space="preserve"> ее.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-Мягкая, пушистая.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-Это шерсть ее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мягкая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9C5E39">
        <w:rPr>
          <w:rFonts w:ascii="Times New Roman" w:hAnsi="Times New Roman" w:cs="Times New Roman"/>
          <w:sz w:val="28"/>
          <w:szCs w:val="28"/>
        </w:rPr>
        <w:t xml:space="preserve"> какого цвета шерсть?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-Черная.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-Какого размера собака, большая или маленькая?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-Маленькая.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-А где живет собака?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-Она живет у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хозяина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9C5E39">
        <w:rPr>
          <w:rFonts w:ascii="Times New Roman" w:hAnsi="Times New Roman" w:cs="Times New Roman"/>
          <w:sz w:val="28"/>
          <w:szCs w:val="28"/>
        </w:rPr>
        <w:t xml:space="preserve"> нее есть будка.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-А для чего человеку нужна собака?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-Она дом охраняет.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-Давайте послушаем как она кричит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 xml:space="preserve">Нажимает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кнопку,собака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 xml:space="preserve"> гавкает.)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-Как кричит собака?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Гав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!Г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>!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-Нашу собаку зовут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Жучка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 xml:space="preserve"> приглашает вас поиграть.(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Физминутка.Игра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 xml:space="preserve"> «Лохматый пес».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Вот сидит лохматый пес,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В лапы он уткнул свой нос.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Подойдем к нему разбудим,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И посмотрим что же будет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>Пес догоняет детей.).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-Собачка наша проголодалась, хочет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кушать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9C5E39">
        <w:rPr>
          <w:rFonts w:ascii="Times New Roman" w:hAnsi="Times New Roman" w:cs="Times New Roman"/>
          <w:sz w:val="28"/>
          <w:szCs w:val="28"/>
        </w:rPr>
        <w:t xml:space="preserve"> что  она любит кушать?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(Показывает картинки с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изображенем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 xml:space="preserve"> косточек,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яблока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>равы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>, колбасы.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5E39">
        <w:rPr>
          <w:rFonts w:ascii="Times New Roman" w:hAnsi="Times New Roman" w:cs="Times New Roman"/>
          <w:sz w:val="28"/>
          <w:szCs w:val="28"/>
        </w:rPr>
        <w:t xml:space="preserve">Дети показывают колбасу, кости и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ложат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 xml:space="preserve"> их в миску.)</w:t>
      </w:r>
      <w:proofErr w:type="gramEnd"/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-Жучка наша поела и захотела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спать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 xml:space="preserve"> у нее нет будки и ей негде спать, негде жить, дом сторожить. Давайте  каждый из вас  ей построит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будку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9C5E39">
        <w:rPr>
          <w:rFonts w:ascii="Times New Roman" w:hAnsi="Times New Roman" w:cs="Times New Roman"/>
          <w:sz w:val="28"/>
          <w:szCs w:val="28"/>
        </w:rPr>
        <w:t xml:space="preserve"> строить  мы будем ее из геометрических фигур.(Показывает готовую аппликацию будки. Дети 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 xml:space="preserve"> из каких геометрических фигур состоит будка и выполняют аппликацию с помощью воспитателя. Основание будки 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>вадрат, крыша-треугольник, вход-круг.)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8619" cy="2009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619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Рассматривание готовых будок. </w:t>
      </w:r>
      <w:proofErr w:type="spellStart"/>
      <w:r w:rsidRPr="009C5E39">
        <w:rPr>
          <w:rFonts w:ascii="Times New Roman" w:hAnsi="Times New Roman" w:cs="Times New Roman"/>
          <w:sz w:val="28"/>
          <w:szCs w:val="28"/>
        </w:rPr>
        <w:t>Игрущка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 xml:space="preserve"> гавкает.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-Дети, это Жучка благодарит вас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>Теперь ей есть где жить. Она в будку спать ляжет, а мы с вами не будем ей мешать и пойдем гулять.</w:t>
      </w:r>
    </w:p>
    <w:p w:rsidR="00000000" w:rsidRPr="009C5E39" w:rsidRDefault="009C5E39" w:rsidP="009C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9C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E39"/>
    <w:rsid w:val="009C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Школа-сад</dc:creator>
  <cp:keywords/>
  <dc:description/>
  <cp:lastModifiedBy>Школа-сад</cp:lastModifiedBy>
  <cp:revision>2</cp:revision>
  <dcterms:created xsi:type="dcterms:W3CDTF">2011-10-13T05:35:00Z</dcterms:created>
  <dcterms:modified xsi:type="dcterms:W3CDTF">2011-10-13T05:36:00Z</dcterms:modified>
</cp:coreProperties>
</file>