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4" w:rsidRPr="00E15099" w:rsidRDefault="0005371F" w:rsidP="00E645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>Тема: Посуда.</w:t>
      </w:r>
    </w:p>
    <w:p w:rsidR="0005371F" w:rsidRPr="00E15099" w:rsidRDefault="0005371F" w:rsidP="00E645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>Задачи:</w:t>
      </w:r>
    </w:p>
    <w:p w:rsidR="0005371F" w:rsidRPr="00E15099" w:rsidRDefault="0005371F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 xml:space="preserve"> Уточнить и расширить представления о посуде, назначении, применении. Дать понятие столовая, чайная, кухонная посуда.</w:t>
      </w:r>
    </w:p>
    <w:p w:rsidR="0005371F" w:rsidRPr="00E15099" w:rsidRDefault="0005371F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 xml:space="preserve">Продолжить работу по </w:t>
      </w:r>
      <w:r w:rsidR="00AF798A" w:rsidRPr="00E15099">
        <w:rPr>
          <w:rFonts w:ascii="Times New Roman" w:hAnsi="Times New Roman" w:cs="Times New Roman"/>
        </w:rPr>
        <w:t>развитию психических процессов.</w:t>
      </w:r>
    </w:p>
    <w:p w:rsidR="00AF798A" w:rsidRPr="00E15099" w:rsidRDefault="00AF798A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Способствовать стимуляции, активизации и упражнению зрительных функций.</w:t>
      </w:r>
    </w:p>
    <w:p w:rsidR="00AF798A" w:rsidRPr="00E15099" w:rsidRDefault="00AF798A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Воспитывать аккуратность, уважение к труду взрослых.</w:t>
      </w:r>
    </w:p>
    <w:p w:rsidR="00AF798A" w:rsidRPr="00E15099" w:rsidRDefault="00AF798A" w:rsidP="00E645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 xml:space="preserve">Оборудование: </w:t>
      </w:r>
    </w:p>
    <w:p w:rsidR="00AF798A" w:rsidRPr="00E15099" w:rsidRDefault="00FD3AC0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изображением предметов посуды, у которых не хватает детали;</w:t>
      </w:r>
    </w:p>
    <w:p w:rsidR="00E15099" w:rsidRPr="00E15099" w:rsidRDefault="00AF798A" w:rsidP="00E15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>Ход.</w:t>
      </w:r>
    </w:p>
    <w:p w:rsidR="00AF798A" w:rsidRPr="00E15099" w:rsidRDefault="00E645F4" w:rsidP="00E15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 xml:space="preserve">    1.</w:t>
      </w:r>
      <w:r w:rsidR="00AF798A" w:rsidRPr="00E15099">
        <w:rPr>
          <w:rFonts w:ascii="Times New Roman" w:hAnsi="Times New Roman" w:cs="Times New Roman"/>
          <w:b/>
        </w:rPr>
        <w:t>Организационный момент.</w:t>
      </w:r>
    </w:p>
    <w:p w:rsidR="00E645F4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-Пройдёт и сядет тот, кто назовёт дни недели, времена года, время суток.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F798A" w:rsidRPr="00E15099" w:rsidRDefault="00E645F4" w:rsidP="00E15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 xml:space="preserve">2. </w:t>
      </w:r>
      <w:r w:rsidR="00AF798A" w:rsidRPr="00E15099">
        <w:rPr>
          <w:rFonts w:ascii="Times New Roman" w:hAnsi="Times New Roman" w:cs="Times New Roman"/>
          <w:b/>
        </w:rPr>
        <w:t>Загадка - уму зарядка.</w:t>
      </w: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Сама не ем, а людей кормлю. (Ложка)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Мы им режем мясо, овощи, колбасы.</w:t>
      </w: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 xml:space="preserve"> Если он наточен остро, резать им легко и просто. (Нож)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Из горячего колодца через нос водица льётся. (Чайник)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У меня есть две руки, днище вместо ножек.</w:t>
      </w:r>
    </w:p>
    <w:p w:rsidR="00AF798A" w:rsidRPr="00E15099" w:rsidRDefault="00AF798A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 xml:space="preserve">Из-под шляпы пар идёт, </w:t>
      </w:r>
      <w:r w:rsidR="00855D94" w:rsidRPr="00E15099">
        <w:rPr>
          <w:rFonts w:ascii="Times New Roman" w:hAnsi="Times New Roman" w:cs="Times New Roman"/>
        </w:rPr>
        <w:t>им обжечься можно. (Кастрюля)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55D94" w:rsidRPr="00E15099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На железный блин похожа, всё пожарить я могу.</w:t>
      </w:r>
    </w:p>
    <w:p w:rsidR="00855D94" w:rsidRPr="00E15099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Чтоб хозяйке не обжечься, руку ей я подаю. (Сковорода)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55D94" w:rsidRPr="00E15099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Наколоть ей очень просто мясо и котлеты, макароны накрутить, справиться  с омлетом. (Вилка)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55D94" w:rsidRPr="00E15099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 xml:space="preserve">К чаю подают меня, сладким сахаром </w:t>
      </w:r>
      <w:proofErr w:type="gramStart"/>
      <w:r w:rsidRPr="00E15099">
        <w:rPr>
          <w:rFonts w:ascii="Times New Roman" w:hAnsi="Times New Roman" w:cs="Times New Roman"/>
        </w:rPr>
        <w:t>полна</w:t>
      </w:r>
      <w:proofErr w:type="gramEnd"/>
      <w:r w:rsidRPr="00E15099">
        <w:rPr>
          <w:rFonts w:ascii="Times New Roman" w:hAnsi="Times New Roman" w:cs="Times New Roman"/>
        </w:rPr>
        <w:t>. (Сахарница)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55D94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</w:rPr>
        <w:t>Прячу масло я внутри, в холодильнике ищи. (Маслёнка)</w:t>
      </w:r>
    </w:p>
    <w:p w:rsidR="00FD3AC0" w:rsidRPr="00E15099" w:rsidRDefault="00FD3AC0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15099" w:rsidRDefault="00E15099" w:rsidP="00E15099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099">
        <w:rPr>
          <w:rFonts w:ascii="Times New Roman" w:hAnsi="Times New Roman" w:cs="Times New Roman"/>
          <w:color w:val="000000"/>
          <w:sz w:val="24"/>
          <w:szCs w:val="24"/>
        </w:rPr>
        <w:t xml:space="preserve">       Суп в меня нальют и на стол подадут. (</w:t>
      </w:r>
      <w:r w:rsidRPr="00E15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Тарелка</w:t>
      </w:r>
      <w:r w:rsidRPr="00E15099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8247B8" w:rsidRPr="00E15099" w:rsidRDefault="008247B8" w:rsidP="00E15099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5F4" w:rsidRPr="008247B8" w:rsidRDefault="008247B8" w:rsidP="008247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7B8">
        <w:rPr>
          <w:rFonts w:ascii="Times New Roman" w:hAnsi="Times New Roman" w:cs="Times New Roman"/>
          <w:sz w:val="24"/>
          <w:szCs w:val="24"/>
        </w:rPr>
        <w:t>Скажите, как назвать ее:</w:t>
      </w:r>
      <w:r w:rsidRPr="008247B8">
        <w:rPr>
          <w:rFonts w:ascii="Times New Roman" w:hAnsi="Times New Roman" w:cs="Times New Roman"/>
          <w:sz w:val="24"/>
          <w:szCs w:val="24"/>
        </w:rPr>
        <w:br/>
        <w:t>Все в дырках зубы у нее,</w:t>
      </w:r>
      <w:r w:rsidRPr="008247B8">
        <w:rPr>
          <w:rFonts w:ascii="Times New Roman" w:hAnsi="Times New Roman" w:cs="Times New Roman"/>
          <w:sz w:val="24"/>
          <w:szCs w:val="24"/>
        </w:rPr>
        <w:br/>
        <w:t>Но свеклу, редьку, хрен, морковку</w:t>
      </w:r>
      <w:r w:rsidRPr="008247B8">
        <w:rPr>
          <w:rFonts w:ascii="Times New Roman" w:hAnsi="Times New Roman" w:cs="Times New Roman"/>
          <w:sz w:val="24"/>
          <w:szCs w:val="24"/>
        </w:rPr>
        <w:br/>
        <w:t xml:space="preserve">Она перетирает ловко.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47B8">
        <w:rPr>
          <w:rFonts w:ascii="Times New Roman" w:hAnsi="Times New Roman" w:cs="Times New Roman"/>
          <w:i/>
          <w:iCs/>
          <w:sz w:val="24"/>
          <w:szCs w:val="24"/>
        </w:rPr>
        <w:t>Терка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247B8">
        <w:rPr>
          <w:rFonts w:ascii="Times New Roman" w:hAnsi="Times New Roman" w:cs="Times New Roman"/>
          <w:sz w:val="24"/>
          <w:szCs w:val="24"/>
        </w:rPr>
        <w:br/>
      </w:r>
      <w:r w:rsidRPr="008247B8">
        <w:rPr>
          <w:rFonts w:ascii="Times New Roman" w:hAnsi="Times New Roman" w:cs="Times New Roman"/>
          <w:sz w:val="24"/>
          <w:szCs w:val="24"/>
        </w:rPr>
        <w:br/>
      </w:r>
    </w:p>
    <w:p w:rsidR="00855D94" w:rsidRPr="00E15099" w:rsidRDefault="00855D9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Дефектолог:</w:t>
      </w:r>
      <w:r w:rsidRPr="00E15099">
        <w:rPr>
          <w:rFonts w:ascii="Times New Roman" w:hAnsi="Times New Roman" w:cs="Times New Roman"/>
        </w:rPr>
        <w:t xml:space="preserve"> - Ребята, о чём мы сегодня будем говорить на занятии.</w:t>
      </w:r>
    </w:p>
    <w:p w:rsidR="00E15099" w:rsidRPr="00E15099" w:rsidRDefault="00855D94" w:rsidP="00E150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Дети:</w:t>
      </w:r>
      <w:r w:rsidRPr="00E15099">
        <w:rPr>
          <w:rFonts w:ascii="Times New Roman" w:hAnsi="Times New Roman" w:cs="Times New Roman"/>
        </w:rPr>
        <w:t xml:space="preserve"> Мы сегодня будем говорить о посуде.</w:t>
      </w:r>
    </w:p>
    <w:p w:rsidR="00E15099" w:rsidRPr="00E15099" w:rsidRDefault="00E15099" w:rsidP="00E150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55D94" w:rsidRPr="00E15099" w:rsidRDefault="00E645F4" w:rsidP="00E150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099">
        <w:rPr>
          <w:rFonts w:ascii="Times New Roman" w:hAnsi="Times New Roman" w:cs="Times New Roman"/>
          <w:b/>
        </w:rPr>
        <w:t xml:space="preserve">  3.   </w:t>
      </w:r>
      <w:r w:rsidR="00855D94" w:rsidRPr="00E15099">
        <w:rPr>
          <w:rFonts w:ascii="Times New Roman" w:hAnsi="Times New Roman" w:cs="Times New Roman"/>
          <w:b/>
        </w:rPr>
        <w:t>Составление схемы. Классификация посуды</w:t>
      </w:r>
      <w:r w:rsidRPr="00E15099">
        <w:rPr>
          <w:rFonts w:ascii="Times New Roman" w:hAnsi="Times New Roman" w:cs="Times New Roman"/>
          <w:b/>
        </w:rPr>
        <w:t>.</w:t>
      </w:r>
    </w:p>
    <w:p w:rsidR="00E15099" w:rsidRPr="00E15099" w:rsidRDefault="00E15099" w:rsidP="00E150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Дефектолог:</w:t>
      </w:r>
      <w:r w:rsidRPr="00E15099">
        <w:rPr>
          <w:rFonts w:ascii="Times New Roman" w:hAnsi="Times New Roman" w:cs="Times New Roman"/>
        </w:rPr>
        <w:t xml:space="preserve"> Ребята, посуда бывает разная.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  <w:i/>
        </w:rPr>
        <w:t>Кухонной посудой</w:t>
      </w:r>
      <w:r w:rsidRPr="00E15099">
        <w:rPr>
          <w:rFonts w:ascii="Times New Roman" w:hAnsi="Times New Roman" w:cs="Times New Roman"/>
        </w:rPr>
        <w:t xml:space="preserve"> мы пользуемся на кухне, т.е. варим, жарим, печём в ней. Это сковорода, кастрюля, лист для выпечки, </w:t>
      </w:r>
      <w:r w:rsidR="00E15099" w:rsidRPr="00E15099">
        <w:rPr>
          <w:rFonts w:ascii="Times New Roman" w:hAnsi="Times New Roman" w:cs="Times New Roman"/>
        </w:rPr>
        <w:t>жаровни.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  <w:i/>
        </w:rPr>
        <w:t>Столовой посудой</w:t>
      </w:r>
      <w:r w:rsidRPr="00E15099">
        <w:rPr>
          <w:rFonts w:ascii="Times New Roman" w:hAnsi="Times New Roman" w:cs="Times New Roman"/>
        </w:rPr>
        <w:t xml:space="preserve"> мы пользуемся во время обеда. Это супница, глубокие тарелки, соусник, селёдочница.</w:t>
      </w:r>
    </w:p>
    <w:p w:rsidR="00E645F4" w:rsidRPr="00E15099" w:rsidRDefault="00E645F4" w:rsidP="00E645F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  <w:i/>
        </w:rPr>
        <w:t>Чайная посуда</w:t>
      </w:r>
      <w:r w:rsidRPr="00E15099">
        <w:rPr>
          <w:rFonts w:ascii="Times New Roman" w:hAnsi="Times New Roman" w:cs="Times New Roman"/>
        </w:rPr>
        <w:t xml:space="preserve"> - чайные чашки, чайник, блюдца. Мы её пользуемся когда, пьём чай.</w:t>
      </w:r>
    </w:p>
    <w:p w:rsidR="0005371F" w:rsidRPr="00E15099" w:rsidRDefault="00E15099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  <w:i/>
        </w:rPr>
        <w:t xml:space="preserve">              Столовые приборы</w:t>
      </w:r>
      <w:r w:rsidRPr="00E15099">
        <w:rPr>
          <w:rFonts w:ascii="Times New Roman" w:hAnsi="Times New Roman" w:cs="Times New Roman"/>
        </w:rPr>
        <w:t>- вилки, ножи, ложки.</w:t>
      </w:r>
    </w:p>
    <w:p w:rsidR="00E15099" w:rsidRPr="00E15099" w:rsidRDefault="00E15099" w:rsidP="00E645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 xml:space="preserve">Дефектолог: </w:t>
      </w:r>
      <w:r w:rsidRPr="00E15099">
        <w:rPr>
          <w:rFonts w:ascii="Times New Roman" w:hAnsi="Times New Roman" w:cs="Times New Roman"/>
        </w:rPr>
        <w:t>Ребята, давайте составим схему</w:t>
      </w:r>
      <w:r w:rsidRPr="00E15099">
        <w:rPr>
          <w:rFonts w:ascii="Times New Roman" w:hAnsi="Times New Roman" w:cs="Times New Roman"/>
          <w:b/>
          <w:noProof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9" type="#_x0000_t117" style="position:absolute;left:0;text-align:left;margin-left:152.75pt;margin-top:83.7pt;width:94.9pt;height:18pt;z-index:251661312;mso-position-horizontal-relative:text;mso-position-vertical-relative:text">
            <v:textbox>
              <w:txbxContent>
                <w:p w:rsidR="00E15099" w:rsidRDefault="00E15099" w:rsidP="00E15099">
                  <w:r>
                    <w:t>чайная</w:t>
                  </w:r>
                </w:p>
              </w:txbxContent>
            </v:textbox>
          </v:shape>
        </w:pict>
      </w:r>
      <w:r w:rsidRPr="00E15099">
        <w:rPr>
          <w:rFonts w:ascii="Times New Roman" w:hAnsi="Times New Roman" w:cs="Times New Roman"/>
          <w:b/>
          <w:noProof/>
          <w:lang w:eastAsia="ru-RU"/>
        </w:rPr>
        <w:pict>
          <v:shape id="_x0000_s1028" type="#_x0000_t117" style="position:absolute;left:0;text-align:left;margin-left:152.75pt;margin-top:58.2pt;width:94.9pt;height:18pt;z-index:251660288;mso-position-horizontal-relative:text;mso-position-vertical-relative:text">
            <v:textbox>
              <w:txbxContent>
                <w:p w:rsidR="00E15099" w:rsidRDefault="00E15099" w:rsidP="00E15099">
                  <w:r>
                    <w:t>столовая</w:t>
                  </w:r>
                </w:p>
              </w:txbxContent>
            </v:textbox>
          </v:shape>
        </w:pict>
      </w:r>
      <w:r w:rsidRPr="00E15099">
        <w:rPr>
          <w:rFonts w:ascii="Times New Roman" w:hAnsi="Times New Roman" w:cs="Times New Roman"/>
          <w:b/>
          <w:noProof/>
          <w:lang w:eastAsia="ru-RU"/>
        </w:rPr>
        <w:pict>
          <v:shape id="_x0000_s1027" type="#_x0000_t117" style="position:absolute;left:0;text-align:left;margin-left:146.4pt;margin-top:34.2pt;width:94.9pt;height:18pt;z-index:251659264;mso-position-horizontal-relative:text;mso-position-vertical-relative:text">
            <v:textbox>
              <w:txbxContent>
                <w:p w:rsidR="00E15099" w:rsidRDefault="00E15099">
                  <w:r>
                    <w:t>кухонная</w:t>
                  </w:r>
                </w:p>
              </w:txbxContent>
            </v:textbox>
          </v:shape>
        </w:pict>
      </w:r>
      <w:r w:rsidRPr="00E15099">
        <w:rPr>
          <w:rFonts w:ascii="Times New Roman" w:hAnsi="Times New Roman" w:cs="Times New Roman"/>
          <w:b/>
          <w:noProof/>
          <w:lang w:eastAsia="ru-RU"/>
        </w:rPr>
        <w:pict>
          <v:oval id="_x0000_s1026" style="position:absolute;left:0;text-align:left;margin-left:24.9pt;margin-top:29.7pt;width:1in;height:1in;z-index:251658240;mso-position-horizontal-relative:text;mso-position-vertical-relative:text">
            <v:textbox>
              <w:txbxContent>
                <w:p w:rsidR="00E15099" w:rsidRDefault="00E15099">
                  <w:r>
                    <w:t>посуда</w:t>
                  </w:r>
                </w:p>
              </w:txbxContent>
            </v:textbox>
          </v:oval>
        </w:pict>
      </w:r>
      <w:r w:rsidRPr="00E15099">
        <w:rPr>
          <w:rFonts w:ascii="Times New Roman" w:hAnsi="Times New Roman" w:cs="Times New Roman"/>
        </w:rPr>
        <w:t>. А вы ребята должны подобрать картинки к схеме.</w:t>
      </w:r>
    </w:p>
    <w:p w:rsidR="00E15099" w:rsidRPr="00E15099" w:rsidRDefault="00E15099" w:rsidP="00E15099">
      <w:pPr>
        <w:rPr>
          <w:rFonts w:ascii="Times New Roman" w:hAnsi="Times New Roman" w:cs="Times New Roman"/>
        </w:rPr>
      </w:pPr>
    </w:p>
    <w:p w:rsidR="00E15099" w:rsidRPr="00E15099" w:rsidRDefault="00E15099" w:rsidP="00E15099">
      <w:pPr>
        <w:rPr>
          <w:rFonts w:ascii="Times New Roman" w:hAnsi="Times New Roman" w:cs="Times New Roman"/>
        </w:rPr>
      </w:pPr>
    </w:p>
    <w:p w:rsidR="00E15099" w:rsidRPr="00E15099" w:rsidRDefault="00E15099" w:rsidP="00E15099">
      <w:pPr>
        <w:rPr>
          <w:rFonts w:ascii="Times New Roman" w:hAnsi="Times New Roman" w:cs="Times New Roman"/>
        </w:rPr>
      </w:pPr>
    </w:p>
    <w:p w:rsidR="00E15099" w:rsidRPr="00E15099" w:rsidRDefault="00E15099" w:rsidP="00E15099">
      <w:pPr>
        <w:jc w:val="center"/>
        <w:rPr>
          <w:rFonts w:ascii="Times New Roman" w:hAnsi="Times New Roman" w:cs="Times New Roman"/>
        </w:rPr>
      </w:pPr>
    </w:p>
    <w:p w:rsidR="00E15099" w:rsidRPr="00E15099" w:rsidRDefault="00E15099" w:rsidP="00E15099">
      <w:pPr>
        <w:jc w:val="center"/>
        <w:rPr>
          <w:rFonts w:ascii="Times New Roman" w:hAnsi="Times New Roman" w:cs="Times New Roman"/>
        </w:rPr>
      </w:pPr>
    </w:p>
    <w:p w:rsidR="00FD3AC0" w:rsidRPr="008247B8" w:rsidRDefault="0079692A" w:rsidP="00E150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E15099" w:rsidRPr="008247B8">
        <w:rPr>
          <w:rFonts w:ascii="Times New Roman" w:hAnsi="Times New Roman" w:cs="Times New Roman"/>
          <w:b/>
        </w:rPr>
        <w:t>Динамическая пауза.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Новоселье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Сегодня у зимы новоселье,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Дети идут парами друг за другом по  кругу.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>Мы с тобой приглашены на веселье.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Дом построен из сугроба,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Показывают крышу дома, пальчиками над головой.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>А какой вышины?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Вот такой вышины.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Поднимаются на носочки и вытягивают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руки вверх.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Белый коврик у порога,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Наклоняются вниз.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>А какой ширины?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Вот такой ширины.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Разводят руки в стороны.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>Погляди-ка, потолки</w:t>
      </w:r>
      <w:r w:rsidRPr="00FD3A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D3A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Поднимаем голову вверх и смотрим.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AC0">
        <w:rPr>
          <w:rFonts w:ascii="Times New Roman" w:hAnsi="Times New Roman" w:cs="Times New Roman"/>
          <w:color w:val="000000"/>
          <w:sz w:val="24"/>
          <w:szCs w:val="24"/>
        </w:rPr>
        <w:t>Ледяные, высокие, кружевные.</w:t>
      </w:r>
    </w:p>
    <w:p w:rsidR="00FD3AC0" w:rsidRPr="00FD3AC0" w:rsidRDefault="00FD3AC0" w:rsidP="00E15099">
      <w:pPr>
        <w:rPr>
          <w:rFonts w:ascii="Times New Roman" w:hAnsi="Times New Roman" w:cs="Times New Roman"/>
          <w:sz w:val="24"/>
          <w:szCs w:val="24"/>
        </w:rPr>
      </w:pPr>
    </w:p>
    <w:p w:rsidR="00FD3AC0" w:rsidRPr="00FD3AC0" w:rsidRDefault="0079692A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D3AC0" w:rsidRPr="00FD3AC0">
        <w:rPr>
          <w:rFonts w:ascii="Times New Roman" w:hAnsi="Times New Roman" w:cs="Times New Roman"/>
          <w:b/>
          <w:sz w:val="24"/>
          <w:szCs w:val="24"/>
        </w:rPr>
        <w:t>Игра на развитие внимания.</w:t>
      </w:r>
      <w:r w:rsidR="00FD3AC0" w:rsidRPr="00FD3AC0">
        <w:rPr>
          <w:rFonts w:ascii="Times New Roman" w:hAnsi="Times New Roman" w:cs="Times New Roman"/>
          <w:sz w:val="24"/>
          <w:szCs w:val="24"/>
        </w:rPr>
        <w:t xml:space="preserve"> – </w:t>
      </w:r>
      <w:r w:rsidR="00FD3AC0" w:rsidRPr="00FD3AC0">
        <w:rPr>
          <w:rFonts w:ascii="Times New Roman" w:hAnsi="Times New Roman" w:cs="Times New Roman"/>
          <w:b/>
          <w:sz w:val="24"/>
          <w:szCs w:val="24"/>
        </w:rPr>
        <w:t>«Четыре стихии» (</w:t>
      </w:r>
      <w:r w:rsidR="00FD3AC0" w:rsidRPr="00FD3AC0">
        <w:rPr>
          <w:rFonts w:ascii="Times New Roman" w:hAnsi="Times New Roman" w:cs="Times New Roman"/>
          <w:sz w:val="24"/>
          <w:szCs w:val="24"/>
        </w:rPr>
        <w:t>движения руками).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3AC0">
        <w:rPr>
          <w:rFonts w:ascii="Times New Roman" w:hAnsi="Times New Roman" w:cs="Times New Roman"/>
          <w:sz w:val="24"/>
          <w:szCs w:val="24"/>
        </w:rPr>
        <w:t>Небо,</w:t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i/>
          <w:iCs/>
          <w:sz w:val="24"/>
          <w:szCs w:val="24"/>
        </w:rPr>
        <w:t>– Руки вверх.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3AC0">
        <w:rPr>
          <w:rFonts w:ascii="Times New Roman" w:hAnsi="Times New Roman" w:cs="Times New Roman"/>
          <w:sz w:val="24"/>
          <w:szCs w:val="24"/>
        </w:rPr>
        <w:t>Огонь,</w:t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i/>
          <w:iCs/>
          <w:sz w:val="24"/>
          <w:szCs w:val="24"/>
        </w:rPr>
        <w:t>– Вращение кистями, руки согнуты в локтях.</w:t>
      </w:r>
    </w:p>
    <w:p w:rsidR="00FD3AC0" w:rsidRP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3AC0">
        <w:rPr>
          <w:rFonts w:ascii="Times New Roman" w:hAnsi="Times New Roman" w:cs="Times New Roman"/>
          <w:sz w:val="24"/>
          <w:szCs w:val="24"/>
        </w:rPr>
        <w:t>Земля,</w:t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i/>
          <w:iCs/>
          <w:sz w:val="24"/>
          <w:szCs w:val="24"/>
        </w:rPr>
        <w:t>– Руки вниз.</w:t>
      </w:r>
    </w:p>
    <w:p w:rsid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3AC0">
        <w:rPr>
          <w:rFonts w:ascii="Times New Roman" w:hAnsi="Times New Roman" w:cs="Times New Roman"/>
          <w:sz w:val="24"/>
          <w:szCs w:val="24"/>
        </w:rPr>
        <w:t xml:space="preserve">Вода. </w:t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sz w:val="24"/>
          <w:szCs w:val="24"/>
        </w:rPr>
        <w:tab/>
      </w:r>
      <w:r w:rsidRPr="00FD3AC0">
        <w:rPr>
          <w:rFonts w:ascii="Times New Roman" w:hAnsi="Times New Roman" w:cs="Times New Roman"/>
          <w:i/>
          <w:iCs/>
          <w:sz w:val="24"/>
          <w:szCs w:val="24"/>
        </w:rPr>
        <w:t>– Волнообразные движения рук.</w:t>
      </w:r>
    </w:p>
    <w:p w:rsidR="00FD3AC0" w:rsidRDefault="00FD3AC0" w:rsidP="00FD3AC0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5099" w:rsidRPr="008247B8" w:rsidRDefault="00E15099" w:rsidP="008247B8">
      <w:pPr>
        <w:spacing w:after="0" w:line="240" w:lineRule="auto"/>
        <w:rPr>
          <w:rFonts w:ascii="Times New Roman" w:hAnsi="Times New Roman" w:cs="Times New Roman"/>
          <w:b/>
        </w:rPr>
      </w:pPr>
    </w:p>
    <w:p w:rsidR="008247B8" w:rsidRDefault="0079692A" w:rsidP="008247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8247B8" w:rsidRPr="008247B8">
        <w:rPr>
          <w:rFonts w:ascii="Times New Roman" w:hAnsi="Times New Roman" w:cs="Times New Roman"/>
          <w:b/>
        </w:rPr>
        <w:t>Дидактическая игра « Подбери чашку к блюдцу»</w:t>
      </w:r>
    </w:p>
    <w:p w:rsidR="008247B8" w:rsidRDefault="008247B8" w:rsidP="008247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Цель: Подобрать по  цвету блюдце и чашку, </w:t>
      </w:r>
      <w:r>
        <w:rPr>
          <w:rFonts w:ascii="Times New Roman" w:hAnsi="Times New Roman" w:cs="Times New Roman"/>
          <w:iCs/>
          <w:sz w:val="24"/>
          <w:szCs w:val="24"/>
        </w:rPr>
        <w:t>формировать целостное восприятие, развивать внимание.</w:t>
      </w:r>
    </w:p>
    <w:p w:rsidR="008247B8" w:rsidRDefault="008247B8" w:rsidP="008247B8">
      <w:pPr>
        <w:spacing w:after="0" w:line="240" w:lineRule="auto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Дефектолог:</w:t>
      </w:r>
      <w:r>
        <w:rPr>
          <w:rFonts w:ascii="Times New Roman" w:hAnsi="Times New Roman" w:cs="Times New Roman"/>
          <w:b/>
        </w:rPr>
        <w:t xml:space="preserve"> </w:t>
      </w:r>
      <w:r w:rsidRPr="008247B8">
        <w:rPr>
          <w:rFonts w:ascii="Times New Roman" w:hAnsi="Times New Roman" w:cs="Times New Roman"/>
        </w:rPr>
        <w:t>Ребята, дост</w:t>
      </w:r>
      <w:r>
        <w:rPr>
          <w:rFonts w:ascii="Times New Roman" w:hAnsi="Times New Roman" w:cs="Times New Roman"/>
        </w:rPr>
        <w:t>а</w:t>
      </w:r>
      <w:r w:rsidRPr="008247B8">
        <w:rPr>
          <w:rFonts w:ascii="Times New Roman" w:hAnsi="Times New Roman" w:cs="Times New Roman"/>
        </w:rPr>
        <w:t>ньте из конвер</w:t>
      </w:r>
      <w:r>
        <w:rPr>
          <w:rFonts w:ascii="Times New Roman" w:hAnsi="Times New Roman" w:cs="Times New Roman"/>
        </w:rPr>
        <w:t>т</w:t>
      </w:r>
      <w:r w:rsidRPr="008247B8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предметы пос</w:t>
      </w:r>
      <w:r w:rsidRPr="008247B8">
        <w:rPr>
          <w:rFonts w:ascii="Times New Roman" w:hAnsi="Times New Roman" w:cs="Times New Roman"/>
        </w:rPr>
        <w:t>уды</w:t>
      </w:r>
      <w:r w:rsidR="00C3105C">
        <w:rPr>
          <w:rFonts w:ascii="Times New Roman" w:hAnsi="Times New Roman" w:cs="Times New Roman"/>
        </w:rPr>
        <w:t>, разложите по цвету.</w:t>
      </w:r>
    </w:p>
    <w:p w:rsidR="00C3105C" w:rsidRDefault="00C3105C" w:rsidP="008247B8">
      <w:pPr>
        <w:spacing w:after="0" w:line="240" w:lineRule="auto"/>
        <w:rPr>
          <w:rFonts w:ascii="Times New Roman" w:hAnsi="Times New Roman" w:cs="Times New Roman"/>
        </w:rPr>
      </w:pPr>
    </w:p>
    <w:p w:rsidR="00C3105C" w:rsidRPr="00C3105C" w:rsidRDefault="0079692A" w:rsidP="008247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C3105C" w:rsidRPr="00C3105C">
        <w:rPr>
          <w:rFonts w:ascii="Times New Roman" w:hAnsi="Times New Roman" w:cs="Times New Roman"/>
          <w:b/>
        </w:rPr>
        <w:t>Дидактическая игра «Подбери крышку к кастрюле»</w:t>
      </w:r>
    </w:p>
    <w:p w:rsidR="00C3105C" w:rsidRDefault="00C3105C" w:rsidP="00C3105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</w:rPr>
        <w:t>Цель: Дифференциация оттенков зелёного цвета,</w:t>
      </w:r>
      <w:r w:rsidRPr="00C3105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формировать целостное восприятие, развивать внимание.</w:t>
      </w:r>
    </w:p>
    <w:p w:rsidR="00C3105C" w:rsidRPr="00C3105C" w:rsidRDefault="00C3105C" w:rsidP="008247B8">
      <w:pPr>
        <w:spacing w:after="0" w:line="240" w:lineRule="auto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Дефектолог:</w:t>
      </w:r>
      <w:r>
        <w:rPr>
          <w:rFonts w:ascii="Times New Roman" w:hAnsi="Times New Roman" w:cs="Times New Roman"/>
          <w:b/>
        </w:rPr>
        <w:t xml:space="preserve"> </w:t>
      </w:r>
      <w:r w:rsidRPr="00C3105C">
        <w:rPr>
          <w:rFonts w:ascii="Times New Roman" w:hAnsi="Times New Roman" w:cs="Times New Roman"/>
        </w:rPr>
        <w:t xml:space="preserve">Ребята, вам надо подобрать по цвету крышку к кастрюле, разложить от темного оттенка </w:t>
      </w:r>
      <w:proofErr w:type="gramStart"/>
      <w:r w:rsidRPr="00C3105C">
        <w:rPr>
          <w:rFonts w:ascii="Times New Roman" w:hAnsi="Times New Roman" w:cs="Times New Roman"/>
        </w:rPr>
        <w:t>к</w:t>
      </w:r>
      <w:proofErr w:type="gramEnd"/>
      <w:r w:rsidRPr="00C3105C">
        <w:rPr>
          <w:rFonts w:ascii="Times New Roman" w:hAnsi="Times New Roman" w:cs="Times New Roman"/>
        </w:rPr>
        <w:t xml:space="preserve"> светлому.</w:t>
      </w:r>
    </w:p>
    <w:p w:rsidR="00C3105C" w:rsidRPr="007A7CE5" w:rsidRDefault="0079692A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="00C3105C" w:rsidRPr="00F961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Пальчиковая гимнастика «Машина каша»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Маша каши наварила,                    </w:t>
      </w:r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Указательным пальцем правой руки</w:t>
      </w: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Маша кашей всех кормила</w:t>
      </w:r>
      <w:proofErr w:type="gramStart"/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proofErr w:type="gramEnd"/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           </w:t>
      </w:r>
      <w:proofErr w:type="gramStart"/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</w:t>
      </w:r>
      <w:proofErr w:type="gramEnd"/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ети мешают в левой ладошке.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Положила Маша кашу</w:t>
      </w:r>
      <w:proofErr w:type="gramStart"/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                            </w:t>
      </w:r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</w:t>
      </w:r>
      <w:proofErr w:type="gramEnd"/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агибают по одному пальчику</w:t>
      </w: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Кошке – в чашку</w:t>
      </w:r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                                      на левой руке.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Жучке – в плошку,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коту – в большую ложку.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миску – курицам, цыплятам</w:t>
      </w:r>
    </w:p>
    <w:p w:rsidR="00C3105C" w:rsidRP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в корытце поросятам.</w:t>
      </w: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Всю посуду заняла,                          </w:t>
      </w:r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Разжимают кулачок.</w:t>
      </w: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3105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Все до крошки раздала</w:t>
      </w:r>
      <w:r w:rsidRPr="0079692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                           Сдувают «крошку» с ладошки</w:t>
      </w:r>
    </w:p>
    <w:p w:rsidR="0079692A" w:rsidRPr="0079692A" w:rsidRDefault="0079692A" w:rsidP="00C3105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3105C" w:rsidRPr="008247B8" w:rsidRDefault="0079692A" w:rsidP="00C3105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9.</w:t>
      </w:r>
      <w:r w:rsidR="00C3105C" w:rsidRPr="008247B8">
        <w:rPr>
          <w:rFonts w:ascii="Times New Roman" w:hAnsi="Times New Roman" w:cs="Times New Roman"/>
          <w:b/>
          <w:iCs/>
          <w:sz w:val="24"/>
          <w:szCs w:val="24"/>
        </w:rPr>
        <w:t>Дидактическая игра «Дорисуй деталь»</w:t>
      </w:r>
    </w:p>
    <w:p w:rsidR="00C3105C" w:rsidRDefault="00C3105C" w:rsidP="00C3105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Цель: Развивать умение анализировать и синтезировать, формировать целостное восприятие, развивать внимание, память; формировать стремление выполнять задание педагога правильно.</w:t>
      </w:r>
    </w:p>
    <w:p w:rsidR="00C3105C" w:rsidRPr="00FD3AC0" w:rsidRDefault="00C3105C" w:rsidP="00C3105C">
      <w:pPr>
        <w:spacing w:after="0" w:line="240" w:lineRule="auto"/>
        <w:rPr>
          <w:rFonts w:ascii="Times New Roman" w:hAnsi="Times New Roman" w:cs="Times New Roman"/>
        </w:rPr>
      </w:pPr>
      <w:r w:rsidRPr="00E15099">
        <w:rPr>
          <w:rFonts w:ascii="Times New Roman" w:hAnsi="Times New Roman" w:cs="Times New Roman"/>
          <w:b/>
        </w:rPr>
        <w:t>Дефектолог:</w:t>
      </w:r>
      <w:r>
        <w:rPr>
          <w:rFonts w:ascii="Times New Roman" w:hAnsi="Times New Roman" w:cs="Times New Roman"/>
          <w:b/>
        </w:rPr>
        <w:t xml:space="preserve"> </w:t>
      </w:r>
      <w:r w:rsidRPr="00FD3AC0">
        <w:rPr>
          <w:rFonts w:ascii="Times New Roman" w:hAnsi="Times New Roman" w:cs="Times New Roman"/>
        </w:rPr>
        <w:t>Ребята, вы должны внимательно рассм</w:t>
      </w:r>
      <w:r>
        <w:rPr>
          <w:rFonts w:ascii="Times New Roman" w:hAnsi="Times New Roman" w:cs="Times New Roman"/>
        </w:rPr>
        <w:t xml:space="preserve">отреть свою карточку, вспомнить, </w:t>
      </w:r>
      <w:r w:rsidRPr="00FD3AC0">
        <w:rPr>
          <w:rFonts w:ascii="Times New Roman" w:hAnsi="Times New Roman" w:cs="Times New Roman"/>
        </w:rPr>
        <w:t>как выглядит данный предмет посуды</w:t>
      </w:r>
      <w:r>
        <w:rPr>
          <w:rFonts w:ascii="Times New Roman" w:hAnsi="Times New Roman" w:cs="Times New Roman"/>
        </w:rPr>
        <w:t>,</w:t>
      </w:r>
      <w:r w:rsidRPr="00FD3AC0">
        <w:rPr>
          <w:rFonts w:ascii="Times New Roman" w:hAnsi="Times New Roman" w:cs="Times New Roman"/>
        </w:rPr>
        <w:t xml:space="preserve"> и дорисовать недостающую деталь.</w:t>
      </w: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05C" w:rsidRDefault="0079692A" w:rsidP="00C3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10.Итог:</w:t>
      </w:r>
    </w:p>
    <w:p w:rsidR="0079692A" w:rsidRPr="0079692A" w:rsidRDefault="0079692A" w:rsidP="00C3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о чём говорили на занятие. </w:t>
      </w:r>
    </w:p>
    <w:p w:rsidR="0079692A" w:rsidRPr="0079692A" w:rsidRDefault="0079692A" w:rsidP="00C31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9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понравилось?</w:t>
      </w: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105C" w:rsidRPr="0079692A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Закрась чашку - синим цветом, кувшин – красным  цветом </w:t>
      </w:r>
    </w:p>
    <w:p w:rsidR="00C3105C" w:rsidRPr="00C97324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961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</wp:posOffset>
            </wp:positionV>
            <wp:extent cx="2514600" cy="2056130"/>
            <wp:effectExtent l="19050" t="0" r="0" b="0"/>
            <wp:wrapSquare wrapText="bothSides"/>
            <wp:docPr id="284" name="Рисунок 284" descr="OBJ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OBJ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11430</wp:posOffset>
            </wp:positionV>
            <wp:extent cx="2628900" cy="2352675"/>
            <wp:effectExtent l="19050" t="0" r="0" b="0"/>
            <wp:wrapSquare wrapText="bothSides"/>
            <wp:docPr id="285" name="Рисунок 285" descr="OBJ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OBJ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Default="00C3105C" w:rsidP="00C31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79692A" w:rsidRDefault="0079692A" w:rsidP="007969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Закрась чашку - синим цветом, кувшин – красным  цветом 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961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</wp:posOffset>
            </wp:positionV>
            <wp:extent cx="2514600" cy="2056130"/>
            <wp:effectExtent l="19050" t="0" r="0" b="0"/>
            <wp:wrapSquare wrapText="bothSides"/>
            <wp:docPr id="18" name="Рисунок 284" descr="OBJ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OBJ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11430</wp:posOffset>
            </wp:positionV>
            <wp:extent cx="2628900" cy="2352675"/>
            <wp:effectExtent l="19050" t="0" r="0" b="0"/>
            <wp:wrapSquare wrapText="bothSides"/>
            <wp:docPr id="19" name="Рисунок 285" descr="OBJ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OBJ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79692A" w:rsidRDefault="0079692A" w:rsidP="007969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Закрась чашку - синим цветом, кувшин – красным  цветом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961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</wp:posOffset>
            </wp:positionV>
            <wp:extent cx="2514600" cy="2056130"/>
            <wp:effectExtent l="19050" t="0" r="0" b="0"/>
            <wp:wrapSquare wrapText="bothSides"/>
            <wp:docPr id="1" name="Рисунок 284" descr="OBJ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OBJ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11430</wp:posOffset>
            </wp:positionV>
            <wp:extent cx="2628900" cy="2352675"/>
            <wp:effectExtent l="19050" t="0" r="0" b="0"/>
            <wp:wrapSquare wrapText="bothSides"/>
            <wp:docPr id="2" name="Рисунок 285" descr="OBJ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OBJ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73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Pr="00C97324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9692A" w:rsidRDefault="0079692A" w:rsidP="00796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3105C" w:rsidRPr="00C97324" w:rsidRDefault="00C3105C" w:rsidP="00C31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sectPr w:rsidR="00C3105C" w:rsidRPr="00C97324" w:rsidSect="00E645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5820"/>
    <w:multiLevelType w:val="hybridMultilevel"/>
    <w:tmpl w:val="1824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1F"/>
    <w:rsid w:val="0005371F"/>
    <w:rsid w:val="00224EC4"/>
    <w:rsid w:val="0079692A"/>
    <w:rsid w:val="008247B8"/>
    <w:rsid w:val="008514A9"/>
    <w:rsid w:val="00855D94"/>
    <w:rsid w:val="00AF798A"/>
    <w:rsid w:val="00C3105C"/>
    <w:rsid w:val="00E15099"/>
    <w:rsid w:val="00E645F4"/>
    <w:rsid w:val="00EE1489"/>
    <w:rsid w:val="00FD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F073-F49F-41E0-8CB4-10351443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XP</dc:creator>
  <cp:keywords/>
  <dc:description/>
  <cp:lastModifiedBy>User XP</cp:lastModifiedBy>
  <cp:revision>1</cp:revision>
  <cp:lastPrinted>2011-12-18T13:05:00Z</cp:lastPrinted>
  <dcterms:created xsi:type="dcterms:W3CDTF">2011-12-18T11:10:00Z</dcterms:created>
  <dcterms:modified xsi:type="dcterms:W3CDTF">2011-12-18T13:07:00Z</dcterms:modified>
</cp:coreProperties>
</file>