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F4" w:rsidRPr="00823B7C" w:rsidRDefault="006B07F4" w:rsidP="006B0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Предмет: </w:t>
      </w:r>
      <w:r w:rsidRPr="00590699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Лепка</w:t>
      </w:r>
      <w:r w:rsidRPr="00590699">
        <w:rPr>
          <w:rFonts w:ascii="Times New Roman" w:hAnsi="Times New Roman" w:cs="Times New Roman"/>
          <w:sz w:val="44"/>
          <w:szCs w:val="44"/>
        </w:rPr>
        <w:t>»</w:t>
      </w:r>
    </w:p>
    <w:p w:rsidR="006B07F4" w:rsidRDefault="006B07F4" w:rsidP="006B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Тема недели: </w:t>
      </w:r>
      <w:r w:rsidRPr="00590699">
        <w:rPr>
          <w:rFonts w:ascii="Times New Roman" w:hAnsi="Times New Roman" w:cs="Times New Roman"/>
          <w:sz w:val="44"/>
          <w:szCs w:val="44"/>
        </w:rPr>
        <w:t>«Детский сад»</w:t>
      </w:r>
    </w:p>
    <w:p w:rsidR="006B07F4" w:rsidRDefault="006B07F4" w:rsidP="006B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 занятия: «Угощение для кукол»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детям возможность почувствовать себя в роли поваров, которые работают на кухне в детском саду.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у детей образные представления, умение выбирать содержание 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 умение объединять результаты своей деятельности с работами сверстников.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706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иллюстрация с изображением повара, пластилин, доска для лепки (на каждого ребенка), наборы инструментов для лепки (на каждого ребенка), подносик для размещения вылепленных детьми угощений, игрушки (Ослик, Хрюша, Кролик)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в гости придут наши друзья – Ослик, Хрюша, Кролик. Давайте, как очень гостеприимные хозяева  слепим для них угощения. 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угощения мы можем слепить? (ответы детей). 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выслушивает все предложенные варианты (бублики, плюшки, сушки, крендельки и т.д.), спрашивая какой формы названные угощения, как их можно слепить; дополняет их ответы. 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молодцы. Давайте теперь приступим к лепке угощений. 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 процессе лепки поощряет стремление детей вылепить несколько угощений, интересные решения. Помогает детям, у которых возникают какие-либо трудности. 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Все вылепленные угощения воспитатель кладет на поднос.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- Как же много получилось угощений, как аппетитно они выглядят. Вы очень постарались. Кролик, Хрюша и Ослик будут очень рады. Давайте, теперь сварим с вами кашу и почувствуемся себя как наши повара на кухне детского сада!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40B">
        <w:rPr>
          <w:rFonts w:ascii="Times New Roman" w:hAnsi="Times New Roman" w:cs="Times New Roman"/>
          <w:sz w:val="28"/>
          <w:szCs w:val="28"/>
          <w:u w:val="single"/>
        </w:rPr>
        <w:t xml:space="preserve">Физминутка (Каша-Малаша): </w:t>
      </w:r>
    </w:p>
    <w:tbl>
      <w:tblPr>
        <w:tblW w:w="0" w:type="auto"/>
        <w:tblLook w:val="04A0"/>
      </w:tblPr>
      <w:tblGrid>
        <w:gridCol w:w="4785"/>
        <w:gridCol w:w="4786"/>
      </w:tblGrid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Каша-малаша, ты так хороша,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Правая рука сжата в кулак, выполнять перед собой небольшие помешивающие движения (как будто мешаем кашу в кастрюльке ложкой)</w:t>
            </w:r>
          </w:p>
        </w:tc>
      </w:tr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Если добавить стакан молока.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 xml:space="preserve">Левой рукой, как будто держащей </w:t>
            </w:r>
            <w:r w:rsidRPr="00EC4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стакан молока, «вылить» его в воображаемую кастрюльку</w:t>
            </w:r>
          </w:p>
        </w:tc>
      </w:tr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Масло и сахар мы в кашу кладем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Правой рукой положить в кастрюльку «масло», затем левой рукой – «сахар»</w:t>
            </w:r>
          </w:p>
        </w:tc>
      </w:tr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И эту кашу деткам даем.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Дети подносят обе ладони ко рту</w:t>
            </w:r>
          </w:p>
        </w:tc>
      </w:tr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Каша-малаша, ты так хороша,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Правая рука сжата в кулак, выполнять перед собой размашистые движения, помешивая «кашу»</w:t>
            </w:r>
          </w:p>
        </w:tc>
      </w:tr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Если добавить кувшин молока.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Двумя руками, как будто держащими кувшин молока, «вылить» его в воображаемую кастрюльку</w:t>
            </w:r>
          </w:p>
        </w:tc>
      </w:tr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Масло и сахар мы в кашу кладем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Правой рукой положить в кастрюльку «масло», затем левой рукой – «сахар»</w:t>
            </w:r>
          </w:p>
        </w:tc>
      </w:tr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И эту кашу взрослым (мамам и папам) даем.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Дети подносят обе ладони ко рту</w:t>
            </w:r>
          </w:p>
        </w:tc>
      </w:tr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Каша-малаша, ты так хороша,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Правая рука сжата в кулак, выполнять перед собой размашистые движения, помешивая «кашу»</w:t>
            </w:r>
          </w:p>
        </w:tc>
      </w:tr>
      <w:tr w:rsidR="006B07F4" w:rsidRPr="00EC440B" w:rsidTr="005521CB"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Если добавить ведро молока.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Двумя руками, как будто держащими ведро молока, «вылить» его в воображаемую кастрюльку</w:t>
            </w:r>
          </w:p>
        </w:tc>
      </w:tr>
      <w:tr w:rsidR="006B07F4" w:rsidRPr="00EC440B" w:rsidTr="005521CB">
        <w:tc>
          <w:tcPr>
            <w:tcW w:w="4785" w:type="dxa"/>
            <w:tcBorders>
              <w:right w:val="single" w:sz="4" w:space="0" w:color="auto"/>
            </w:tcBorders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Масло и сахар мы в кашу кладем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Правой рукой положить в кастрюльку «масло», затем левой рукой – «сахар»</w:t>
            </w:r>
          </w:p>
        </w:tc>
      </w:tr>
      <w:tr w:rsidR="006B07F4" w:rsidRPr="00EC440B" w:rsidTr="00552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4785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И эту кашу великанам даем.</w:t>
            </w:r>
          </w:p>
        </w:tc>
        <w:tc>
          <w:tcPr>
            <w:tcW w:w="4786" w:type="dxa"/>
          </w:tcPr>
          <w:p w:rsidR="006B07F4" w:rsidRPr="00EC440B" w:rsidRDefault="006B07F4" w:rsidP="00552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40B">
              <w:rPr>
                <w:rFonts w:ascii="Times New Roman" w:hAnsi="Times New Roman" w:cs="Times New Roman"/>
                <w:sz w:val="28"/>
                <w:szCs w:val="28"/>
              </w:rPr>
              <w:t>Поднять обе руки вверх и показать «великана»</w:t>
            </w:r>
          </w:p>
        </w:tc>
      </w:tr>
    </w:tbl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- Молодцы, ребятки, отличную кашу мы сварили! Ой, к нам кто-то постучался в дверь…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Появляются игрушки (Кролик, Хрюша и Ослик):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 xml:space="preserve">-Здравствуйте, ребята, мы очень рады придти к вам в гости и всех вас увидеть. Как же хорошо в вашем детском саду, так весело, уютно, какие добрые взрослые работают у вас в детском саду! 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 xml:space="preserve">- Ребята, предложим нашим дорогим гостям угощения, которые мы слепили для них. 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Игрушки: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- Спасибо, ребята, вы очень добрые и гостеприимные! Спасибо за угощения!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Игрушки забирают угощения и уходят.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  <w:u w:val="single"/>
        </w:rPr>
        <w:t>Итог занятия</w:t>
      </w:r>
      <w:r w:rsidRPr="00EC4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7F4" w:rsidRPr="00EC440B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40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давайте поиграем в игру «Что лишнее».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тесты. Дети должны показать, что лишнее нарисовано на листе.</w:t>
      </w:r>
    </w:p>
    <w:p w:rsidR="006B07F4" w:rsidRDefault="006B07F4" w:rsidP="006B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Игра «Что лишнее»</w:t>
      </w:r>
    </w:p>
    <w:p w:rsidR="006B07F4" w:rsidRDefault="006B07F4" w:rsidP="006B07F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>
            <wp:extent cx="5543605" cy="3724275"/>
            <wp:effectExtent l="19050" t="0" r="0" b="0"/>
            <wp:docPr id="8" name="Рисунок 8" descr="http://www.centre1685.ru/3333/img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entre1685.ru/3333/img3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0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F4" w:rsidRDefault="006B07F4" w:rsidP="006B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Игра «Что лишнее»</w:t>
      </w:r>
    </w:p>
    <w:p w:rsidR="006B07F4" w:rsidRDefault="006B07F4" w:rsidP="006B07F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5991225" cy="4046532"/>
            <wp:effectExtent l="19050" t="0" r="0" b="0"/>
            <wp:docPr id="11" name="i-main-pic" descr="Картинка 36 из 6508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6 из 6508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086" cy="405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F4" w:rsidRDefault="006B07F4" w:rsidP="006B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Игра «Что лишнее»</w:t>
      </w:r>
    </w:p>
    <w:p w:rsidR="006B07F4" w:rsidRDefault="006B07F4" w:rsidP="006B07F4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959043" cy="2209800"/>
            <wp:effectExtent l="0" t="0" r="0" b="0"/>
            <wp:docPr id="14" name="i-main-pic" descr="Картинка 87 из 6513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7 из 6513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43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 xml:space="preserve">               </w:t>
      </w:r>
      <w:r w:rsidRPr="00326E54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761080" cy="2066925"/>
            <wp:effectExtent l="19050" t="0" r="1170" b="0"/>
            <wp:docPr id="17" name="i-main-pic" descr="Картинка 14 из 17440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4 из 17440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15" cy="20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F4" w:rsidRDefault="006B07F4" w:rsidP="006B07F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022975" cy="1524000"/>
            <wp:effectExtent l="19050" t="0" r="0" b="0"/>
            <wp:docPr id="20" name="i-main-pic" descr="Картинка 42 из 17440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2 из 17440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162175" cy="2162175"/>
            <wp:effectExtent l="19050" t="0" r="9525" b="0"/>
            <wp:docPr id="23" name="i-main-pic" descr="Картинка 58 из 17440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8 из 174401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F4" w:rsidRDefault="006B07F4" w:rsidP="006B07F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Игра «Что лишнее»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217706" cy="1895475"/>
            <wp:effectExtent l="19050" t="0" r="0" b="0"/>
            <wp:docPr id="26" name="i-main-pic" descr="Картинка 15 из 16191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5 из 161911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424" cy="190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        </w:t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127671" cy="1895475"/>
            <wp:effectExtent l="19050" t="0" r="5929" b="0"/>
            <wp:docPr id="29" name="i-main-pic" descr="Картинка 105 из 168539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5 из 168539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71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088311" cy="1581150"/>
            <wp:effectExtent l="19050" t="0" r="7189" b="0"/>
            <wp:docPr id="32" name="i-main-pic" descr="Картинка 7 из 3490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 из 3490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29" cy="158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969770" cy="1676400"/>
            <wp:effectExtent l="19050" t="0" r="0" b="0"/>
            <wp:docPr id="38" name="i-main-pic" descr="Картинка 15 из 154157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5 из 154157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F4" w:rsidRDefault="006B07F4" w:rsidP="006B07F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Игра «Что лишнее»</w:t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943100" cy="1943100"/>
            <wp:effectExtent l="19050" t="0" r="0" b="0"/>
            <wp:docPr id="35" name="Рисунок 35" descr="http://im5-tub-ru.yandex.net/i?id=401351836-04-7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5-tub-ru.yandex.net/i?id=401351836-04-7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                 </w:t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139142" cy="1914525"/>
            <wp:effectExtent l="19050" t="0" r="3858" b="0"/>
            <wp:docPr id="47" name="i-main-pic" descr="Картинка 189 из 16750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9 из 16750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42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638300" cy="2482273"/>
            <wp:effectExtent l="19050" t="0" r="0" b="0"/>
            <wp:docPr id="50" name="i-main-pic" descr="Картинка 10 из 207833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207833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8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597727" cy="1657350"/>
            <wp:effectExtent l="19050" t="0" r="0" b="0"/>
            <wp:docPr id="53" name="i-main-pic" descr="Картинка 207 из 64340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07 из 64340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27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6B07F4" w:rsidRDefault="006B07F4" w:rsidP="006B07F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3D6AB8" w:rsidRDefault="003D6AB8"/>
    <w:sectPr w:rsidR="003D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B07F4"/>
    <w:rsid w:val="003D6AB8"/>
    <w:rsid w:val="006B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7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calorizator.ru/sites/default/files/product/bread-ring-2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www.toyz.ru/pics/1/6/9/1/2/3/i/000229448_000233127.jpg" TargetMode="External"/><Relationship Id="rId7" Type="http://schemas.openxmlformats.org/officeDocument/2006/relationships/hyperlink" Target="http://www.tfeea.org/deer.gif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4put.ru/pictures/max/144/444259.jpg" TargetMode="External"/><Relationship Id="rId25" Type="http://schemas.openxmlformats.org/officeDocument/2006/relationships/hyperlink" Target="http://promoplanet.ru/postdata/15046-spartak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www.ygo.ru/img/o/588ede2bada82e31d2d7994f374f0595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aragandy-nan.kz/production/hleb_kalach_zavod.jpg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hyperlink" Target="http://vospitatel.edu54.ru/sites/default/files/bd7419e9b251_7.jpg" TargetMode="External"/><Relationship Id="rId15" Type="http://schemas.openxmlformats.org/officeDocument/2006/relationships/hyperlink" Target="http://st.free-lance.ru/users/Frost1k/upload/sm_f_4be488934dc93.jpg" TargetMode="External"/><Relationship Id="rId23" Type="http://schemas.openxmlformats.org/officeDocument/2006/relationships/hyperlink" Target="http://images.yandex.ru/yandsearch?text=%D1%82%D0%BE%D1%80%D1%82%20%D0%B2%20%D0%BA%D0%B0%D1%80%D1%82%D0%B8%D0%BD%D0%BA%D0%B0%D1%85&amp;img_url=ekipazh-service.com.ua/userfiles/image/tort.jpg&amp;pos=4&amp;rpt=simage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papa-vlad.narod.ru/Detskie_prezentatsii/Biologija.Eda/KHleb_2.files/slide0012_image013.jpg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s40.radikal.ru/i089/1109/68/ad5e5a843412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kc.meetr.ru/base/cat_image/685.jpg" TargetMode="External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3312</Characters>
  <Application>Microsoft Office Word</Application>
  <DocSecurity>0</DocSecurity>
  <Lines>27</Lines>
  <Paragraphs>7</Paragraphs>
  <ScaleCrop>false</ScaleCrop>
  <Company>HP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2013-01-11T06:38:00Z</dcterms:created>
  <dcterms:modified xsi:type="dcterms:W3CDTF">2013-01-11T06:38:00Z</dcterms:modified>
</cp:coreProperties>
</file>