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38"/>
        <w:gridCol w:w="17"/>
      </w:tblGrid>
      <w:tr w:rsidR="00036D62" w:rsidRPr="00036D62">
        <w:trPr>
          <w:trHeight w:val="17"/>
          <w:tblCellSpacing w:w="0" w:type="dxa"/>
        </w:trPr>
        <w:tc>
          <w:tcPr>
            <w:tcW w:w="5000" w:type="pct"/>
            <w:shd w:val="clear" w:color="auto" w:fill="FFFFFF"/>
            <w:vAlign w:val="center"/>
            <w:hideMark/>
          </w:tcPr>
          <w:tbl>
            <w:tblPr>
              <w:tblW w:w="4950" w:type="pct"/>
              <w:jc w:val="center"/>
              <w:tblCellSpacing w:w="0" w:type="dxa"/>
              <w:tblCellMar>
                <w:left w:w="0" w:type="dxa"/>
                <w:right w:w="0" w:type="dxa"/>
              </w:tblCellMar>
              <w:tblLook w:val="04A0"/>
            </w:tblPr>
            <w:tblGrid>
              <w:gridCol w:w="9245"/>
            </w:tblGrid>
            <w:tr w:rsidR="00036D62" w:rsidRPr="00036D62" w:rsidTr="00036D62">
              <w:trPr>
                <w:tblCellSpacing w:w="0" w:type="dxa"/>
                <w:jc w:val="center"/>
              </w:trPr>
              <w:tc>
                <w:tcPr>
                  <w:tcW w:w="0" w:type="auto"/>
                  <w:vAlign w:val="center"/>
                  <w:hideMark/>
                </w:tcPr>
                <w:p w:rsidR="00036D62" w:rsidRPr="00036D62" w:rsidRDefault="00036D62" w:rsidP="00036D62">
                  <w:pPr>
                    <w:spacing w:before="167" w:after="100" w:afterAutospacing="1" w:line="240" w:lineRule="auto"/>
                    <w:jc w:val="center"/>
                    <w:rPr>
                      <w:rFonts w:ascii="Verdana" w:eastAsia="Times New Roman" w:hAnsi="Verdana" w:cs="Tahoma"/>
                      <w:color w:val="000000"/>
                      <w:sz w:val="20"/>
                      <w:szCs w:val="20"/>
                      <w:lang w:eastAsia="ru-RU"/>
                    </w:rPr>
                  </w:pPr>
                  <w:r w:rsidRPr="00036D62">
                    <w:rPr>
                      <w:rFonts w:ascii="Comic Sans MS" w:eastAsia="Times New Roman" w:hAnsi="Comic Sans MS" w:cs="Tahoma"/>
                      <w:color w:val="008080"/>
                      <w:sz w:val="24"/>
                      <w:szCs w:val="24"/>
                      <w:lang w:eastAsia="ru-RU"/>
                    </w:rPr>
                    <w:t>Осторожно, гололед!</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Pr>
                      <w:rFonts w:ascii="Verdana" w:eastAsia="Times New Roman" w:hAnsi="Verdana" w:cs="Tahoma"/>
                      <w:noProof/>
                      <w:color w:val="000000"/>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1781175"/>
                        <wp:effectExtent l="19050" t="0" r="0" b="0"/>
                        <wp:wrapSquare wrapText="bothSides"/>
                        <wp:docPr id="2" name="Рисунок 2" descr="http://propaganda-bdd.ru/images/image/novostiizregionov/e645587e5692dc83ae579ce32501a8c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paganda-bdd.ru/images/image/novostiizregionov/e645587e5692dc83ae579ce32501a8cb_big.jpg"/>
                                <pic:cNvPicPr>
                                  <a:picLocks noChangeAspect="1" noChangeArrowheads="1"/>
                                </pic:cNvPicPr>
                              </pic:nvPicPr>
                              <pic:blipFill>
                                <a:blip r:embed="rId4" cstate="print"/>
                                <a:srcRect/>
                                <a:stretch>
                                  <a:fillRect/>
                                </a:stretch>
                              </pic:blipFill>
                              <pic:spPr bwMode="auto">
                                <a:xfrm>
                                  <a:off x="0" y="0"/>
                                  <a:ext cx="2381250" cy="1781175"/>
                                </a:xfrm>
                                <a:prstGeom prst="rect">
                                  <a:avLst/>
                                </a:prstGeom>
                                <a:noFill/>
                                <a:ln w="9525">
                                  <a:noFill/>
                                  <a:miter lim="800000"/>
                                  <a:headEnd/>
                                  <a:tailEnd/>
                                </a:ln>
                              </pic:spPr>
                            </pic:pic>
                          </a:graphicData>
                        </a:graphic>
                      </wp:anchor>
                    </w:drawing>
                  </w:r>
                  <w:r w:rsidRPr="00036D62">
                    <w:rPr>
                      <w:rFonts w:ascii="Verdana" w:eastAsia="Times New Roman" w:hAnsi="Verdana" w:cs="Tahoma"/>
                      <w:color w:val="000000"/>
                      <w:sz w:val="24"/>
                      <w:szCs w:val="24"/>
                      <w:lang w:eastAsia="ru-RU"/>
                    </w:rPr>
                    <w:t xml:space="preserve">Гололед и гололедица являются причинами чрезвычайных ситуаций. Чрезвычайными они могут быть не только для пешеходов, но и для транспорта.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Чтобы не попасть в число пострадавших, надо выполнять следующие правила: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Будьте предельно внимательным на проезжей части дороге: не торопитесь, и тем более не бегите.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Старайтесь обходить все места с наклонной поверхностью.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Наступать следует на всю подошву, ноги слегка расслабить в коленях.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Руки по возможности должны быть свободны, старайтесь не носить тяжелые сумки, не держите руки в карманах — это увеличивает вероятность падения.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 </w:t>
                  </w:r>
                </w:p>
                <w:p w:rsidR="00036D62" w:rsidRPr="00036D62" w:rsidRDefault="00036D62" w:rsidP="00036D62">
                  <w:pPr>
                    <w:spacing w:after="0" w:line="240" w:lineRule="auto"/>
                    <w:rPr>
                      <w:rFonts w:ascii="Verdana" w:eastAsia="Times New Roman" w:hAnsi="Verdana" w:cs="Tahoma"/>
                      <w:color w:val="000000"/>
                      <w:sz w:val="20"/>
                      <w:szCs w:val="20"/>
                      <w:lang w:eastAsia="ru-RU"/>
                    </w:rPr>
                  </w:pPr>
                  <w:r w:rsidRPr="00036D62">
                    <w:rPr>
                      <w:rFonts w:ascii="Verdana" w:eastAsia="Times New Roman" w:hAnsi="Verdana" w:cs="Tahoma"/>
                      <w:color w:val="000000"/>
                      <w:sz w:val="24"/>
                      <w:szCs w:val="24"/>
                      <w:lang w:eastAsia="ru-RU"/>
                    </w:rPr>
                    <w:t xml:space="preserve">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 </w:t>
                  </w:r>
                </w:p>
                <w:p w:rsidR="00036D62" w:rsidRPr="00036D62" w:rsidRDefault="00036D62" w:rsidP="00036D62">
                  <w:pPr>
                    <w:spacing w:before="167" w:after="100" w:afterAutospacing="1" w:line="240" w:lineRule="auto"/>
                    <w:rPr>
                      <w:rFonts w:ascii="Verdana" w:eastAsia="Times New Roman" w:hAnsi="Verdana" w:cs="Tahoma"/>
                      <w:color w:val="000000"/>
                      <w:sz w:val="20"/>
                      <w:szCs w:val="20"/>
                      <w:lang w:val="en-US" w:eastAsia="ru-RU"/>
                    </w:rPr>
                  </w:pPr>
                </w:p>
              </w:tc>
            </w:tr>
          </w:tbl>
          <w:p w:rsidR="00036D62" w:rsidRPr="00036D62" w:rsidRDefault="00036D62" w:rsidP="00036D62">
            <w:pPr>
              <w:spacing w:after="0" w:line="240" w:lineRule="auto"/>
              <w:jc w:val="center"/>
              <w:rPr>
                <w:rFonts w:ascii="Verdana" w:eastAsia="Times New Roman" w:hAnsi="Verdana" w:cs="Tahoma"/>
                <w:color w:val="000000"/>
                <w:sz w:val="20"/>
                <w:szCs w:val="20"/>
                <w:lang w:eastAsia="ru-RU"/>
              </w:rPr>
            </w:pPr>
          </w:p>
        </w:tc>
        <w:tc>
          <w:tcPr>
            <w:tcW w:w="17" w:type="dxa"/>
            <w:shd w:val="clear" w:color="auto" w:fill="D4CCCC"/>
            <w:noWrap/>
            <w:vAlign w:val="center"/>
            <w:hideMark/>
          </w:tcPr>
          <w:p w:rsidR="00036D62" w:rsidRPr="00036D62" w:rsidRDefault="00036D62" w:rsidP="00036D62">
            <w:pPr>
              <w:spacing w:after="0" w:line="240" w:lineRule="auto"/>
              <w:rPr>
                <w:rFonts w:ascii="Verdana" w:eastAsia="Times New Roman" w:hAnsi="Verdana" w:cs="Tahoma"/>
                <w:color w:val="000000"/>
                <w:sz w:val="2"/>
                <w:szCs w:val="20"/>
                <w:lang w:eastAsia="ru-RU"/>
              </w:rPr>
            </w:pPr>
          </w:p>
        </w:tc>
      </w:tr>
      <w:tr w:rsidR="00036D62" w:rsidRPr="00036D62">
        <w:trPr>
          <w:trHeight w:val="17"/>
          <w:tblCellSpacing w:w="0" w:type="dxa"/>
        </w:trPr>
        <w:tc>
          <w:tcPr>
            <w:tcW w:w="5000" w:type="pct"/>
            <w:gridSpan w:val="2"/>
            <w:shd w:val="clear" w:color="auto" w:fill="D4CCCC"/>
            <w:noWrap/>
            <w:vAlign w:val="center"/>
            <w:hideMark/>
          </w:tcPr>
          <w:p w:rsidR="00036D62" w:rsidRPr="00036D62" w:rsidRDefault="00036D62" w:rsidP="00036D62">
            <w:pPr>
              <w:spacing w:after="0" w:line="240" w:lineRule="auto"/>
              <w:rPr>
                <w:rFonts w:ascii="Verdana" w:eastAsia="Times New Roman" w:hAnsi="Verdana" w:cs="Tahoma"/>
                <w:color w:val="000000"/>
                <w:sz w:val="2"/>
                <w:szCs w:val="20"/>
                <w:lang w:eastAsia="ru-RU"/>
              </w:rPr>
            </w:pPr>
          </w:p>
        </w:tc>
      </w:tr>
      <w:tr w:rsidR="00036D62" w:rsidRPr="00036D62">
        <w:trPr>
          <w:trHeight w:val="75"/>
          <w:tblCellSpacing w:w="0" w:type="dxa"/>
        </w:trPr>
        <w:tc>
          <w:tcPr>
            <w:tcW w:w="5000" w:type="pct"/>
            <w:gridSpan w:val="2"/>
            <w:noWrap/>
            <w:vAlign w:val="center"/>
            <w:hideMark/>
          </w:tcPr>
          <w:p w:rsidR="00036D62" w:rsidRPr="00036D62" w:rsidRDefault="00036D62" w:rsidP="00036D62">
            <w:pPr>
              <w:spacing w:after="0" w:line="240" w:lineRule="auto"/>
              <w:rPr>
                <w:rFonts w:ascii="Verdana" w:eastAsia="Times New Roman" w:hAnsi="Verdana" w:cs="Tahoma"/>
                <w:color w:val="000000"/>
                <w:sz w:val="8"/>
                <w:szCs w:val="20"/>
                <w:lang w:eastAsia="ru-RU"/>
              </w:rPr>
            </w:pPr>
          </w:p>
        </w:tc>
      </w:tr>
    </w:tbl>
    <w:p w:rsidR="00BF3AC7" w:rsidRDefault="00BF3AC7"/>
    <w:sectPr w:rsidR="00BF3AC7" w:rsidSect="00BF3A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036D62"/>
    <w:rsid w:val="00036D62"/>
    <w:rsid w:val="00BF3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6D62"/>
    <w:rPr>
      <w:strike w:val="0"/>
      <w:dstrike w:val="0"/>
      <w:color w:val="07167A"/>
      <w:u w:val="none"/>
      <w:effect w:val="none"/>
    </w:rPr>
  </w:style>
  <w:style w:type="paragraph" w:styleId="a4">
    <w:name w:val="Normal (Web)"/>
    <w:basedOn w:val="a"/>
    <w:uiPriority w:val="99"/>
    <w:unhideWhenUsed/>
    <w:rsid w:val="00036D62"/>
    <w:pPr>
      <w:spacing w:before="167"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9982248">
      <w:bodyDiv w:val="1"/>
      <w:marLeft w:val="0"/>
      <w:marRight w:val="0"/>
      <w:marTop w:val="0"/>
      <w:marBottom w:val="0"/>
      <w:divBdr>
        <w:top w:val="none" w:sz="0" w:space="0" w:color="auto"/>
        <w:left w:val="none" w:sz="0" w:space="0" w:color="auto"/>
        <w:bottom w:val="none" w:sz="0" w:space="0" w:color="auto"/>
        <w:right w:val="none" w:sz="0" w:space="0" w:color="auto"/>
      </w:divBdr>
      <w:divsChild>
        <w:div w:id="1355182688">
          <w:marLeft w:val="0"/>
          <w:marRight w:val="0"/>
          <w:marTop w:val="0"/>
          <w:marBottom w:val="0"/>
          <w:divBdr>
            <w:top w:val="none" w:sz="0" w:space="0" w:color="B3B5C2"/>
            <w:left w:val="none" w:sz="0" w:space="0" w:color="B3B5C2"/>
            <w:bottom w:val="none" w:sz="0" w:space="0" w:color="B3B5C2"/>
            <w:right w:val="none" w:sz="0" w:space="0" w:color="B3B5C2"/>
          </w:divBdr>
          <w:divsChild>
            <w:div w:id="128131423">
              <w:marLeft w:val="33"/>
              <w:marRight w:val="33"/>
              <w:marTop w:val="0"/>
              <w:marBottom w:val="0"/>
              <w:divBdr>
                <w:top w:val="none" w:sz="0" w:space="0" w:color="auto"/>
                <w:left w:val="none" w:sz="0" w:space="0" w:color="auto"/>
                <w:bottom w:val="none" w:sz="0" w:space="0" w:color="auto"/>
                <w:right w:val="none" w:sz="0" w:space="0" w:color="auto"/>
              </w:divBdr>
              <w:divsChild>
                <w:div w:id="1226599850">
                  <w:marLeft w:val="0"/>
                  <w:marRight w:val="0"/>
                  <w:marTop w:val="0"/>
                  <w:marBottom w:val="0"/>
                  <w:divBdr>
                    <w:top w:val="none" w:sz="0" w:space="0" w:color="auto"/>
                    <w:left w:val="none" w:sz="0" w:space="0" w:color="auto"/>
                    <w:bottom w:val="none" w:sz="0" w:space="0" w:color="auto"/>
                    <w:right w:val="none" w:sz="0" w:space="0" w:color="auto"/>
                  </w:divBdr>
                </w:div>
                <w:div w:id="1250967417">
                  <w:marLeft w:val="0"/>
                  <w:marRight w:val="0"/>
                  <w:marTop w:val="0"/>
                  <w:marBottom w:val="0"/>
                  <w:divBdr>
                    <w:top w:val="none" w:sz="0" w:space="0" w:color="auto"/>
                    <w:left w:val="none" w:sz="0" w:space="0" w:color="auto"/>
                    <w:bottom w:val="none" w:sz="0" w:space="0" w:color="auto"/>
                    <w:right w:val="none" w:sz="0" w:space="0" w:color="auto"/>
                  </w:divBdr>
                </w:div>
                <w:div w:id="609289012">
                  <w:marLeft w:val="0"/>
                  <w:marRight w:val="0"/>
                  <w:marTop w:val="0"/>
                  <w:marBottom w:val="0"/>
                  <w:divBdr>
                    <w:top w:val="none" w:sz="0" w:space="0" w:color="auto"/>
                    <w:left w:val="none" w:sz="0" w:space="0" w:color="auto"/>
                    <w:bottom w:val="none" w:sz="0" w:space="0" w:color="auto"/>
                    <w:right w:val="none" w:sz="0" w:space="0" w:color="auto"/>
                  </w:divBdr>
                </w:div>
                <w:div w:id="1949923170">
                  <w:marLeft w:val="0"/>
                  <w:marRight w:val="0"/>
                  <w:marTop w:val="0"/>
                  <w:marBottom w:val="0"/>
                  <w:divBdr>
                    <w:top w:val="none" w:sz="0" w:space="0" w:color="auto"/>
                    <w:left w:val="none" w:sz="0" w:space="0" w:color="auto"/>
                    <w:bottom w:val="none" w:sz="0" w:space="0" w:color="auto"/>
                    <w:right w:val="none" w:sz="0" w:space="0" w:color="auto"/>
                  </w:divBdr>
                </w:div>
                <w:div w:id="646128031">
                  <w:marLeft w:val="0"/>
                  <w:marRight w:val="0"/>
                  <w:marTop w:val="0"/>
                  <w:marBottom w:val="0"/>
                  <w:divBdr>
                    <w:top w:val="none" w:sz="0" w:space="0" w:color="auto"/>
                    <w:left w:val="none" w:sz="0" w:space="0" w:color="auto"/>
                    <w:bottom w:val="none" w:sz="0" w:space="0" w:color="auto"/>
                    <w:right w:val="none" w:sz="0" w:space="0" w:color="auto"/>
                  </w:divBdr>
                </w:div>
                <w:div w:id="1652103740">
                  <w:marLeft w:val="0"/>
                  <w:marRight w:val="0"/>
                  <w:marTop w:val="0"/>
                  <w:marBottom w:val="0"/>
                  <w:divBdr>
                    <w:top w:val="none" w:sz="0" w:space="0" w:color="auto"/>
                    <w:left w:val="none" w:sz="0" w:space="0" w:color="auto"/>
                    <w:bottom w:val="none" w:sz="0" w:space="0" w:color="auto"/>
                    <w:right w:val="none" w:sz="0" w:space="0" w:color="auto"/>
                  </w:divBdr>
                </w:div>
                <w:div w:id="64954082">
                  <w:marLeft w:val="0"/>
                  <w:marRight w:val="0"/>
                  <w:marTop w:val="0"/>
                  <w:marBottom w:val="0"/>
                  <w:divBdr>
                    <w:top w:val="none" w:sz="0" w:space="0" w:color="auto"/>
                    <w:left w:val="none" w:sz="0" w:space="0" w:color="auto"/>
                    <w:bottom w:val="none" w:sz="0" w:space="0" w:color="auto"/>
                    <w:right w:val="none" w:sz="0" w:space="0" w:color="auto"/>
                  </w:divBdr>
                </w:div>
                <w:div w:id="1135367849">
                  <w:marLeft w:val="0"/>
                  <w:marRight w:val="0"/>
                  <w:marTop w:val="0"/>
                  <w:marBottom w:val="0"/>
                  <w:divBdr>
                    <w:top w:val="none" w:sz="0" w:space="0" w:color="auto"/>
                    <w:left w:val="none" w:sz="0" w:space="0" w:color="auto"/>
                    <w:bottom w:val="none" w:sz="0" w:space="0" w:color="auto"/>
                    <w:right w:val="none" w:sz="0" w:space="0" w:color="auto"/>
                  </w:divBdr>
                </w:div>
                <w:div w:id="1073547485">
                  <w:marLeft w:val="0"/>
                  <w:marRight w:val="0"/>
                  <w:marTop w:val="0"/>
                  <w:marBottom w:val="0"/>
                  <w:divBdr>
                    <w:top w:val="none" w:sz="0" w:space="0" w:color="auto"/>
                    <w:left w:val="none" w:sz="0" w:space="0" w:color="auto"/>
                    <w:bottom w:val="none" w:sz="0" w:space="0" w:color="auto"/>
                    <w:right w:val="none" w:sz="0" w:space="0" w:color="auto"/>
                  </w:divBdr>
                </w:div>
                <w:div w:id="303781585">
                  <w:marLeft w:val="0"/>
                  <w:marRight w:val="0"/>
                  <w:marTop w:val="0"/>
                  <w:marBottom w:val="0"/>
                  <w:divBdr>
                    <w:top w:val="none" w:sz="0" w:space="0" w:color="auto"/>
                    <w:left w:val="none" w:sz="0" w:space="0" w:color="auto"/>
                    <w:bottom w:val="none" w:sz="0" w:space="0" w:color="auto"/>
                    <w:right w:val="none" w:sz="0" w:space="0" w:color="auto"/>
                  </w:divBdr>
                </w:div>
                <w:div w:id="679741157">
                  <w:marLeft w:val="0"/>
                  <w:marRight w:val="0"/>
                  <w:marTop w:val="0"/>
                  <w:marBottom w:val="0"/>
                  <w:divBdr>
                    <w:top w:val="none" w:sz="0" w:space="0" w:color="auto"/>
                    <w:left w:val="none" w:sz="0" w:space="0" w:color="auto"/>
                    <w:bottom w:val="none" w:sz="0" w:space="0" w:color="auto"/>
                    <w:right w:val="none" w:sz="0" w:space="0" w:color="auto"/>
                  </w:divBdr>
                </w:div>
                <w:div w:id="350225286">
                  <w:marLeft w:val="0"/>
                  <w:marRight w:val="0"/>
                  <w:marTop w:val="0"/>
                  <w:marBottom w:val="0"/>
                  <w:divBdr>
                    <w:top w:val="none" w:sz="0" w:space="0" w:color="auto"/>
                    <w:left w:val="none" w:sz="0" w:space="0" w:color="auto"/>
                    <w:bottom w:val="none" w:sz="0" w:space="0" w:color="auto"/>
                    <w:right w:val="none" w:sz="0" w:space="0" w:color="auto"/>
                  </w:divBdr>
                </w:div>
                <w:div w:id="6372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Company>Microsoft</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2012-12-15T09:19:00Z</dcterms:created>
  <dcterms:modified xsi:type="dcterms:W3CDTF">2012-12-15T09:20:00Z</dcterms:modified>
</cp:coreProperties>
</file>