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06F3" w:rsidRDefault="002E06F3" w:rsidP="002E06F3">
      <w:pPr>
        <w:pStyle w:val="a3"/>
        <w:jc w:val="both"/>
        <w:rPr>
          <w:b/>
          <w:sz w:val="32"/>
          <w:szCs w:val="32"/>
        </w:rPr>
      </w:pPr>
      <w:r w:rsidRPr="002E06F3">
        <w:rPr>
          <w:b/>
          <w:sz w:val="32"/>
          <w:szCs w:val="32"/>
        </w:rPr>
        <w:t xml:space="preserve">   Сенсорное воспитание, как средство умственного развития ребенка</w:t>
      </w:r>
    </w:p>
    <w:p w:rsidR="00000000" w:rsidRPr="002E06F3" w:rsidRDefault="002E06F3" w:rsidP="002E06F3">
      <w:pPr>
        <w:pStyle w:val="a3"/>
        <w:jc w:val="both"/>
      </w:pPr>
      <w:r w:rsidRPr="002E06F3">
        <w:t xml:space="preserve">На третьем году жизни продолжается интенсивное ознакомление с окружающим миром. Активность малыша проявляется в большей самостоятельности, </w:t>
      </w:r>
      <w:r w:rsidRPr="002E06F3">
        <w:t>умении и желании выполнять что-то своими руками: рисовать, лепить, строить и т.д. Расширяется ориентировка в окружающем. Быстро развивается наглядно-образное мышление ребенка. Малыши  третьего года жизни могут действовать в плане образа, им доступно выполн</w:t>
      </w:r>
      <w:r w:rsidRPr="002E06F3">
        <w:t>ение заданий по представлению. Дети выделяют в предметах существенные признаки: возрастает их способность к обобщению, сравнению. В умственном развитии ребенка занятия с дидактическими игрушками по-прежнему занимают важное место. Дети уже имеют навыки "раб</w:t>
      </w:r>
      <w:r w:rsidRPr="002E06F3">
        <w:t xml:space="preserve">оты" с этими игрушками и любят с ними заниматься. Пирамидки, башенки, матрешки и т.п. собираются в более сложных вариантах. </w:t>
      </w:r>
    </w:p>
    <w:p w:rsidR="00000000" w:rsidRPr="002E06F3" w:rsidRDefault="002E06F3" w:rsidP="002E06F3">
      <w:pPr>
        <w:pStyle w:val="a3"/>
        <w:jc w:val="both"/>
      </w:pPr>
      <w:r w:rsidRPr="002E06F3">
        <w:t>С детьми  на занятиях и в самостоятельной деятельности мы используем дидактические игрушки: для</w:t>
      </w:r>
      <w:r w:rsidRPr="002E06F3">
        <w:t xml:space="preserve"> нанизывания (различные пирамидки, шнуровки), объемные геометрические для вкладывания и выкладывания (полые, различной формы конусы, кубы, цилиндры); сборно-разборные (матрешки, </w:t>
      </w:r>
      <w:proofErr w:type="spellStart"/>
      <w:r w:rsidRPr="002E06F3">
        <w:t>бочата</w:t>
      </w:r>
      <w:proofErr w:type="spellEnd"/>
      <w:r w:rsidRPr="002E06F3">
        <w:t>, яйца); а также предметы и игрушки, специально подобранные по какому-ли</w:t>
      </w:r>
      <w:r w:rsidRPr="002E06F3">
        <w:t>бо признаку. Занятия с предметами, имеющими сквозное отверстие по оси симметрии (втулке, кольца, шары) уже включают большее количество деталей, различных по цвету и величине. Если ребенок двух лет собирает пирамидку из 4-5 последовательно уменьшающихся кол</w:t>
      </w:r>
      <w:r w:rsidRPr="002E06F3">
        <w:t xml:space="preserve">ец с помощью взрослого, то на третьем году ребенок   выполняет это задание самостоятельно. </w:t>
      </w:r>
    </w:p>
    <w:p w:rsidR="00000000" w:rsidRPr="002E06F3" w:rsidRDefault="002E06F3" w:rsidP="002E06F3">
      <w:pPr>
        <w:pStyle w:val="a3"/>
        <w:jc w:val="both"/>
      </w:pPr>
      <w:r w:rsidRPr="002E06F3">
        <w:t>В возрасте 3 лет расширяется использования всевозможных мелких предметов и небольших  игрушек. Дети уже способны выполнять выбор предметов на ощупь,  без зрительно</w:t>
      </w:r>
      <w:r w:rsidRPr="002E06F3">
        <w:t>го контроля, узнавать предмет по форме и величине, а также находить различные предметы, игрушки по предъявленной картине.</w:t>
      </w:r>
    </w:p>
    <w:p w:rsidR="00000000" w:rsidRPr="002E06F3" w:rsidRDefault="002E06F3" w:rsidP="002E06F3">
      <w:pPr>
        <w:pStyle w:val="a3"/>
        <w:jc w:val="both"/>
      </w:pPr>
      <w:r w:rsidRPr="002E06F3">
        <w:t>Различные виды занятий с дидактическими игрушками способствуют разностороннему развитию ребенка третьего года жизни: воспитывают умст</w:t>
      </w:r>
      <w:r w:rsidRPr="002E06F3">
        <w:t xml:space="preserve">венно, физически и статически; повышают работоспособность; формируют умение учиться. Игры  по сенсорному воспитанию способствуют развитию речи и мелкой моторики рук. </w:t>
      </w:r>
    </w:p>
    <w:p w:rsidR="002E06F3" w:rsidRDefault="002E06F3" w:rsidP="002E06F3">
      <w:pPr>
        <w:pStyle w:val="a3"/>
        <w:jc w:val="both"/>
      </w:pPr>
    </w:p>
    <w:sectPr w:rsidR="002E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8AF"/>
    <w:multiLevelType w:val="hybridMultilevel"/>
    <w:tmpl w:val="98FEB3F8"/>
    <w:lvl w:ilvl="0" w:tplc="D2FCAB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4A8D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CC81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0412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CC72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F035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743D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F070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A4E9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6F3"/>
    <w:rsid w:val="002E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6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2013-02-24T17:04:00Z</dcterms:created>
  <dcterms:modified xsi:type="dcterms:W3CDTF">2013-02-24T17:06:00Z</dcterms:modified>
</cp:coreProperties>
</file>