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49" w:rsidRDefault="00E14BB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Т.</w:t>
      </w:r>
      <w:r w:rsidR="00EB0656" w:rsidRPr="00227E49">
        <w:rPr>
          <w:rFonts w:ascii="Times New Roman" w:hAnsi="Times New Roman" w:cs="Times New Roman"/>
          <w:i/>
          <w:sz w:val="28"/>
          <w:szCs w:val="28"/>
        </w:rPr>
        <w:t xml:space="preserve"> А. Косолапова, инструктор по физической культуре</w:t>
      </w:r>
    </w:p>
    <w:p w:rsidR="00EB0656" w:rsidRPr="00227E49" w:rsidRDefault="00EB0656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E49">
        <w:rPr>
          <w:rFonts w:ascii="Times New Roman" w:hAnsi="Times New Roman" w:cs="Times New Roman"/>
          <w:i/>
          <w:sz w:val="28"/>
          <w:szCs w:val="28"/>
        </w:rPr>
        <w:t xml:space="preserve">Н. Н. Томина, воспитатель </w:t>
      </w:r>
    </w:p>
    <w:p w:rsidR="00227E49" w:rsidRDefault="00EB0656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E49">
        <w:rPr>
          <w:rFonts w:ascii="Times New Roman" w:hAnsi="Times New Roman" w:cs="Times New Roman"/>
          <w:i/>
          <w:sz w:val="28"/>
          <w:szCs w:val="28"/>
        </w:rPr>
        <w:t xml:space="preserve">Детский сад </w:t>
      </w:r>
      <w:r w:rsidR="00227E49" w:rsidRPr="00227E49">
        <w:rPr>
          <w:rFonts w:ascii="Times New Roman" w:hAnsi="Times New Roman" w:cs="Times New Roman"/>
          <w:i/>
          <w:sz w:val="28"/>
          <w:szCs w:val="28"/>
        </w:rPr>
        <w:t>№ 149 «Ёлочка» АНО ДО «Планета детства «Лада» г.о. Тольятти, Самарская область</w:t>
      </w:r>
    </w:p>
    <w:p w:rsidR="00130718" w:rsidRDefault="00EB0656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E49">
        <w:rPr>
          <w:rFonts w:ascii="Times New Roman" w:hAnsi="Times New Roman" w:cs="Times New Roman"/>
          <w:b/>
          <w:i/>
          <w:sz w:val="28"/>
          <w:szCs w:val="28"/>
        </w:rPr>
        <w:br/>
      </w:r>
      <w:r w:rsidR="00D04658">
        <w:rPr>
          <w:rFonts w:ascii="Times New Roman" w:hAnsi="Times New Roman" w:cs="Times New Roman"/>
          <w:b/>
          <w:sz w:val="28"/>
          <w:szCs w:val="28"/>
        </w:rPr>
        <w:t>Интегративный подход в реализации задач</w:t>
      </w:r>
      <w:r w:rsidR="00E14BB8">
        <w:rPr>
          <w:rFonts w:ascii="Times New Roman" w:hAnsi="Times New Roman" w:cs="Times New Roman"/>
          <w:b/>
          <w:sz w:val="28"/>
          <w:szCs w:val="28"/>
        </w:rPr>
        <w:t xml:space="preserve"> по физическому и интеллектуальному развитию</w:t>
      </w:r>
      <w:r w:rsidR="00D04658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 w:rsidR="001B5905" w:rsidRPr="00227E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B0D96" w:rsidRPr="00227E49" w:rsidRDefault="004B0D96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18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B1F">
        <w:rPr>
          <w:rFonts w:ascii="Times New Roman" w:hAnsi="Times New Roman" w:cs="Times New Roman"/>
          <w:sz w:val="28"/>
          <w:szCs w:val="28"/>
        </w:rPr>
        <w:t>«Чтобы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движении».</w:t>
      </w:r>
    </w:p>
    <w:p w:rsidR="004B0D96" w:rsidRPr="00934B1F" w:rsidRDefault="004B0D96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Жан Жак Руссо</w:t>
      </w:r>
    </w:p>
    <w:p w:rsidR="00130718" w:rsidRPr="00934B1F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30718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B1F">
        <w:rPr>
          <w:rFonts w:ascii="Times New Roman" w:hAnsi="Times New Roman" w:cs="Times New Roman"/>
          <w:sz w:val="28"/>
          <w:szCs w:val="28"/>
        </w:rPr>
        <w:t>В последнее время медики и педагоги с тревогой отмечают, что современные дети ведут малоподвижный образ жизни. А ведь доказано, что чем разнообразнее движения, тем больше информации поступает в мозг, тем интенсивнее интеллектуальное развитие дошкольника. Движение является важным средством познания окружающего мира. В двигат</w:t>
      </w:r>
      <w:r>
        <w:rPr>
          <w:rFonts w:ascii="Times New Roman" w:hAnsi="Times New Roman" w:cs="Times New Roman"/>
          <w:sz w:val="28"/>
          <w:szCs w:val="28"/>
        </w:rPr>
        <w:t>ельной деятельности дети активнее</w:t>
      </w:r>
      <w:r w:rsidRPr="00934B1F">
        <w:rPr>
          <w:rFonts w:ascii="Times New Roman" w:hAnsi="Times New Roman" w:cs="Times New Roman"/>
          <w:sz w:val="28"/>
          <w:szCs w:val="28"/>
        </w:rPr>
        <w:t xml:space="preserve"> воспринимают новые предметы и их свойства. </w:t>
      </w:r>
      <w:r>
        <w:rPr>
          <w:rFonts w:ascii="Times New Roman" w:hAnsi="Times New Roman" w:cs="Times New Roman"/>
          <w:sz w:val="28"/>
          <w:szCs w:val="28"/>
        </w:rPr>
        <w:t xml:space="preserve"> И, наоборот, ч</w:t>
      </w:r>
      <w:r w:rsidRPr="00934B1F">
        <w:rPr>
          <w:rFonts w:ascii="Times New Roman" w:hAnsi="Times New Roman" w:cs="Times New Roman"/>
          <w:sz w:val="28"/>
          <w:szCs w:val="28"/>
        </w:rPr>
        <w:t>ем полнее информация, получаемая ребенком от своих органов чувст</w:t>
      </w:r>
      <w:r>
        <w:rPr>
          <w:rFonts w:ascii="Times New Roman" w:hAnsi="Times New Roman" w:cs="Times New Roman"/>
          <w:sz w:val="28"/>
          <w:szCs w:val="28"/>
        </w:rPr>
        <w:t>в, тем успешнее и физическое его развитие. Именно поэтому необходимо сочетание умственной и физической нагрузки, что в настоящее время позволяет реализовать основополагающий принцип ФГТ</w:t>
      </w:r>
      <w:r w:rsidR="001B5905">
        <w:rPr>
          <w:rFonts w:ascii="Times New Roman" w:hAnsi="Times New Roman" w:cs="Times New Roman"/>
          <w:sz w:val="28"/>
          <w:szCs w:val="28"/>
        </w:rPr>
        <w:t xml:space="preserve"> в структуре основной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B5905">
        <w:rPr>
          <w:rFonts w:ascii="Times New Roman" w:hAnsi="Times New Roman" w:cs="Times New Roman"/>
          <w:sz w:val="28"/>
          <w:szCs w:val="28"/>
        </w:rPr>
        <w:t xml:space="preserve"> </w:t>
      </w:r>
      <w:r w:rsidR="00D04EED">
        <w:rPr>
          <w:rFonts w:ascii="Times New Roman" w:hAnsi="Times New Roman" w:cs="Times New Roman"/>
          <w:sz w:val="28"/>
          <w:szCs w:val="28"/>
        </w:rPr>
        <w:t>принцип  интеграции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областей.</w:t>
      </w:r>
    </w:p>
    <w:p w:rsidR="00D04EED" w:rsidRDefault="00D04EED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№ 149 «Ёлочка»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о. Тольятти работает по программе «Детство». Одной из основных задач</w:t>
      </w:r>
      <w:r w:rsidR="002C763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B665C">
        <w:rPr>
          <w:rFonts w:ascii="Times New Roman" w:hAnsi="Times New Roman" w:cs="Times New Roman"/>
          <w:sz w:val="28"/>
          <w:szCs w:val="28"/>
        </w:rPr>
        <w:t>использование оптимальных средств и методов для воспитания з</w:t>
      </w:r>
      <w:r w:rsidR="005405DD">
        <w:rPr>
          <w:rFonts w:ascii="Times New Roman" w:hAnsi="Times New Roman" w:cs="Times New Roman"/>
          <w:sz w:val="28"/>
          <w:szCs w:val="28"/>
        </w:rPr>
        <w:t>дорового реб</w:t>
      </w:r>
      <w:r w:rsidR="002C7632">
        <w:rPr>
          <w:rFonts w:ascii="Times New Roman" w:hAnsi="Times New Roman" w:cs="Times New Roman"/>
          <w:sz w:val="28"/>
          <w:szCs w:val="28"/>
        </w:rPr>
        <w:t xml:space="preserve">енка, </w:t>
      </w:r>
      <w:r w:rsidR="00AA53B2">
        <w:rPr>
          <w:rFonts w:ascii="Times New Roman" w:hAnsi="Times New Roman" w:cs="Times New Roman"/>
          <w:sz w:val="28"/>
          <w:szCs w:val="28"/>
        </w:rPr>
        <w:t xml:space="preserve">и </w:t>
      </w:r>
      <w:r w:rsidR="00EB0656">
        <w:rPr>
          <w:rFonts w:ascii="Times New Roman" w:hAnsi="Times New Roman" w:cs="Times New Roman"/>
          <w:sz w:val="28"/>
          <w:szCs w:val="28"/>
        </w:rPr>
        <w:t xml:space="preserve">т. к.  состояние здоровья является показателем </w:t>
      </w:r>
      <w:r w:rsidR="00AA53B2">
        <w:rPr>
          <w:rFonts w:ascii="Times New Roman" w:hAnsi="Times New Roman" w:cs="Times New Roman"/>
          <w:sz w:val="28"/>
          <w:szCs w:val="28"/>
        </w:rPr>
        <w:t xml:space="preserve"> гармоничного развития человека, то последнее невозможно без интеллектуальной составляющей.</w:t>
      </w:r>
      <w:r w:rsidR="00BE78FC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4450B6">
        <w:rPr>
          <w:rFonts w:ascii="Times New Roman" w:hAnsi="Times New Roman" w:cs="Times New Roman"/>
          <w:sz w:val="28"/>
          <w:szCs w:val="28"/>
        </w:rPr>
        <w:t xml:space="preserve"> ФГТ </w:t>
      </w:r>
      <w:r w:rsidR="00B600F6">
        <w:rPr>
          <w:rFonts w:ascii="Times New Roman" w:hAnsi="Times New Roman" w:cs="Times New Roman"/>
          <w:sz w:val="28"/>
          <w:szCs w:val="28"/>
        </w:rPr>
        <w:t>в</w:t>
      </w:r>
      <w:r w:rsidR="004450B6">
        <w:rPr>
          <w:rFonts w:ascii="Times New Roman" w:hAnsi="Times New Roman" w:cs="Times New Roman"/>
          <w:sz w:val="28"/>
          <w:szCs w:val="28"/>
        </w:rPr>
        <w:t xml:space="preserve"> структуре основной общеобразовательной программы</w:t>
      </w:r>
      <w:r w:rsidR="00B600F6">
        <w:rPr>
          <w:rFonts w:ascii="Times New Roman" w:hAnsi="Times New Roman" w:cs="Times New Roman"/>
          <w:sz w:val="28"/>
          <w:szCs w:val="28"/>
        </w:rPr>
        <w:t xml:space="preserve"> </w:t>
      </w:r>
      <w:r w:rsidR="00BE78FC">
        <w:rPr>
          <w:rFonts w:ascii="Times New Roman" w:hAnsi="Times New Roman" w:cs="Times New Roman"/>
          <w:sz w:val="28"/>
          <w:szCs w:val="28"/>
        </w:rPr>
        <w:t xml:space="preserve">позволяет использовать </w:t>
      </w:r>
      <w:r w:rsidR="0004267B">
        <w:rPr>
          <w:rFonts w:ascii="Times New Roman" w:hAnsi="Times New Roman" w:cs="Times New Roman"/>
          <w:sz w:val="28"/>
          <w:szCs w:val="28"/>
        </w:rPr>
        <w:t xml:space="preserve"> интегративный</w:t>
      </w:r>
      <w:r w:rsidR="00DC76CF">
        <w:rPr>
          <w:rFonts w:ascii="Times New Roman" w:hAnsi="Times New Roman" w:cs="Times New Roman"/>
          <w:sz w:val="28"/>
          <w:szCs w:val="28"/>
        </w:rPr>
        <w:t xml:space="preserve"> подход в</w:t>
      </w:r>
      <w:r w:rsidR="00BE32B0">
        <w:rPr>
          <w:rFonts w:ascii="Times New Roman" w:hAnsi="Times New Roman" w:cs="Times New Roman"/>
          <w:sz w:val="28"/>
          <w:szCs w:val="28"/>
        </w:rPr>
        <w:t xml:space="preserve"> </w:t>
      </w:r>
      <w:r w:rsidR="00B600F6">
        <w:rPr>
          <w:rFonts w:ascii="Times New Roman" w:hAnsi="Times New Roman" w:cs="Times New Roman"/>
          <w:sz w:val="28"/>
          <w:szCs w:val="28"/>
        </w:rPr>
        <w:t>реализации задач образовательных</w:t>
      </w:r>
      <w:r w:rsidR="00BE32B0">
        <w:rPr>
          <w:rFonts w:ascii="Times New Roman" w:hAnsi="Times New Roman" w:cs="Times New Roman"/>
          <w:sz w:val="28"/>
          <w:szCs w:val="28"/>
        </w:rPr>
        <w:t xml:space="preserve"> обла</w:t>
      </w:r>
      <w:r w:rsidR="00B600F6">
        <w:rPr>
          <w:rFonts w:ascii="Times New Roman" w:hAnsi="Times New Roman" w:cs="Times New Roman"/>
          <w:sz w:val="28"/>
          <w:szCs w:val="28"/>
        </w:rPr>
        <w:t>стей</w:t>
      </w:r>
      <w:r w:rsidR="00BE32B0">
        <w:rPr>
          <w:rFonts w:ascii="Times New Roman" w:hAnsi="Times New Roman" w:cs="Times New Roman"/>
          <w:sz w:val="28"/>
          <w:szCs w:val="28"/>
        </w:rPr>
        <w:t xml:space="preserve"> «Физическая культура» и «Познание» («Первые шаги в математику»)</w:t>
      </w:r>
      <w:r w:rsidR="00B600F6">
        <w:rPr>
          <w:rFonts w:ascii="Times New Roman" w:hAnsi="Times New Roman" w:cs="Times New Roman"/>
          <w:sz w:val="28"/>
          <w:szCs w:val="28"/>
        </w:rPr>
        <w:t>.</w:t>
      </w:r>
      <w:r w:rsidR="00BE32B0">
        <w:rPr>
          <w:rFonts w:ascii="Times New Roman" w:hAnsi="Times New Roman" w:cs="Times New Roman"/>
          <w:sz w:val="28"/>
          <w:szCs w:val="28"/>
        </w:rPr>
        <w:t xml:space="preserve"> </w:t>
      </w:r>
      <w:r w:rsidR="00BE78FC">
        <w:rPr>
          <w:rFonts w:ascii="Times New Roman" w:hAnsi="Times New Roman" w:cs="Times New Roman"/>
          <w:sz w:val="28"/>
          <w:szCs w:val="28"/>
        </w:rPr>
        <w:t>Мы рассмотрим два направления работы: интеграция образовательных областей в процессе</w:t>
      </w:r>
      <w:r w:rsidR="0052389A">
        <w:rPr>
          <w:rFonts w:ascii="Times New Roman" w:hAnsi="Times New Roman" w:cs="Times New Roman"/>
          <w:sz w:val="28"/>
          <w:szCs w:val="28"/>
        </w:rPr>
        <w:t xml:space="preserve"> </w:t>
      </w:r>
      <w:r w:rsidR="0052389A" w:rsidRPr="004373E4">
        <w:rPr>
          <w:rFonts w:ascii="Times New Roman" w:hAnsi="Times New Roman" w:cs="Times New Roman"/>
          <w:b/>
          <w:i/>
          <w:sz w:val="28"/>
          <w:szCs w:val="28"/>
        </w:rPr>
        <w:t>непосредственной</w:t>
      </w:r>
      <w:r w:rsidR="0052389A" w:rsidRPr="00437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89A" w:rsidRPr="004373E4">
        <w:rPr>
          <w:rFonts w:ascii="Times New Roman" w:hAnsi="Times New Roman" w:cs="Times New Roman"/>
          <w:b/>
          <w:i/>
          <w:sz w:val="28"/>
          <w:szCs w:val="28"/>
        </w:rPr>
        <w:t>образовательной деятельности</w:t>
      </w:r>
      <w:r w:rsidR="00523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389A" w:rsidRPr="0052389A">
        <w:rPr>
          <w:rFonts w:ascii="Times New Roman" w:hAnsi="Times New Roman" w:cs="Times New Roman"/>
          <w:sz w:val="28"/>
          <w:szCs w:val="28"/>
        </w:rPr>
        <w:t>и</w:t>
      </w:r>
      <w:r w:rsidR="00523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389A">
        <w:rPr>
          <w:rFonts w:ascii="Times New Roman" w:hAnsi="Times New Roman" w:cs="Times New Roman"/>
          <w:sz w:val="28"/>
          <w:szCs w:val="28"/>
        </w:rPr>
        <w:t xml:space="preserve"> </w:t>
      </w:r>
      <w:r w:rsidR="0052389A" w:rsidRPr="00CD35EF">
        <w:rPr>
          <w:rFonts w:ascii="Times New Roman" w:hAnsi="Times New Roman" w:cs="Times New Roman"/>
          <w:b/>
          <w:i/>
          <w:sz w:val="28"/>
          <w:szCs w:val="28"/>
        </w:rPr>
        <w:t>самостоятельной деятельности детей.</w:t>
      </w:r>
    </w:p>
    <w:p w:rsidR="00130718" w:rsidRDefault="00BE78FC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18" w:rsidRPr="00CD35EF" w:rsidRDefault="00130718" w:rsidP="00B73019">
      <w:pPr>
        <w:pStyle w:val="a3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5EF">
        <w:rPr>
          <w:rFonts w:ascii="Times New Roman" w:hAnsi="Times New Roman" w:cs="Times New Roman"/>
          <w:b/>
          <w:i/>
          <w:sz w:val="28"/>
          <w:szCs w:val="28"/>
        </w:rPr>
        <w:t>Непосредственная образовательная деятельно</w:t>
      </w:r>
      <w:r w:rsidR="004B2291" w:rsidRPr="00CD35EF">
        <w:rPr>
          <w:rFonts w:ascii="Times New Roman" w:hAnsi="Times New Roman" w:cs="Times New Roman"/>
          <w:b/>
          <w:i/>
          <w:sz w:val="28"/>
          <w:szCs w:val="28"/>
        </w:rPr>
        <w:t>сть: О.О. «Физическая культура».</w:t>
      </w:r>
    </w:p>
    <w:p w:rsidR="00E85AA4" w:rsidRDefault="00130718" w:rsidP="00B73019">
      <w:pPr>
        <w:pStyle w:val="a3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Здесь </w:t>
      </w:r>
      <w:r w:rsidRPr="00934B1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934B1F">
        <w:rPr>
          <w:rFonts w:ascii="Times New Roman" w:hAnsi="Times New Roman" w:cs="Times New Roman"/>
          <w:sz w:val="28"/>
          <w:szCs w:val="28"/>
        </w:rPr>
        <w:t>встречаются с математи</w:t>
      </w:r>
      <w:r>
        <w:rPr>
          <w:rFonts w:ascii="Times New Roman" w:hAnsi="Times New Roman" w:cs="Times New Roman"/>
          <w:sz w:val="28"/>
          <w:szCs w:val="28"/>
        </w:rPr>
        <w:t>ческими отношениями: величина,  количество; закрепляют знания сенсорных эталонов: форма, цвет</w:t>
      </w:r>
      <w:r w:rsidR="004373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упражняются в ориентировке в пространстве и времени. Поэтому, предлагая детям выполнение  двигательных действий, важно обращать внимание на различные математические отношения, давать задания не по образцу, а в виде устной инструкции. Необходимо отметить,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к физкультурному оборудованию, целесообразно использование материала математического характера: цифры, геометрические фигуры, тела, изображение частей суток, а так же универсального дидактического материала (блоки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</w:t>
      </w:r>
      <w:r w:rsidR="00E85A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5AA4" w:rsidRDefault="00E85AA4" w:rsidP="00B73019">
      <w:pPr>
        <w:pStyle w:val="a3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130718" w:rsidRPr="00E85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A4" w:rsidRPr="004373E4" w:rsidRDefault="004265B8" w:rsidP="00B73019">
      <w:pPr>
        <w:pStyle w:val="a3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718" w:rsidRPr="00E85AA4">
        <w:rPr>
          <w:rFonts w:ascii="Times New Roman" w:hAnsi="Times New Roman" w:cs="Times New Roman"/>
          <w:sz w:val="28"/>
          <w:szCs w:val="28"/>
        </w:rPr>
        <w:t xml:space="preserve">в </w:t>
      </w:r>
      <w:r w:rsidR="00130718" w:rsidRPr="00CD35EF">
        <w:rPr>
          <w:rFonts w:ascii="Times New Roman" w:hAnsi="Times New Roman" w:cs="Times New Roman"/>
          <w:i/>
          <w:sz w:val="28"/>
          <w:szCs w:val="28"/>
        </w:rPr>
        <w:t>старшем возрасте</w:t>
      </w:r>
      <w:r w:rsidR="00130718" w:rsidRPr="00E85AA4">
        <w:rPr>
          <w:rFonts w:ascii="Times New Roman" w:hAnsi="Times New Roman" w:cs="Times New Roman"/>
          <w:sz w:val="28"/>
          <w:szCs w:val="28"/>
        </w:rPr>
        <w:t>, при выполнении комплекса ОРУ, детям даётся задание повторять упражнения столько раз, сколько лет  или</w:t>
      </w:r>
      <w:r w:rsidR="004B2291" w:rsidRPr="00E85AA4">
        <w:rPr>
          <w:rFonts w:ascii="Times New Roman" w:hAnsi="Times New Roman" w:cs="Times New Roman"/>
          <w:sz w:val="28"/>
          <w:szCs w:val="28"/>
        </w:rPr>
        <w:t xml:space="preserve"> на один (два) больше (меньше);</w:t>
      </w:r>
      <w:r w:rsidR="00130718" w:rsidRPr="00E85AA4">
        <w:rPr>
          <w:rFonts w:ascii="Times New Roman" w:hAnsi="Times New Roman" w:cs="Times New Roman"/>
          <w:sz w:val="28"/>
          <w:szCs w:val="28"/>
        </w:rPr>
        <w:t xml:space="preserve"> </w:t>
      </w:r>
      <w:r w:rsidR="00130718" w:rsidRPr="004373E4">
        <w:rPr>
          <w:rFonts w:ascii="Times New Roman" w:hAnsi="Times New Roman" w:cs="Times New Roman"/>
          <w:sz w:val="28"/>
          <w:szCs w:val="28"/>
        </w:rPr>
        <w:t xml:space="preserve">в заключительной части: посчитать  мелкие предметы, выбрать цифру, соответствующую их количеству и выложить из этих предметов геометрические фигуры; </w:t>
      </w:r>
      <w:r w:rsidRPr="004373E4">
        <w:rPr>
          <w:rFonts w:ascii="Times New Roman" w:hAnsi="Times New Roman" w:cs="Times New Roman"/>
          <w:sz w:val="28"/>
          <w:szCs w:val="28"/>
        </w:rPr>
        <w:t xml:space="preserve"> </w:t>
      </w:r>
      <w:r w:rsidR="00130718" w:rsidRPr="004373E4">
        <w:rPr>
          <w:rFonts w:ascii="Times New Roman" w:hAnsi="Times New Roman" w:cs="Times New Roman"/>
          <w:sz w:val="28"/>
          <w:szCs w:val="28"/>
        </w:rPr>
        <w:t>при проведении эстафет  широкое применение нашла «Игра с д</w:t>
      </w:r>
      <w:r w:rsidR="00E85AA4" w:rsidRPr="004373E4">
        <w:rPr>
          <w:rFonts w:ascii="Times New Roman" w:hAnsi="Times New Roman" w:cs="Times New Roman"/>
          <w:sz w:val="28"/>
          <w:szCs w:val="28"/>
        </w:rPr>
        <w:t>вумя обручами» (б</w:t>
      </w:r>
      <w:r w:rsidRPr="004373E4">
        <w:rPr>
          <w:rFonts w:ascii="Times New Roman" w:hAnsi="Times New Roman" w:cs="Times New Roman"/>
          <w:sz w:val="28"/>
          <w:szCs w:val="28"/>
        </w:rPr>
        <w:t>локи Дьенеша);</w:t>
      </w:r>
    </w:p>
    <w:p w:rsidR="00130718" w:rsidRPr="00E85AA4" w:rsidRDefault="004265B8" w:rsidP="00B73019">
      <w:pPr>
        <w:pStyle w:val="a3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30718" w:rsidRPr="00E85AA4">
        <w:rPr>
          <w:rFonts w:ascii="Times New Roman" w:hAnsi="Times New Roman" w:cs="Times New Roman"/>
          <w:sz w:val="28"/>
          <w:szCs w:val="28"/>
        </w:rPr>
        <w:t xml:space="preserve">ормируя навыки основных видов движений в </w:t>
      </w:r>
      <w:r w:rsidR="00130718" w:rsidRPr="00CD35EF">
        <w:rPr>
          <w:rFonts w:ascii="Times New Roman" w:hAnsi="Times New Roman" w:cs="Times New Roman"/>
          <w:i/>
          <w:sz w:val="28"/>
          <w:szCs w:val="28"/>
        </w:rPr>
        <w:t>среднем и младшем возрасте</w:t>
      </w:r>
      <w:r w:rsidR="00130718" w:rsidRPr="00E85AA4">
        <w:rPr>
          <w:rFonts w:ascii="Times New Roman" w:hAnsi="Times New Roman" w:cs="Times New Roman"/>
          <w:sz w:val="28"/>
          <w:szCs w:val="28"/>
        </w:rPr>
        <w:t>, детям предлагается: посчитать количество прыжков до ориентира; подпрыгнуть и дотронуться до геометрической фигуры определенного цвета; пройти сначала по узкой дорожке, затем – по широкой; проползти под низкой (высокой) дугой. Большой интерес вызывают игры-пантомимы по типу «Что мы делаем не скажем, что мы делаем - покажем» (части суток, геометрические фигуры).</w:t>
      </w:r>
    </w:p>
    <w:p w:rsidR="00130718" w:rsidRPr="00934B1F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подвижных игр подсчёт количества пойманных ловишкой детей проводится с младшего возраста.</w:t>
      </w:r>
    </w:p>
    <w:p w:rsidR="00130718" w:rsidRPr="004B2291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5EF">
        <w:rPr>
          <w:rFonts w:ascii="Times New Roman" w:hAnsi="Times New Roman" w:cs="Times New Roman"/>
          <w:b/>
          <w:i/>
          <w:sz w:val="28"/>
          <w:szCs w:val="28"/>
        </w:rPr>
        <w:t xml:space="preserve"> Непосредственна</w:t>
      </w:r>
      <w:r w:rsidR="004B2291" w:rsidRPr="00CD35EF">
        <w:rPr>
          <w:rFonts w:ascii="Times New Roman" w:hAnsi="Times New Roman" w:cs="Times New Roman"/>
          <w:b/>
          <w:i/>
          <w:sz w:val="28"/>
          <w:szCs w:val="28"/>
        </w:rPr>
        <w:t>я образовательная деятельность: О.О. «Познание»</w:t>
      </w:r>
      <w:r w:rsidR="004B2291" w:rsidRPr="004B2291">
        <w:rPr>
          <w:rFonts w:ascii="Times New Roman" w:hAnsi="Times New Roman" w:cs="Times New Roman"/>
          <w:i/>
          <w:sz w:val="28"/>
          <w:szCs w:val="28"/>
        </w:rPr>
        <w:t xml:space="preserve"> («Первые шаги в математику»).</w:t>
      </w:r>
    </w:p>
    <w:p w:rsidR="00130718" w:rsidRPr="00934B1F" w:rsidRDefault="004B2291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Интеграция </w:t>
      </w:r>
      <w:r w:rsidR="00130718">
        <w:rPr>
          <w:rFonts w:ascii="Times New Roman" w:hAnsi="Times New Roman" w:cs="Times New Roman"/>
          <w:sz w:val="28"/>
          <w:szCs w:val="28"/>
        </w:rPr>
        <w:t xml:space="preserve">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«Познание» и «Физическая культура»</w:t>
      </w:r>
      <w:r w:rsidR="00E85AA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30718">
        <w:rPr>
          <w:rFonts w:ascii="Times New Roman" w:hAnsi="Times New Roman" w:cs="Times New Roman"/>
          <w:sz w:val="28"/>
          <w:szCs w:val="28"/>
        </w:rPr>
        <w:t xml:space="preserve"> </w:t>
      </w:r>
      <w:r w:rsidR="00130718" w:rsidRPr="00934B1F">
        <w:rPr>
          <w:rFonts w:ascii="Times New Roman" w:hAnsi="Times New Roman" w:cs="Times New Roman"/>
          <w:sz w:val="28"/>
          <w:szCs w:val="28"/>
        </w:rPr>
        <w:t xml:space="preserve"> </w:t>
      </w:r>
      <w:r w:rsidR="00130718">
        <w:rPr>
          <w:rFonts w:ascii="Times New Roman" w:hAnsi="Times New Roman" w:cs="Times New Roman"/>
          <w:sz w:val="28"/>
          <w:szCs w:val="28"/>
        </w:rPr>
        <w:t>в таких моментах</w:t>
      </w:r>
      <w:r w:rsidR="00130718" w:rsidRPr="00934B1F">
        <w:rPr>
          <w:rFonts w:ascii="Times New Roman" w:hAnsi="Times New Roman" w:cs="Times New Roman"/>
          <w:sz w:val="28"/>
          <w:szCs w:val="28"/>
        </w:rPr>
        <w:t>, которые предполагают решение</w:t>
      </w:r>
      <w:r w:rsidR="00130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130718">
        <w:rPr>
          <w:rFonts w:ascii="Times New Roman" w:hAnsi="Times New Roman" w:cs="Times New Roman"/>
          <w:sz w:val="28"/>
          <w:szCs w:val="28"/>
        </w:rPr>
        <w:t>задач</w:t>
      </w:r>
      <w:r w:rsidR="00130718" w:rsidRPr="00934B1F">
        <w:rPr>
          <w:rFonts w:ascii="Times New Roman" w:hAnsi="Times New Roman" w:cs="Times New Roman"/>
          <w:sz w:val="28"/>
          <w:szCs w:val="28"/>
        </w:rPr>
        <w:t xml:space="preserve"> в подвижной форме.</w:t>
      </w:r>
    </w:p>
    <w:p w:rsidR="00E85AA4" w:rsidRDefault="00E85AA4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130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18" w:rsidRPr="00E85AA4" w:rsidRDefault="004265B8" w:rsidP="00B73019">
      <w:pPr>
        <w:pStyle w:val="a3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718" w:rsidRPr="00E85AA4">
        <w:rPr>
          <w:rFonts w:ascii="Times New Roman" w:hAnsi="Times New Roman" w:cs="Times New Roman"/>
          <w:sz w:val="28"/>
          <w:szCs w:val="28"/>
        </w:rPr>
        <w:t>проведение физминуток:</w:t>
      </w:r>
    </w:p>
    <w:p w:rsidR="00130718" w:rsidRPr="00934B1F" w:rsidRDefault="009D1D2F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718" w:rsidRPr="00934B1F">
        <w:rPr>
          <w:rFonts w:ascii="Times New Roman" w:hAnsi="Times New Roman" w:cs="Times New Roman"/>
          <w:sz w:val="28"/>
          <w:szCs w:val="28"/>
        </w:rPr>
        <w:t>Сколько ёлочек зеленых,</w:t>
      </w:r>
    </w:p>
    <w:p w:rsidR="00130718" w:rsidRPr="00934B1F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B1F">
        <w:rPr>
          <w:rFonts w:ascii="Times New Roman" w:hAnsi="Times New Roman" w:cs="Times New Roman"/>
          <w:sz w:val="28"/>
          <w:szCs w:val="28"/>
        </w:rPr>
        <w:t xml:space="preserve"> Столько выполним наклонов.</w:t>
      </w:r>
    </w:p>
    <w:p w:rsidR="00130718" w:rsidRPr="00934B1F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B1F">
        <w:rPr>
          <w:rFonts w:ascii="Times New Roman" w:hAnsi="Times New Roman" w:cs="Times New Roman"/>
          <w:sz w:val="28"/>
          <w:szCs w:val="28"/>
        </w:rPr>
        <w:t xml:space="preserve"> Мы подпрыгнем столько раз,</w:t>
      </w:r>
    </w:p>
    <w:p w:rsidR="00130718" w:rsidRPr="00934B1F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B1F">
        <w:rPr>
          <w:rFonts w:ascii="Times New Roman" w:hAnsi="Times New Roman" w:cs="Times New Roman"/>
          <w:sz w:val="28"/>
          <w:szCs w:val="28"/>
        </w:rPr>
        <w:t xml:space="preserve"> Сколько бабочек у нас. </w:t>
      </w:r>
      <w:r w:rsidRPr="00934B1F">
        <w:rPr>
          <w:rFonts w:ascii="Times New Roman" w:hAnsi="Times New Roman" w:cs="Times New Roman"/>
          <w:sz w:val="28"/>
          <w:szCs w:val="28"/>
        </w:rPr>
        <w:tab/>
      </w:r>
    </w:p>
    <w:p w:rsidR="00130718" w:rsidRPr="00934B1F" w:rsidRDefault="009D1D2F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718" w:rsidRPr="00934B1F">
        <w:rPr>
          <w:rFonts w:ascii="Times New Roman" w:hAnsi="Times New Roman" w:cs="Times New Roman"/>
          <w:sz w:val="28"/>
          <w:szCs w:val="28"/>
        </w:rPr>
        <w:t>Сколько точек будет в круге,</w:t>
      </w:r>
    </w:p>
    <w:p w:rsidR="00130718" w:rsidRDefault="004265B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Столько раз поднимем руки;</w:t>
      </w:r>
    </w:p>
    <w:p w:rsidR="00130718" w:rsidRPr="004265B8" w:rsidRDefault="004265B8" w:rsidP="00B73019">
      <w:pPr>
        <w:pStyle w:val="a3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30718" w:rsidRPr="004265B8">
        <w:rPr>
          <w:rFonts w:ascii="Times New Roman" w:hAnsi="Times New Roman" w:cs="Times New Roman"/>
          <w:sz w:val="28"/>
          <w:szCs w:val="28"/>
        </w:rPr>
        <w:t>ак составляющие физминутки – гимнастика для глаз, пальчиковая гимнастика:</w:t>
      </w:r>
    </w:p>
    <w:p w:rsidR="00130718" w:rsidRPr="00653FA9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3FA9">
        <w:rPr>
          <w:rFonts w:ascii="Times New Roman" w:hAnsi="Times New Roman" w:cs="Times New Roman"/>
          <w:sz w:val="28"/>
          <w:szCs w:val="28"/>
        </w:rPr>
        <w:t>Во вторник часики глаза,</w:t>
      </w:r>
    </w:p>
    <w:p w:rsidR="00130718" w:rsidRPr="00653FA9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FA9">
        <w:rPr>
          <w:rFonts w:ascii="Times New Roman" w:hAnsi="Times New Roman" w:cs="Times New Roman"/>
          <w:sz w:val="28"/>
          <w:szCs w:val="28"/>
        </w:rPr>
        <w:t xml:space="preserve"> Водят взгляд туда – сюда,</w:t>
      </w:r>
    </w:p>
    <w:p w:rsidR="00130718" w:rsidRPr="00653FA9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FA9">
        <w:rPr>
          <w:rFonts w:ascii="Times New Roman" w:hAnsi="Times New Roman" w:cs="Times New Roman"/>
          <w:sz w:val="28"/>
          <w:szCs w:val="28"/>
        </w:rPr>
        <w:t xml:space="preserve"> Ходят влево, ходят вправо</w:t>
      </w:r>
    </w:p>
    <w:p w:rsidR="00130718" w:rsidRPr="00934B1F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устанут никогда» (смотрят влево, вправо);</w:t>
      </w:r>
    </w:p>
    <w:p w:rsidR="00130718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«Нарисуем большой круг и осмотрим всё вокр</w:t>
      </w:r>
      <w:r w:rsidR="00CD5494">
        <w:rPr>
          <w:rFonts w:ascii="Times New Roman" w:hAnsi="Times New Roman" w:cs="Times New Roman"/>
          <w:sz w:val="28"/>
          <w:szCs w:val="28"/>
        </w:rPr>
        <w:t>уг» (круговые вращения глазами);</w:t>
      </w:r>
    </w:p>
    <w:p w:rsidR="00130718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три, четыре, пять – вышли пальчики гулять» (одновременные движения пальцами правой и левой руки);</w:t>
      </w:r>
    </w:p>
    <w:p w:rsidR="00130718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«Нарисуем мы квадрат – это домик для ребят»</w:t>
      </w:r>
      <w:r w:rsidR="004265B8">
        <w:rPr>
          <w:rFonts w:ascii="Times New Roman" w:hAnsi="Times New Roman" w:cs="Times New Roman"/>
          <w:sz w:val="28"/>
          <w:szCs w:val="28"/>
        </w:rPr>
        <w:t xml:space="preserve"> (рисование пальцами в воздухе);</w:t>
      </w:r>
    </w:p>
    <w:p w:rsidR="00130718" w:rsidRPr="004265B8" w:rsidRDefault="004265B8" w:rsidP="00B73019">
      <w:pPr>
        <w:pStyle w:val="a3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30718" w:rsidRPr="004265B8">
        <w:rPr>
          <w:rFonts w:ascii="Times New Roman" w:hAnsi="Times New Roman" w:cs="Times New Roman"/>
          <w:sz w:val="28"/>
          <w:szCs w:val="28"/>
        </w:rPr>
        <w:t xml:space="preserve">ознание, сравнение величины предмета  с помощью движения. Например, понятие «длина» в </w:t>
      </w:r>
      <w:r w:rsidR="00130718" w:rsidRPr="00CD35EF">
        <w:rPr>
          <w:rFonts w:ascii="Times New Roman" w:hAnsi="Times New Roman" w:cs="Times New Roman"/>
          <w:i/>
          <w:sz w:val="28"/>
          <w:szCs w:val="28"/>
        </w:rPr>
        <w:t>младшем возрасте</w:t>
      </w:r>
      <w:r w:rsidR="00130718" w:rsidRPr="004265B8">
        <w:rPr>
          <w:rFonts w:ascii="Times New Roman" w:hAnsi="Times New Roman" w:cs="Times New Roman"/>
          <w:sz w:val="28"/>
          <w:szCs w:val="28"/>
        </w:rPr>
        <w:t xml:space="preserve"> более естественно  познается ребенком путём прохождения по длинной или короткой дорожке; «ширина» -  путем перешагивания, перепрыгивания  «ручейка». Детям предлагается сравнить величины и определить, почему по одной дорожке идти дольше, чем по другой; какой руч</w:t>
      </w:r>
      <w:r>
        <w:rPr>
          <w:rFonts w:ascii="Times New Roman" w:hAnsi="Times New Roman" w:cs="Times New Roman"/>
          <w:sz w:val="28"/>
          <w:szCs w:val="28"/>
        </w:rPr>
        <w:t>еёк труднее преодолеть и почему;</w:t>
      </w:r>
    </w:p>
    <w:p w:rsidR="00130718" w:rsidRPr="004265B8" w:rsidRDefault="004265B8" w:rsidP="00B73019">
      <w:pPr>
        <w:pStyle w:val="a3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30718" w:rsidRPr="004265B8">
        <w:rPr>
          <w:rFonts w:ascii="Times New Roman" w:hAnsi="Times New Roman" w:cs="Times New Roman"/>
          <w:sz w:val="28"/>
          <w:szCs w:val="28"/>
        </w:rPr>
        <w:t xml:space="preserve">атематические эстафеты в </w:t>
      </w:r>
      <w:r w:rsidR="00130718" w:rsidRPr="00CD35EF">
        <w:rPr>
          <w:rFonts w:ascii="Times New Roman" w:hAnsi="Times New Roman" w:cs="Times New Roman"/>
          <w:i/>
          <w:sz w:val="28"/>
          <w:szCs w:val="28"/>
        </w:rPr>
        <w:t>старшем возрасте</w:t>
      </w:r>
      <w:r w:rsidR="00130718" w:rsidRPr="004265B8">
        <w:rPr>
          <w:rFonts w:ascii="Times New Roman" w:hAnsi="Times New Roman" w:cs="Times New Roman"/>
          <w:sz w:val="28"/>
          <w:szCs w:val="28"/>
        </w:rPr>
        <w:t>, в ходе которых,  детям предлагается как можно быстрее (либо на время) выполнить следующие задания: собрать все большие не красные шары; найти и принести все многоугольники  желтого цвета.</w:t>
      </w:r>
    </w:p>
    <w:p w:rsidR="00130718" w:rsidRPr="004265B8" w:rsidRDefault="004265B8" w:rsidP="00B73019">
      <w:pPr>
        <w:pStyle w:val="a3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5B8">
        <w:rPr>
          <w:rFonts w:ascii="Times New Roman" w:hAnsi="Times New Roman" w:cs="Times New Roman"/>
          <w:sz w:val="28"/>
          <w:szCs w:val="28"/>
        </w:rPr>
        <w:t>д</w:t>
      </w:r>
      <w:r w:rsidR="00130718" w:rsidRPr="004265B8">
        <w:rPr>
          <w:rFonts w:ascii="Times New Roman" w:hAnsi="Times New Roman" w:cs="Times New Roman"/>
          <w:sz w:val="28"/>
          <w:szCs w:val="28"/>
        </w:rPr>
        <w:t>идактические игры, которые можно проводить в подвижной форме: «Неделя, стройся!»,  «Найди пару» (дни недели, месяцы года), «День, ночь».</w:t>
      </w:r>
    </w:p>
    <w:p w:rsidR="00130718" w:rsidRPr="00CD35EF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EF">
        <w:rPr>
          <w:rFonts w:ascii="Times New Roman" w:hAnsi="Times New Roman" w:cs="Times New Roman"/>
          <w:b/>
          <w:i/>
          <w:sz w:val="28"/>
          <w:szCs w:val="28"/>
        </w:rPr>
        <w:t>Само</w:t>
      </w:r>
      <w:r w:rsidR="004265B8" w:rsidRPr="00CD35EF">
        <w:rPr>
          <w:rFonts w:ascii="Times New Roman" w:hAnsi="Times New Roman" w:cs="Times New Roman"/>
          <w:b/>
          <w:i/>
          <w:sz w:val="28"/>
          <w:szCs w:val="28"/>
        </w:rPr>
        <w:t>стоятельная деятельность детей.</w:t>
      </w:r>
    </w:p>
    <w:p w:rsidR="00130718" w:rsidRDefault="004265B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самостоятельной деятельности</w:t>
      </w:r>
      <w:r w:rsidR="00130718">
        <w:rPr>
          <w:rFonts w:ascii="Times New Roman" w:hAnsi="Times New Roman" w:cs="Times New Roman"/>
          <w:sz w:val="28"/>
          <w:szCs w:val="28"/>
        </w:rPr>
        <w:t xml:space="preserve"> четко прослеживается интеграция образовательных областей «Физическая ку</w:t>
      </w:r>
      <w:r>
        <w:rPr>
          <w:rFonts w:ascii="Times New Roman" w:hAnsi="Times New Roman" w:cs="Times New Roman"/>
          <w:sz w:val="28"/>
          <w:szCs w:val="28"/>
        </w:rPr>
        <w:t>льтура» и «Познание» («Первые шаги в математику»</w:t>
      </w:r>
      <w:r w:rsidR="001307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0718" w:rsidRDefault="004265B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физкультурном центре</w:t>
      </w:r>
      <w:r w:rsidR="00130718">
        <w:rPr>
          <w:rFonts w:ascii="Times New Roman" w:hAnsi="Times New Roman" w:cs="Times New Roman"/>
          <w:sz w:val="28"/>
          <w:szCs w:val="28"/>
        </w:rPr>
        <w:t>:</w:t>
      </w:r>
    </w:p>
    <w:p w:rsidR="00130718" w:rsidRDefault="004265B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718">
        <w:rPr>
          <w:rFonts w:ascii="Times New Roman" w:hAnsi="Times New Roman" w:cs="Times New Roman"/>
          <w:sz w:val="28"/>
          <w:szCs w:val="28"/>
        </w:rPr>
        <w:t xml:space="preserve"> использование  алгоритмов выполнения упражнений, где с помощью схематического изображения даются задания, которые необходимо повторит</w:t>
      </w:r>
      <w:r w:rsidR="00B73019">
        <w:rPr>
          <w:rFonts w:ascii="Times New Roman" w:hAnsi="Times New Roman" w:cs="Times New Roman"/>
          <w:sz w:val="28"/>
          <w:szCs w:val="28"/>
        </w:rPr>
        <w:t>ь  определенное количество раз;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718">
        <w:rPr>
          <w:rFonts w:ascii="Times New Roman" w:hAnsi="Times New Roman" w:cs="Times New Roman"/>
          <w:sz w:val="28"/>
          <w:szCs w:val="28"/>
        </w:rPr>
        <w:t>схем к подвижным, спортивным играм, где определяется положение игроков п</w:t>
      </w:r>
      <w:r w:rsidR="004906A2">
        <w:rPr>
          <w:rFonts w:ascii="Times New Roman" w:hAnsi="Times New Roman" w:cs="Times New Roman"/>
          <w:sz w:val="28"/>
          <w:szCs w:val="28"/>
        </w:rPr>
        <w:t>о отношению к водящему,</w:t>
      </w:r>
      <w:r w:rsidR="00130718">
        <w:rPr>
          <w:rFonts w:ascii="Times New Roman" w:hAnsi="Times New Roman" w:cs="Times New Roman"/>
          <w:sz w:val="28"/>
          <w:szCs w:val="28"/>
        </w:rPr>
        <w:t xml:space="preserve"> друг к другу (слева, справа, посередине, дальше, ближе и т. д.);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6A2">
        <w:rPr>
          <w:rFonts w:ascii="Times New Roman" w:hAnsi="Times New Roman" w:cs="Times New Roman"/>
          <w:sz w:val="28"/>
          <w:szCs w:val="28"/>
        </w:rPr>
        <w:t>пиктограмм</w:t>
      </w:r>
      <w:r w:rsidR="00130718">
        <w:rPr>
          <w:rFonts w:ascii="Times New Roman" w:hAnsi="Times New Roman" w:cs="Times New Roman"/>
          <w:sz w:val="28"/>
          <w:szCs w:val="28"/>
        </w:rPr>
        <w:t>, в которых условными обозначениями могут быть геометрические фигуры, математические знаки, цвета.</w:t>
      </w:r>
    </w:p>
    <w:p w:rsidR="00130718" w:rsidRDefault="004265B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130718">
        <w:rPr>
          <w:rFonts w:ascii="Times New Roman" w:hAnsi="Times New Roman" w:cs="Times New Roman"/>
          <w:sz w:val="28"/>
          <w:szCs w:val="28"/>
        </w:rPr>
        <w:t>«Познание»:</w:t>
      </w:r>
    </w:p>
    <w:p w:rsidR="006D6609" w:rsidRDefault="004265B8" w:rsidP="004B0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718">
        <w:t xml:space="preserve"> </w:t>
      </w:r>
      <w:r w:rsidR="00130718">
        <w:rPr>
          <w:rFonts w:ascii="Times New Roman" w:hAnsi="Times New Roman" w:cs="Times New Roman"/>
          <w:sz w:val="28"/>
          <w:szCs w:val="28"/>
        </w:rPr>
        <w:t xml:space="preserve"> ди</w:t>
      </w:r>
      <w:r w:rsidR="00B73019">
        <w:rPr>
          <w:rFonts w:ascii="Times New Roman" w:hAnsi="Times New Roman" w:cs="Times New Roman"/>
          <w:sz w:val="28"/>
          <w:szCs w:val="28"/>
        </w:rPr>
        <w:t>дактические игры с физкультурно</w:t>
      </w:r>
      <w:r w:rsidR="009D1D2F">
        <w:rPr>
          <w:rFonts w:ascii="Times New Roman" w:hAnsi="Times New Roman" w:cs="Times New Roman"/>
          <w:sz w:val="28"/>
          <w:szCs w:val="28"/>
        </w:rPr>
        <w:t>-</w:t>
      </w:r>
      <w:r w:rsidR="00130718">
        <w:rPr>
          <w:rFonts w:ascii="Times New Roman" w:hAnsi="Times New Roman" w:cs="Times New Roman"/>
          <w:sz w:val="28"/>
          <w:szCs w:val="28"/>
        </w:rPr>
        <w:t>оздоровительной направленностью.  Эти  игры полифункциональны и могут быть использованы в нескольких образовательных областях, в зависимости от поставленных задач.</w:t>
      </w:r>
      <w:r w:rsidR="00130718" w:rsidRPr="00A42FF2">
        <w:rPr>
          <w:rFonts w:ascii="Times New Roman" w:hAnsi="Times New Roman" w:cs="Times New Roman"/>
          <w:sz w:val="28"/>
          <w:szCs w:val="28"/>
        </w:rPr>
        <w:t xml:space="preserve"> Они не только</w:t>
      </w:r>
      <w:r w:rsidR="00130718">
        <w:rPr>
          <w:rFonts w:ascii="Times New Roman" w:hAnsi="Times New Roman" w:cs="Times New Roman"/>
          <w:sz w:val="28"/>
          <w:szCs w:val="28"/>
        </w:rPr>
        <w:t xml:space="preserve"> способствуют развитию восприятия формы, цвета, величины, пространства, времени,</w:t>
      </w:r>
      <w:r w:rsidR="00130718" w:rsidRPr="00A42FF2">
        <w:rPr>
          <w:rFonts w:ascii="Times New Roman" w:hAnsi="Times New Roman" w:cs="Times New Roman"/>
          <w:sz w:val="28"/>
          <w:szCs w:val="28"/>
        </w:rPr>
        <w:t xml:space="preserve"> но и способствуют формированию </w:t>
      </w:r>
      <w:r w:rsidR="00130718">
        <w:rPr>
          <w:rFonts w:ascii="Times New Roman" w:hAnsi="Times New Roman" w:cs="Times New Roman"/>
          <w:sz w:val="28"/>
          <w:szCs w:val="28"/>
        </w:rPr>
        <w:t>интереса к физкультуре и спорту, к здоровому образу жизни. Это так</w:t>
      </w:r>
      <w:r w:rsidR="00B73019">
        <w:rPr>
          <w:rFonts w:ascii="Times New Roman" w:hAnsi="Times New Roman" w:cs="Times New Roman"/>
          <w:sz w:val="28"/>
          <w:szCs w:val="28"/>
        </w:rPr>
        <w:t>ие д/и, как</w:t>
      </w:r>
      <w:r w:rsidR="004B0D96">
        <w:rPr>
          <w:rFonts w:ascii="Times New Roman" w:hAnsi="Times New Roman" w:cs="Times New Roman"/>
          <w:sz w:val="28"/>
          <w:szCs w:val="28"/>
        </w:rPr>
        <w:t>:</w:t>
      </w:r>
      <w:r w:rsidR="00B73019">
        <w:rPr>
          <w:rFonts w:ascii="Times New Roman" w:hAnsi="Times New Roman" w:cs="Times New Roman"/>
          <w:sz w:val="28"/>
          <w:szCs w:val="28"/>
        </w:rPr>
        <w:t xml:space="preserve"> «Спортивное домино»</w:t>
      </w:r>
      <w:r w:rsidR="00130718">
        <w:rPr>
          <w:rFonts w:ascii="Times New Roman" w:hAnsi="Times New Roman" w:cs="Times New Roman"/>
          <w:sz w:val="28"/>
          <w:szCs w:val="28"/>
        </w:rPr>
        <w:t>, «Спортивная угадайка», «Четвертый лишний», «Что к чему», «Что я знаю о спорте?», «Спортивная четверка» и др.</w:t>
      </w:r>
      <w:r w:rsidR="006D6609">
        <w:rPr>
          <w:rFonts w:ascii="Times New Roman" w:hAnsi="Times New Roman" w:cs="Times New Roman"/>
          <w:sz w:val="28"/>
          <w:szCs w:val="28"/>
        </w:rPr>
        <w:t xml:space="preserve">; спортивный инвентарь (обручи, скакалки, кегли), который используется во время игр с универсальным дидактическим материалом. </w:t>
      </w:r>
    </w:p>
    <w:p w:rsidR="005B023E" w:rsidRDefault="005B023E" w:rsidP="004B0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интегративный подход, мы заметили, что у детей возрос интерес к физической культуре, расширился круг познавательных, экспериментальных действий</w:t>
      </w:r>
      <w:r w:rsidR="004D7AC9">
        <w:rPr>
          <w:rFonts w:ascii="Times New Roman" w:hAnsi="Times New Roman" w:cs="Times New Roman"/>
          <w:sz w:val="28"/>
          <w:szCs w:val="28"/>
        </w:rPr>
        <w:t xml:space="preserve"> с физкультурным оборудованием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7AC9">
        <w:rPr>
          <w:rFonts w:ascii="Times New Roman" w:hAnsi="Times New Roman" w:cs="Times New Roman"/>
          <w:sz w:val="28"/>
          <w:szCs w:val="28"/>
        </w:rPr>
        <w:t xml:space="preserve"> универсальным дидактическим материалом, </w:t>
      </w:r>
      <w:r>
        <w:rPr>
          <w:rFonts w:ascii="Times New Roman" w:hAnsi="Times New Roman" w:cs="Times New Roman"/>
          <w:sz w:val="28"/>
          <w:szCs w:val="28"/>
        </w:rPr>
        <w:t>на более высокий качественный уровень перешла</w:t>
      </w:r>
      <w:r w:rsidR="004D7AC9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в центрах развития.</w:t>
      </w:r>
    </w:p>
    <w:p w:rsidR="00130718" w:rsidRDefault="004373E4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CD35EF">
        <w:rPr>
          <w:rFonts w:ascii="Times New Roman" w:hAnsi="Times New Roman" w:cs="Times New Roman"/>
          <w:sz w:val="28"/>
          <w:szCs w:val="28"/>
        </w:rPr>
        <w:t>,</w:t>
      </w:r>
      <w:r w:rsidR="004D7AC9">
        <w:rPr>
          <w:rFonts w:ascii="Times New Roman" w:hAnsi="Times New Roman" w:cs="Times New Roman"/>
          <w:sz w:val="28"/>
          <w:szCs w:val="28"/>
        </w:rPr>
        <w:t xml:space="preserve"> мы можем констатировать, что</w:t>
      </w:r>
      <w:r w:rsidR="00A41220">
        <w:rPr>
          <w:rFonts w:ascii="Times New Roman" w:hAnsi="Times New Roman" w:cs="Times New Roman"/>
          <w:sz w:val="28"/>
          <w:szCs w:val="28"/>
        </w:rPr>
        <w:t xml:space="preserve"> </w:t>
      </w:r>
      <w:r w:rsidR="00CD5494">
        <w:rPr>
          <w:rFonts w:ascii="Times New Roman" w:hAnsi="Times New Roman" w:cs="Times New Roman"/>
          <w:sz w:val="28"/>
          <w:szCs w:val="28"/>
        </w:rPr>
        <w:t xml:space="preserve">интегративный подход в реализации задач </w:t>
      </w:r>
      <w:r w:rsidR="00E14BB8">
        <w:rPr>
          <w:rFonts w:ascii="Times New Roman" w:hAnsi="Times New Roman" w:cs="Times New Roman"/>
          <w:sz w:val="28"/>
          <w:szCs w:val="28"/>
        </w:rPr>
        <w:t>по физическому</w:t>
      </w:r>
      <w:r w:rsidR="00CD5494">
        <w:rPr>
          <w:rFonts w:ascii="Times New Roman" w:hAnsi="Times New Roman" w:cs="Times New Roman"/>
          <w:sz w:val="28"/>
          <w:szCs w:val="28"/>
        </w:rPr>
        <w:t xml:space="preserve"> и </w:t>
      </w:r>
      <w:r w:rsidR="00E14BB8">
        <w:rPr>
          <w:rFonts w:ascii="Times New Roman" w:hAnsi="Times New Roman" w:cs="Times New Roman"/>
          <w:sz w:val="28"/>
          <w:szCs w:val="28"/>
        </w:rPr>
        <w:t>интеллектуальному развитию</w:t>
      </w:r>
      <w:r w:rsidR="006D6609">
        <w:rPr>
          <w:rFonts w:ascii="Times New Roman" w:hAnsi="Times New Roman" w:cs="Times New Roman"/>
          <w:sz w:val="28"/>
          <w:szCs w:val="28"/>
        </w:rPr>
        <w:t xml:space="preserve"> </w:t>
      </w:r>
      <w:r w:rsidR="002B7892">
        <w:rPr>
          <w:rFonts w:ascii="Times New Roman" w:hAnsi="Times New Roman" w:cs="Times New Roman"/>
          <w:sz w:val="28"/>
          <w:szCs w:val="28"/>
        </w:rPr>
        <w:t>способствует увеличению двигательной активности</w:t>
      </w:r>
      <w:r w:rsidR="00064ABC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130718">
        <w:rPr>
          <w:rFonts w:ascii="Times New Roman" w:hAnsi="Times New Roman" w:cs="Times New Roman"/>
          <w:sz w:val="28"/>
          <w:szCs w:val="28"/>
        </w:rPr>
        <w:t xml:space="preserve">, </w:t>
      </w:r>
      <w:r w:rsidR="002B7892">
        <w:rPr>
          <w:rFonts w:ascii="Times New Roman" w:hAnsi="Times New Roman" w:cs="Times New Roman"/>
          <w:sz w:val="28"/>
          <w:szCs w:val="28"/>
        </w:rPr>
        <w:t>повышению</w:t>
      </w:r>
      <w:r w:rsidR="00CD35EF">
        <w:rPr>
          <w:rFonts w:ascii="Times New Roman" w:hAnsi="Times New Roman" w:cs="Times New Roman"/>
          <w:sz w:val="28"/>
          <w:szCs w:val="28"/>
        </w:rPr>
        <w:t xml:space="preserve"> </w:t>
      </w:r>
      <w:r w:rsidR="00A41220">
        <w:rPr>
          <w:rFonts w:ascii="Times New Roman" w:hAnsi="Times New Roman" w:cs="Times New Roman"/>
          <w:sz w:val="28"/>
          <w:szCs w:val="28"/>
        </w:rPr>
        <w:t>интенсивности психических процессов</w:t>
      </w:r>
      <w:r w:rsidR="00594054">
        <w:rPr>
          <w:rFonts w:ascii="Times New Roman" w:hAnsi="Times New Roman" w:cs="Times New Roman"/>
          <w:sz w:val="28"/>
          <w:szCs w:val="28"/>
        </w:rPr>
        <w:t>,</w:t>
      </w:r>
      <w:r w:rsidR="002B7892">
        <w:rPr>
          <w:rFonts w:ascii="Times New Roman" w:hAnsi="Times New Roman" w:cs="Times New Roman"/>
          <w:sz w:val="28"/>
          <w:szCs w:val="28"/>
        </w:rPr>
        <w:t xml:space="preserve"> активизации</w:t>
      </w:r>
      <w:r w:rsidR="006D660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2B7892">
        <w:rPr>
          <w:rFonts w:ascii="Times New Roman" w:hAnsi="Times New Roman" w:cs="Times New Roman"/>
          <w:sz w:val="28"/>
          <w:szCs w:val="28"/>
        </w:rPr>
        <w:t>а познания</w:t>
      </w:r>
      <w:r w:rsidR="00064ABC">
        <w:rPr>
          <w:rFonts w:ascii="Times New Roman" w:hAnsi="Times New Roman" w:cs="Times New Roman"/>
          <w:sz w:val="28"/>
          <w:szCs w:val="28"/>
        </w:rPr>
        <w:t>, а значит, воспитанию здорового ребенка.</w:t>
      </w:r>
    </w:p>
    <w:p w:rsidR="002D06D2" w:rsidRDefault="0028718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18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2D06D2" w:rsidRPr="00287188">
        <w:rPr>
          <w:rFonts w:ascii="Times New Roman" w:hAnsi="Times New Roman" w:cs="Times New Roman"/>
          <w:b/>
          <w:sz w:val="28"/>
          <w:szCs w:val="28"/>
        </w:rPr>
        <w:t>:</w:t>
      </w:r>
    </w:p>
    <w:p w:rsidR="00287188" w:rsidRDefault="00594054" w:rsidP="005940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в </w:t>
      </w:r>
      <w:r w:rsidR="00287188">
        <w:rPr>
          <w:rFonts w:ascii="Times New Roman" w:hAnsi="Times New Roman" w:cs="Times New Roman"/>
          <w:sz w:val="28"/>
          <w:szCs w:val="28"/>
        </w:rPr>
        <w:t>образовании: психолого-педагогический аспект</w:t>
      </w:r>
      <w:r w:rsidR="009F24D9">
        <w:rPr>
          <w:rFonts w:ascii="Times New Roman" w:hAnsi="Times New Roman" w:cs="Times New Roman"/>
          <w:sz w:val="28"/>
          <w:szCs w:val="28"/>
        </w:rPr>
        <w:t>.</w:t>
      </w:r>
      <w:r w:rsidR="009E4F5B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 (заочной) </w:t>
      </w:r>
      <w:r w:rsidR="009F24D9">
        <w:rPr>
          <w:rFonts w:ascii="Times New Roman" w:hAnsi="Times New Roman" w:cs="Times New Roman"/>
          <w:sz w:val="28"/>
          <w:szCs w:val="28"/>
        </w:rPr>
        <w:t xml:space="preserve"> </w:t>
      </w:r>
      <w:r w:rsidR="00287188">
        <w:rPr>
          <w:rFonts w:ascii="Times New Roman" w:hAnsi="Times New Roman" w:cs="Times New Roman"/>
          <w:sz w:val="28"/>
          <w:szCs w:val="28"/>
        </w:rPr>
        <w:t>/</w:t>
      </w:r>
      <w:r w:rsidR="009E4F5B">
        <w:rPr>
          <w:rFonts w:ascii="Times New Roman" w:hAnsi="Times New Roman" w:cs="Times New Roman"/>
          <w:sz w:val="28"/>
          <w:szCs w:val="28"/>
        </w:rPr>
        <w:t xml:space="preserve"> </w:t>
      </w:r>
      <w:r w:rsidR="00287188">
        <w:rPr>
          <w:rFonts w:ascii="Times New Roman" w:hAnsi="Times New Roman" w:cs="Times New Roman"/>
          <w:sz w:val="28"/>
          <w:szCs w:val="28"/>
        </w:rPr>
        <w:t>Ульяновск: ИП Качалин А. В. 2012.</w:t>
      </w:r>
    </w:p>
    <w:p w:rsidR="00287188" w:rsidRDefault="00287188" w:rsidP="002871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="00594054">
        <w:rPr>
          <w:rFonts w:ascii="Times New Roman" w:hAnsi="Times New Roman" w:cs="Times New Roman"/>
          <w:sz w:val="28"/>
          <w:szCs w:val="28"/>
        </w:rPr>
        <w:t>ная деятельность, осуществляемая в процессе организации различных видов детской деятельности</w:t>
      </w:r>
      <w:r w:rsidR="009F24D9">
        <w:rPr>
          <w:rFonts w:ascii="Times New Roman" w:hAnsi="Times New Roman" w:cs="Times New Roman"/>
          <w:sz w:val="28"/>
          <w:szCs w:val="28"/>
        </w:rPr>
        <w:t>.</w:t>
      </w:r>
      <w:r w:rsidR="00484A3A">
        <w:rPr>
          <w:rFonts w:ascii="Times New Roman" w:hAnsi="Times New Roman" w:cs="Times New Roman"/>
          <w:sz w:val="28"/>
          <w:szCs w:val="28"/>
        </w:rPr>
        <w:t xml:space="preserve"> Альманах</w:t>
      </w:r>
      <w:r w:rsidR="009E4F5B">
        <w:rPr>
          <w:rFonts w:ascii="Times New Roman" w:hAnsi="Times New Roman" w:cs="Times New Roman"/>
          <w:sz w:val="28"/>
          <w:szCs w:val="28"/>
        </w:rPr>
        <w:t xml:space="preserve"> / </w:t>
      </w:r>
      <w:r w:rsidR="009F24D9">
        <w:rPr>
          <w:rFonts w:ascii="Times New Roman" w:hAnsi="Times New Roman" w:cs="Times New Roman"/>
          <w:sz w:val="28"/>
          <w:szCs w:val="28"/>
        </w:rPr>
        <w:t xml:space="preserve">Самара: </w:t>
      </w:r>
      <w:r w:rsidR="009E4F5B">
        <w:rPr>
          <w:rFonts w:ascii="Times New Roman" w:hAnsi="Times New Roman" w:cs="Times New Roman"/>
          <w:sz w:val="28"/>
          <w:szCs w:val="28"/>
        </w:rPr>
        <w:t xml:space="preserve">ООО </w:t>
      </w:r>
      <w:r w:rsidR="00594054">
        <w:rPr>
          <w:rFonts w:ascii="Times New Roman" w:hAnsi="Times New Roman" w:cs="Times New Roman"/>
          <w:sz w:val="28"/>
          <w:szCs w:val="28"/>
        </w:rPr>
        <w:t>Издательство Ас Гард. 2011.</w:t>
      </w:r>
    </w:p>
    <w:p w:rsidR="00594054" w:rsidRPr="00287188" w:rsidRDefault="00484A3A" w:rsidP="002871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Сучкова И. М., Мартынова Е. А., Давыдова Н. А. </w:t>
      </w:r>
      <w:r w:rsidR="009F24D9">
        <w:rPr>
          <w:rFonts w:ascii="Times New Roman" w:hAnsi="Times New Roman" w:cs="Times New Roman"/>
          <w:sz w:val="28"/>
          <w:szCs w:val="28"/>
        </w:rPr>
        <w:t>Физическое развитие детей 2-7 лет: развернутое перспективное планирование по программе «Детство»</w:t>
      </w:r>
      <w:r w:rsidR="009E4F5B">
        <w:rPr>
          <w:rFonts w:ascii="Times New Roman" w:hAnsi="Times New Roman" w:cs="Times New Roman"/>
          <w:sz w:val="28"/>
          <w:szCs w:val="28"/>
        </w:rPr>
        <w:t xml:space="preserve"> / </w:t>
      </w:r>
      <w:r w:rsidR="009F24D9">
        <w:rPr>
          <w:rFonts w:ascii="Times New Roman" w:hAnsi="Times New Roman" w:cs="Times New Roman"/>
          <w:sz w:val="28"/>
          <w:szCs w:val="28"/>
        </w:rPr>
        <w:t>Волгоград: Учитель. 2012.</w:t>
      </w:r>
    </w:p>
    <w:p w:rsidR="004D7AC9" w:rsidRPr="00934B1F" w:rsidRDefault="004D7AC9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718" w:rsidRDefault="00130718" w:rsidP="00B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C4" w:rsidRDefault="008206C4" w:rsidP="00B73019">
      <w:pPr>
        <w:spacing w:after="0" w:line="240" w:lineRule="auto"/>
        <w:ind w:firstLine="567"/>
        <w:jc w:val="both"/>
      </w:pPr>
    </w:p>
    <w:sectPr w:rsidR="008206C4" w:rsidSect="00B730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505"/>
    <w:multiLevelType w:val="hybridMultilevel"/>
    <w:tmpl w:val="C1BE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577F"/>
    <w:multiLevelType w:val="hybridMultilevel"/>
    <w:tmpl w:val="64E663C0"/>
    <w:lvl w:ilvl="0" w:tplc="BEB0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464A96"/>
    <w:multiLevelType w:val="hybridMultilevel"/>
    <w:tmpl w:val="CF34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C3EC7"/>
    <w:multiLevelType w:val="hybridMultilevel"/>
    <w:tmpl w:val="C332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18"/>
    <w:rsid w:val="0004267B"/>
    <w:rsid w:val="00064ABC"/>
    <w:rsid w:val="000E31D1"/>
    <w:rsid w:val="00130718"/>
    <w:rsid w:val="001B5905"/>
    <w:rsid w:val="00227E49"/>
    <w:rsid w:val="00287188"/>
    <w:rsid w:val="002B7892"/>
    <w:rsid w:val="002C7632"/>
    <w:rsid w:val="002D06D2"/>
    <w:rsid w:val="00360A18"/>
    <w:rsid w:val="004265B8"/>
    <w:rsid w:val="004373E4"/>
    <w:rsid w:val="004450B6"/>
    <w:rsid w:val="00484A3A"/>
    <w:rsid w:val="004906A2"/>
    <w:rsid w:val="004B0D96"/>
    <w:rsid w:val="004B2291"/>
    <w:rsid w:val="004D7AC9"/>
    <w:rsid w:val="00501B72"/>
    <w:rsid w:val="0052389A"/>
    <w:rsid w:val="005405DD"/>
    <w:rsid w:val="00594054"/>
    <w:rsid w:val="005B023E"/>
    <w:rsid w:val="006D6609"/>
    <w:rsid w:val="00756E8E"/>
    <w:rsid w:val="008206C4"/>
    <w:rsid w:val="009D1D2F"/>
    <w:rsid w:val="009E4F5B"/>
    <w:rsid w:val="009F24D9"/>
    <w:rsid w:val="00A16307"/>
    <w:rsid w:val="00A41220"/>
    <w:rsid w:val="00AA53B2"/>
    <w:rsid w:val="00AB665C"/>
    <w:rsid w:val="00B600F6"/>
    <w:rsid w:val="00B73019"/>
    <w:rsid w:val="00B75B79"/>
    <w:rsid w:val="00BE32B0"/>
    <w:rsid w:val="00BE78FC"/>
    <w:rsid w:val="00CD35EF"/>
    <w:rsid w:val="00CD5494"/>
    <w:rsid w:val="00D04658"/>
    <w:rsid w:val="00D04EED"/>
    <w:rsid w:val="00D82CF7"/>
    <w:rsid w:val="00DC76CF"/>
    <w:rsid w:val="00E14BB8"/>
    <w:rsid w:val="00E30B92"/>
    <w:rsid w:val="00E85AA4"/>
    <w:rsid w:val="00EB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2012-06-10T09:34:00Z</dcterms:created>
  <dcterms:modified xsi:type="dcterms:W3CDTF">2015-01-24T19:08:00Z</dcterms:modified>
</cp:coreProperties>
</file>