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41" w:rsidRDefault="00BE7D41" w:rsidP="00BE7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производить игровые действия с куклой, вслушиваться  в речь воспитателя, выполнять действия в соответствии с произносимыми словами; развивать речь, память, мышление, речевую и общую моторику.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 xml:space="preserve">Кукла, строительный набор.                                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ХОД ЗАНЯТИЯ.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заходят в игровую комнату и рассаживаются вокруг воспитателя.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Сегодня к нам в гости пришла кукла Катя. Она попросила нас построить ей дорожку, чтобы на прогулке не промочить ножки.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показывает, как из кирпичиков можно построить дорожку. Дети самостоятельно выкладывают дорожку.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Физкультминутка «Игрушки».</w:t>
      </w:r>
    </w:p>
    <w:p w:rsidR="00BE7D41" w:rsidRDefault="00BE7D41" w:rsidP="00BE7D41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гости к нам пришли игрушки:      </w:t>
      </w:r>
      <w:r>
        <w:rPr>
          <w:rFonts w:ascii="Times New Roman" w:hAnsi="Times New Roman" w:cs="Times New Roman"/>
          <w:i/>
          <w:sz w:val="32"/>
          <w:szCs w:val="32"/>
        </w:rPr>
        <w:t>Дети встают в круг</w:t>
      </w:r>
    </w:p>
    <w:p w:rsidR="00BE7D41" w:rsidRDefault="00BE7D41" w:rsidP="00BE7D41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Мишки, зайки, погремушки,            </w:t>
      </w:r>
      <w:r>
        <w:rPr>
          <w:rFonts w:ascii="Times New Roman" w:hAnsi="Times New Roman" w:cs="Times New Roman"/>
          <w:i/>
          <w:sz w:val="32"/>
          <w:szCs w:val="32"/>
        </w:rPr>
        <w:t>Изображают «медвежью»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походку,</w:t>
      </w:r>
    </w:p>
    <w:p w:rsidR="00BE7D41" w:rsidRDefault="00BE7D41" w:rsidP="00BE7D41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уши зайца руками, сжимают       </w:t>
      </w: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кулачки и трясут ими.</w:t>
      </w: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Кукла, мячик, самокат -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Гладят себя по щекам, прыгают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</w:p>
    <w:p w:rsidR="00BE7D41" w:rsidRDefault="00BE7D41" w:rsidP="00BE7D41">
      <w:pPr>
        <w:tabs>
          <w:tab w:val="center" w:pos="4960"/>
        </w:tabs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месте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вытягивают кулачки вперед.  </w:t>
      </w: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что нужно для ребят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i/>
          <w:sz w:val="32"/>
          <w:szCs w:val="32"/>
        </w:rPr>
        <w:t>Х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лопают в ладоши.</w:t>
      </w: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и дети берут куклу и показывают, как она ходит по дорожке, приговаривая </w:t>
      </w:r>
      <w:r>
        <w:rPr>
          <w:rFonts w:ascii="Times New Roman" w:hAnsi="Times New Roman" w:cs="Times New Roman"/>
          <w:i/>
          <w:sz w:val="32"/>
          <w:szCs w:val="32"/>
        </w:rPr>
        <w:t>топ-топ-топ.</w:t>
      </w:r>
    </w:p>
    <w:p w:rsidR="00BE7D41" w:rsidRDefault="00BE7D41" w:rsidP="00BE7D41">
      <w:pPr>
        <w:tabs>
          <w:tab w:val="center" w:pos="496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 ребята! Когда идет дождь, мы с вами ходим не по лужам, а по дорожке. И куклу Катю научили ходить по дорожке, чтобы не промочить ножки.</w:t>
      </w:r>
    </w:p>
    <w:p w:rsidR="001E6576" w:rsidRDefault="001E6576" w:rsidP="00BE7D41">
      <w:pPr>
        <w:spacing w:line="360" w:lineRule="auto"/>
      </w:pPr>
    </w:p>
    <w:sectPr w:rsidR="001E6576" w:rsidSect="001E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B0"/>
    <w:rsid w:val="001676B0"/>
    <w:rsid w:val="001E6576"/>
    <w:rsid w:val="006E06AC"/>
    <w:rsid w:val="00B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2012-11-27T15:40:00Z</dcterms:created>
  <dcterms:modified xsi:type="dcterms:W3CDTF">2012-11-28T13:00:00Z</dcterms:modified>
</cp:coreProperties>
</file>