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D" w:rsidRPr="00E15BCB" w:rsidRDefault="00864CAD" w:rsidP="00864CAD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</w:t>
      </w: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бюджетное </w:t>
      </w: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дошкольное образовательное учреждение – детский сад  № 29</w:t>
      </w:r>
    </w:p>
    <w:p w:rsidR="00864CAD" w:rsidRPr="00F968C8" w:rsidRDefault="00864CAD" w:rsidP="00864C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Яровое, Алтайский край</w:t>
      </w:r>
    </w:p>
    <w:p w:rsidR="00864CAD" w:rsidRPr="00F968C8" w:rsidRDefault="00864CAD" w:rsidP="00864CAD">
      <w:pPr>
        <w:keepNext/>
        <w:spacing w:after="0" w:line="240" w:lineRule="auto"/>
        <w:ind w:right="895"/>
        <w:contextualSpacing/>
        <w:jc w:val="center"/>
        <w:outlineLvl w:val="1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64CAD" w:rsidRPr="00E15BCB" w:rsidRDefault="00864CAD" w:rsidP="00864CAD">
      <w:pPr>
        <w:keepNext/>
        <w:spacing w:after="0" w:line="240" w:lineRule="auto"/>
        <w:ind w:left="6300" w:right="895" w:hanging="1344"/>
        <w:contextualSpacing/>
        <w:jc w:val="center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</w:t>
      </w:r>
    </w:p>
    <w:p w:rsidR="00864CAD" w:rsidRPr="00F968C8" w:rsidRDefault="00864CAD" w:rsidP="00864CA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64CAD" w:rsidRDefault="00864CAD" w:rsidP="00864C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CAD" w:rsidRPr="00A07D41" w:rsidRDefault="00864CAD" w:rsidP="00864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D41">
        <w:rPr>
          <w:rFonts w:ascii="Times New Roman" w:hAnsi="Times New Roman" w:cs="Times New Roman"/>
          <w:b/>
          <w:sz w:val="32"/>
          <w:szCs w:val="32"/>
        </w:rPr>
        <w:t>Консультация для воспитателей.</w:t>
      </w:r>
    </w:p>
    <w:p w:rsidR="00864CAD" w:rsidRPr="00A07D41" w:rsidRDefault="00864CAD" w:rsidP="00864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D41">
        <w:rPr>
          <w:rFonts w:ascii="Times New Roman" w:hAnsi="Times New Roman" w:cs="Times New Roman"/>
          <w:b/>
          <w:sz w:val="32"/>
          <w:szCs w:val="32"/>
        </w:rPr>
        <w:t>«Подвижные игры – средство укрепления здоровья и физического развития».</w:t>
      </w:r>
    </w:p>
    <w:p w:rsidR="00864CAD" w:rsidRPr="00864CAD" w:rsidRDefault="00864CAD" w:rsidP="00864CA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CAD" w:rsidRPr="00864CAD" w:rsidRDefault="00A07D41" w:rsidP="00864CA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D1462" wp14:editId="0FE3E9D5">
            <wp:extent cx="3581400" cy="2657475"/>
            <wp:effectExtent l="0" t="0" r="0" b="9525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8" cy="2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CAD" w:rsidRPr="0086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864CAD" w:rsidRPr="00864CAD" w:rsidRDefault="00864CAD" w:rsidP="00864CA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Pr="00F968C8" w:rsidRDefault="00864CAD" w:rsidP="00864CAD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</w:t>
      </w:r>
    </w:p>
    <w:p w:rsidR="00864CAD" w:rsidRDefault="00864CAD" w:rsidP="00A07D41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Капуста И.А.</w:t>
      </w:r>
    </w:p>
    <w:p w:rsidR="00864CAD" w:rsidRDefault="00864CAD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CAD" w:rsidRDefault="00864CAD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1" w:rsidRDefault="00A07D41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41" w:rsidRDefault="00A07D41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AD" w:rsidRDefault="00864CAD" w:rsidP="00864CAD">
      <w:pPr>
        <w:tabs>
          <w:tab w:val="left" w:pos="1740"/>
          <w:tab w:val="left" w:pos="79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EF" w:rsidRDefault="00A07D4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7D41" w:rsidRDefault="00A07D41" w:rsidP="00E92B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3DEF" w:rsidRPr="00864CAD" w:rsidRDefault="005D3DEF" w:rsidP="00E92B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игра, ее определение и специфика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64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64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 подвижных игр</w:t>
      </w:r>
      <w:r w:rsidRPr="00864CA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64CA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Подвижные </w:t>
      </w:r>
      <w:proofErr w:type="gramStart"/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proofErr w:type="gramEnd"/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</w:t>
      </w:r>
      <w:proofErr w:type="gramStart"/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Совместны действия в играх сближают</w:t>
      </w:r>
      <w:proofErr w:type="gramEnd"/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</w:t>
      </w:r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движениями, которые входят в её состав. Итак, подвижная игра — одно из важных сре</w:t>
      </w:r>
      <w:proofErr w:type="gramStart"/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вс</w:t>
      </w:r>
      <w:proofErr w:type="gramEnd"/>
      <w:r w:rsidRPr="00864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5D3DEF" w:rsidRPr="00864CAD" w:rsidRDefault="005D3DEF" w:rsidP="00E92B3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организация и проведения подвижных игр в детском саду</w:t>
      </w:r>
    </w:p>
    <w:p w:rsidR="00864CAD" w:rsidRDefault="005D3DEF" w:rsidP="00E92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 подвижных игр</w:t>
      </w: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CAD" w:rsidRPr="00864CAD" w:rsidRDefault="005D3DEF" w:rsidP="00864CA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двигательного опыта и обогащение его новыми, более сложными движениями</w:t>
      </w:r>
      <w:r w:rsidR="00E9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64CAD" w:rsidRPr="00864CAD" w:rsidRDefault="005D3DEF" w:rsidP="00864CA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двигательных навыков и их использование в изменяющихся игровых ситуациях</w:t>
      </w:r>
      <w:r w:rsidR="00E9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64CAD" w:rsidRPr="00864CAD" w:rsidRDefault="005D3DEF" w:rsidP="00864CA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креативных возможностей и физических качеств</w:t>
      </w:r>
      <w:r w:rsidR="00E9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64CAD" w:rsidRPr="00864CAD" w:rsidRDefault="005D3DEF" w:rsidP="00864CA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самостоятельности и активности новыми, более сложными движениями</w:t>
      </w:r>
      <w:r w:rsidR="00E9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64CAD" w:rsidRPr="00864CAD" w:rsidRDefault="005D3DEF" w:rsidP="00864CA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к элементарным нормам и правилам взаимоотношений со сверстниками и взрослыми.</w:t>
      </w:r>
      <w:r w:rsidRPr="0086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2B3C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4CA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Классификация подвижных игр</w:t>
      </w:r>
      <w:r w:rsidRPr="0086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92B3C" w:rsidRPr="00E92B3C" w:rsidRDefault="005D3DEF" w:rsidP="00E92B3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Сюжетные</w:t>
      </w:r>
    </w:p>
    <w:p w:rsidR="00E92B3C" w:rsidRPr="00E92B3C" w:rsidRDefault="005D3DEF" w:rsidP="00E92B3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Бессюжетные</w:t>
      </w:r>
    </w:p>
    <w:p w:rsidR="00E92B3C" w:rsidRPr="00E92B3C" w:rsidRDefault="005D3DEF" w:rsidP="00E92B3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</w:t>
      </w:r>
      <w:proofErr w:type="gramStart"/>
      <w:r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E92B3C"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E92B3C"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</w:t>
      </w:r>
      <w:r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абавы</w:t>
      </w:r>
    </w:p>
    <w:p w:rsidR="005D3DEF" w:rsidRPr="00E92B3C" w:rsidRDefault="005D3DEF" w:rsidP="00E92B3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Спортивные игры</w:t>
      </w:r>
    </w:p>
    <w:p w:rsidR="005D3DEF" w:rsidRPr="00E92B3C" w:rsidRDefault="005D3DEF" w:rsidP="00F53A6A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Сюжетные игры</w:t>
      </w:r>
      <w:r w:rsidRPr="00864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</w:t>
      </w:r>
      <w:r w:rsidR="00E92B3C"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 игры правила обусловливают характер движений играющих. </w:t>
      </w: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случае малыши, </w:t>
      </w:r>
      <w:r w:rsidR="00E92B3C"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подражая лошадкам, бегают, высоко поднимая колени, в другом - прыгают, как зайчики, в третьем - им надо суметь влезть на лестницу, как пожарным, и т. д. В сюжетных играх, таким образом, выполняемые движения носят в основном имитационный характер.</w:t>
      </w:r>
      <w:proofErr w:type="gramEnd"/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</w:t>
      </w: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некоторых сюжетных играх действия играющих определяются текстом ("У медведя </w:t>
      </w: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бору", "Гуси", "Зайцы и волк" и др.).</w:t>
      </w:r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  <w:proofErr w:type="gramEnd"/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в играх этой группы действует, подчиняясь правилам, коллектив детей, это во многом определяет их поведение и взаимоотношения. Малыши приучаются к согласованным коллективным действиям в определенных условиях, учатся изменять способ и характер движений по сигналам и в соответствии с правилами. Например: дети, изображающие поезд, передвигаясь друг за другом, стараются не наталкиваться на идущего впереди: автомобиль тормозит и останавливается </w:t>
      </w: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proofErr w:type="gram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 (взмах красного флажка); самолеты приземляются по словесному сигналу воспитателя; птички быстро улетают в свои гнездышки, как только пойдет дождик, и т. п.</w:t>
      </w:r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Сюжетные подвижные игры имеют широкое применение во всех возрастных группах детского сада. Однако в младшем дошкольном возрасте особенно </w:t>
      </w:r>
      <w:proofErr w:type="gram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</w:t>
      </w:r>
      <w:proofErr w:type="gram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DEF" w:rsidRPr="00864CAD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проводятся под непосредственным руководством взрослого, что создает благоприятные условия для педагогического</w:t>
      </w:r>
      <w:r w:rsidRPr="00864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воздействия на детей.</w:t>
      </w:r>
    </w:p>
    <w:p w:rsidR="005D3DEF" w:rsidRPr="00E92B3C" w:rsidRDefault="005D3DEF" w:rsidP="00F53A6A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Бессюжетные игры</w:t>
      </w:r>
      <w:r w:rsidRPr="00F53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864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Бессюжетные игры типа </w:t>
      </w:r>
      <w:proofErr w:type="spell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ловишек</w:t>
      </w:r>
      <w:proofErr w:type="spell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ловишек</w:t>
      </w:r>
      <w:proofErr w:type="spell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</w:t>
      </w:r>
      <w:proofErr w:type="spellStart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прятанием</w:t>
      </w:r>
      <w:proofErr w:type="spellEnd"/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 Такие игры доступны и младшим и старшим дошкольникам</w:t>
      </w:r>
      <w:proofErr w:type="gramStart"/>
      <w:r w:rsidR="00E92B3C"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E92B3C"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Условия выполнения такого задания определяются правилами.</w:t>
      </w:r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правила требуют от участников довольно быстрых и ловких действий, наибольшее распространение бессюжетные игры имеют в среднем и старшем дошкольном возрасте, с малышами могут быть проведены лишь самые элементарные формы игр этого вида.</w:t>
      </w:r>
    </w:p>
    <w:p w:rsidR="005D3DEF" w:rsidRPr="00E92B3C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таких игр лежит выполнение определенных двигательных заданий в соответствии с простейшими правилами.</w:t>
      </w:r>
      <w:r w:rsid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4CF"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сюжетны</w:t>
      </w:r>
      <w:r w:rsidR="004B24CF"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играх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участвуют с большим удовольствием. Это объясняется тем, что в таких играх воспитатель является активным участником. Он показывает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</w:t>
      </w:r>
    </w:p>
    <w:p w:rsidR="00F53A6A" w:rsidRPr="00F53A6A" w:rsidRDefault="005D3DEF" w:rsidP="00F53A6A">
      <w:pPr>
        <w:spacing w:after="0" w:line="240" w:lineRule="auto"/>
        <w:rPr>
          <w:rFonts w:cstheme="minorHAnsi"/>
          <w:i/>
          <w:color w:val="000000" w:themeColor="text1"/>
          <w:sz w:val="32"/>
          <w:szCs w:val="32"/>
        </w:rPr>
      </w:pPr>
      <w:r w:rsidRPr="00F53A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Игры-забавы</w:t>
      </w:r>
      <w:r w:rsidRPr="00864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детьми дошкольного возраста используются и так называемые игры-забавы, аттракционы. Не будучи особенно важными для физического развития, они, однако, часто проводятся на вечерах досуга, на физкультурных праздниках. Двигательные задания в этих играх выполняются в необычных условиях и часто включают элемент соревнования (пробежать, держа в руке ложку с положенным в нее шариком, и ничего не уронить; бежать в мешке; выполнить движение с завязанными глазами: ударить по мячу ногой, "напоить лошадку" и т. п.). Такие задания выполняют двое-трое ребят старшего дошкольного возраста или взрослые (родители, воспитатели), основная масса детей </w:t>
      </w:r>
      <w:r w:rsidRPr="00E9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является зрителями. Игры-забавы на вечерах досуга и праздниках - веселое зрелище, развлечение для детей, доставляющее им радость, но в то же время требуют от участников </w:t>
      </w:r>
      <w:r w:rsidRPr="00F53A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двигатель</w:t>
      </w:r>
      <w:r w:rsidR="004B24CF" w:rsidRPr="00F53A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ных умений, ловкости, сноровки.</w:t>
      </w:r>
      <w:r w:rsidR="00F53A6A" w:rsidRPr="00F53A6A">
        <w:rPr>
          <w:rFonts w:cstheme="minorHAnsi"/>
          <w:i/>
          <w:color w:val="000000" w:themeColor="text1"/>
          <w:sz w:val="32"/>
          <w:szCs w:val="32"/>
        </w:rPr>
        <w:t xml:space="preserve"> </w:t>
      </w:r>
    </w:p>
    <w:p w:rsidR="00F53A6A" w:rsidRPr="00F53A6A" w:rsidRDefault="00F53A6A" w:rsidP="00F53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3A6A">
        <w:rPr>
          <w:rFonts w:ascii="Times New Roman" w:hAnsi="Times New Roman" w:cs="Times New Roman"/>
          <w:b/>
          <w:i/>
          <w:sz w:val="24"/>
          <w:szCs w:val="24"/>
        </w:rPr>
        <w:t>Спортивные игры (с элементами соревнования)</w:t>
      </w:r>
      <w:r w:rsidRPr="00F53A6A">
        <w:rPr>
          <w:rFonts w:ascii="Times New Roman" w:hAnsi="Times New Roman" w:cs="Times New Roman"/>
          <w:i/>
          <w:sz w:val="24"/>
          <w:szCs w:val="24"/>
        </w:rPr>
        <w:t>.</w:t>
      </w:r>
    </w:p>
    <w:p w:rsidR="00F53A6A" w:rsidRDefault="00F53A6A" w:rsidP="00F53A6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A6A">
        <w:rPr>
          <w:rFonts w:ascii="Times New Roman" w:hAnsi="Times New Roman" w:cs="Times New Roman"/>
          <w:sz w:val="24"/>
          <w:szCs w:val="24"/>
        </w:rPr>
        <w:t xml:space="preserve">Все шире в практике в игры входят элементы спорта, направленные на овладение отдельными элементами тех спортивных игр, к которым дети проявляют большой интерес. Так, в игре городки они учатся принимать правильное исходное положение и бросать биту. В игре бадминтон дети учатся правильно держать ракетку и ударять по волану, свободно передвигаться по площадке. Старшим дошкольникам уже доступны многие элементы и простейшие правила игр футбол, баскетбол, хоккей. Игры на лыжах, санках, в воде, катание на велосипеде, самокате. </w:t>
      </w:r>
      <w:r w:rsidRPr="006A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элементами соревнования.</w:t>
      </w:r>
    </w:p>
    <w:p w:rsidR="005D3DEF" w:rsidRPr="00864CAD" w:rsidRDefault="00F53A6A" w:rsidP="00F53A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F5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(«Чье звено скорее построится», «Кто скорее к своему флажку» и т. п.). В основе таких игр лежит выполнение определенных двигательных заданий в соответствии с правилами. Элементы соревнования побуждают детей к большей активности, к проявлению различных волевых и двигательных качеств (быстроты, выдержки и т. д.) игры доступны детям </w:t>
      </w:r>
      <w:proofErr w:type="gramStart"/>
      <w:r w:rsidRPr="00F5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старшего</w:t>
      </w:r>
      <w:proofErr w:type="gramEnd"/>
      <w:r w:rsidRPr="00F5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возраста (5–6 лет), в младших группах их не проводят. </w:t>
      </w:r>
      <w:r w:rsidRPr="00F5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F53A6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Игры с элементами спортивных игр</w:t>
        </w:r>
      </w:hyperlink>
      <w:r w:rsidRPr="00F53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проводятся только с детьми старшего дошкольного возраста по упрощенным правилам (городки, бадминтон, хоккей, баскетбол и т. д.). </w:t>
      </w:r>
    </w:p>
    <w:p w:rsidR="00F53A6A" w:rsidRPr="006A7E5C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53A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Подбор и описание подвижных игр</w:t>
      </w:r>
      <w:r w:rsidRPr="00F5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53A6A" w:rsidRPr="006A7E5C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7E5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Игры малой подвижности</w:t>
      </w:r>
      <w:proofErr w:type="gramStart"/>
      <w:r w:rsidRPr="006A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A7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акие игры 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т.п.</w:t>
      </w:r>
      <w:proofErr w:type="gramStart"/>
      <w:r w:rsidRPr="006A7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6A7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A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3A6A" w:rsidRPr="006A7E5C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7E5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Игры средней подвижности</w:t>
      </w:r>
      <w:r w:rsidRPr="006A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  <w:r w:rsidRPr="006A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3DEF" w:rsidRPr="006A7E5C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A7E5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Игры большой подвижности</w:t>
      </w:r>
      <w:r w:rsidRPr="006A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E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  <w:r w:rsidRPr="006A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3A6A" w:rsidRPr="006A7E5C" w:rsidRDefault="00F53A6A" w:rsidP="005D3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A7E5C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6A7E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и проведение подвижных игр в разных возрастных группах</w:t>
      </w:r>
      <w:r w:rsidRPr="006A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A7E5C" w:rsidRDefault="006A7E5C" w:rsidP="005D3D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  <w:t>младшие группы</w:t>
      </w:r>
      <w:r w:rsidR="005D3DEF" w:rsidRPr="006A7E5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Организация игр с более сложными правилами</w:t>
      </w:r>
      <w:proofErr w:type="gramStart"/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екомендуются игры с текстом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Педагог играет вместе с детьми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Использование атрибутов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6A7E5C">
        <w:rPr>
          <w:rFonts w:ascii="Times New Roman" w:eastAsia="Times New Roman" w:hAnsi="Times New Roman" w:cs="Times New Roman"/>
          <w:b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Средняя группа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Усложнение условий игры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Педагог распределяет роли среди детей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Поручается роль ведущего детям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Используется образный рассказ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6A7E5C">
        <w:rPr>
          <w:rFonts w:ascii="Times New Roman" w:eastAsia="Times New Roman" w:hAnsi="Times New Roman" w:cs="Times New Roman"/>
          <w:b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Старшая группа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Использование более сложных движений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Перед детьми ставится задача реагировать на сигнал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Использование игр с элементами соревнования, вводятся соревнования по звеньям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Под руководством педагога выбирают водящего в игре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6A7E5C">
        <w:rPr>
          <w:rFonts w:ascii="Times New Roman" w:eastAsia="Times New Roman" w:hAnsi="Times New Roman" w:cs="Times New Roman"/>
          <w:b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Подготовительная к школе группа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Педагог обращает внимание на качество движений</w:t>
      </w:r>
      <w:proofErr w:type="gramStart"/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</w:t>
      </w:r>
      <w:proofErr w:type="gramEnd"/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тавятся задачи для самостоятельного решения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 примере одной игры, педагог предлагает детям придумать варианты усложнения правил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Самостоятельно выбирают водящего считалочкой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Использование спортивных игр, эстафет</w:t>
      </w:r>
      <w:r w:rsidR="005D3DEF" w:rsidRPr="00864CA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DB099B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Структура проведения подвижных игр</w:t>
      </w:r>
      <w:r w:rsidRPr="00DB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B099B" w:rsidRPr="00DB099B" w:rsidRDefault="005D3DEF" w:rsidP="00DB099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Сбор детей на игру</w:t>
      </w:r>
    </w:p>
    <w:p w:rsidR="00DB099B" w:rsidRPr="00DB099B" w:rsidRDefault="005D3DEF" w:rsidP="00DB099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Создание интереса к игре</w:t>
      </w:r>
    </w:p>
    <w:p w:rsidR="00DB099B" w:rsidRPr="00DB099B" w:rsidRDefault="005D3DEF" w:rsidP="00DB099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Организация </w:t>
      </w:r>
      <w:proofErr w:type="gramStart"/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 объяснение игры</w:t>
      </w:r>
    </w:p>
    <w:p w:rsidR="00DB099B" w:rsidRPr="00DB099B" w:rsidRDefault="005D3DEF" w:rsidP="00DB099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Определение ведущего</w:t>
      </w:r>
    </w:p>
    <w:p w:rsidR="00DB099B" w:rsidRPr="00DB099B" w:rsidRDefault="005D3DEF" w:rsidP="00DB099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Проведение игры</w:t>
      </w:r>
    </w:p>
    <w:p w:rsidR="005D3DEF" w:rsidRPr="00DB099B" w:rsidRDefault="005D3DEF" w:rsidP="00DB099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B099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Окончание игры и подведение итогов</w:t>
      </w:r>
    </w:p>
    <w:p w:rsidR="005D3DEF" w:rsidRPr="00DB099B" w:rsidRDefault="005D3DEF" w:rsidP="00DB099B">
      <w:pPr>
        <w:shd w:val="clear" w:color="auto" w:fill="FFFFFF"/>
        <w:spacing w:before="100" w:beforeAutospacing="1" w:after="100" w:afterAutospacing="1" w:line="320" w:lineRule="atLeast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8B7F56"/>
          <w:sz w:val="28"/>
          <w:szCs w:val="28"/>
          <w:lang w:eastAsia="ru-RU"/>
        </w:rPr>
      </w:pPr>
      <w:r w:rsidRPr="00DB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проведения игр и упражнений</w:t>
      </w:r>
    </w:p>
    <w:p w:rsidR="005D3DEF" w:rsidRPr="00DB099B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подвижных игр и упражнений в каждом дошкольном учреждении необходимо иметь разнообразное физкультурное оборудование, которое может быть установлено как на участке (на групповых площадках), так и в групповых комнатах. Оно широко применяется при проведении организованных физкультурных занятий и подвижных игр, а также стимулирует самостоятельную двигательную деятельность детей.</w:t>
      </w:r>
    </w:p>
    <w:p w:rsidR="005D3DEF" w:rsidRPr="00DB099B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упражнений в ходьбе и беге, в ходьбе с сохранением равновесия надо иметь такие пособия: площадку с лесенками с двух сторон, площадку с лесенкой и скатом, гимнастические скамейки, бревна (круглые либо со стесанным верхом), доски простые и с зацепами для прикрепления их к гимнастическим стенкам, </w:t>
      </w:r>
      <w:proofErr w:type="spellStart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трибункам</w:t>
      </w:r>
      <w:proofErr w:type="spellEnd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ящики, деревянные бруски высотой не более 20 см, качели и качалки разных конструкций, стойки</w:t>
      </w:r>
      <w:proofErr w:type="gramEnd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(высотой 130-140 см), планки или веревочки с грузами на концах для подвешивания их на стойки.</w:t>
      </w:r>
      <w:r w:rsid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и в помещении должны быть пособия для упражнений в лазании. Поскольку эти упражнения довольно однообразны, важно, чтобы пособия были разными; выполнение упражнений на разных пособиях сделает их более интересными и полезными для малышей. Пособия для лазания: гимнастическая стенка, лесенки-стремянки, приставная лесенка с зацепами, скат приставной с зацепами.</w:t>
      </w:r>
      <w:r w:rsid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ползания и </w:t>
      </w:r>
      <w:proofErr w:type="spellStart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дуги, обручи, гимнастические скамейки, бревна, деревянные ящики, горизонтальные и наклонные доски и т. п.</w:t>
      </w:r>
      <w:r w:rsid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бросания, перекатывания, ловли, попадания в цель дети пользуются мячами разных размеров, деревянными и целлулоидными шариками, мешочками с песком (вес 150-200 г), а также шишками, камешками и другими предметами. В качестве мишеней можно использовать обручи, корзины, различные сетки.</w:t>
      </w:r>
      <w:r w:rsid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прыжков нужны шнуры, плоские обручи, невысокие скамеечки или ящики.</w:t>
      </w:r>
    </w:p>
    <w:p w:rsidR="005D3DEF" w:rsidRPr="00DB099B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зимнее время для подвижных игр расчищается от снега площадка, сооружаются невысокие снежные валы, небольшие горки, ледяные дорожки для скольжения, снежные фигуры для попадания в цель, снежные лабиринты (для ходьбы, бега, </w:t>
      </w:r>
      <w:proofErr w:type="spellStart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пролезания</w:t>
      </w:r>
      <w:proofErr w:type="spellEnd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3DEF" w:rsidRPr="00DB099B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Весной и летом во время прогулок в играх и упражнениях детей необходимо использовать природные условия окружающей местности. Канавки, пригорки, поваленные деревья, пеньки, ручейки, деревья, кустики являются прекрасными "пособиями" для приобретения детьми нужных и полезных навыков естественных движений. Они могут служить препятствиями, которые нужно преодолеть в ходе игр или упражнений. Малыши приучаются правильно двигаться в различной обстановке: ловко пробегать между деревьями, сохраняя равновесие; проходить по узким тропинкам в лесу и в поле; наклонившись пробираться между кустами; взбираться на пеньки; перешагивать через кочки; переползать через бревна и т. д. Двигательный опыт детей обогащается, совершенствуются функциональные возможности детского организма.</w:t>
      </w:r>
      <w:r w:rsid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свежем воздухе важно проводить игры с такими движениями, как бег, перебрасывание мячей, бросание камешков, шишек и т. п., т. е. таких, для которых нужен простор.</w:t>
      </w:r>
    </w:p>
    <w:p w:rsidR="005D3DEF" w:rsidRPr="00DB099B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перечисленных выше пособий и предметов, количество разных мелких пособий и игрушек, которые можно использовать как в помещении, так и на участке. </w:t>
      </w:r>
      <w:proofErr w:type="gramStart"/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наборы флажков, погремушек, мячей разных размеров, шариков, цветных лент, скакалок, шнуров длинных и коротких, вожжей, обручей, небольших колечек, фанерных или картонных кружков, кубиков, палок, кеглей.</w:t>
      </w:r>
      <w:proofErr w:type="gramEnd"/>
      <w:r w:rsidR="004B24CF"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сюжетных подвижных игр </w:t>
      </w:r>
      <w:r w:rsidR="00DB099B"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игр и игровых упражнений необходимо иметь </w:t>
      </w:r>
      <w:proofErr w:type="gramStart"/>
      <w:r w:rsidR="00DB099B"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</w:t>
      </w:r>
      <w:proofErr w:type="gramEnd"/>
      <w:r w:rsidR="00DB099B"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малышами для ребенка, выполняющего ответственную роль (кота, медведя, волка, петуха и др.) водящего, можно использовать шапочки, некоторые элементы костюмов, подчеркивающие особенности персонажей. Остальным детям, принимающим участие в качестве мышек, птичек, цыплят, шапочки не обязательны. Но если игра проводится на праздничном утреннике или на вечере досуга, то шапочки можно надеть всем детям, чтобы создать у них определенное праздничное настроение.</w:t>
      </w:r>
    </w:p>
    <w:p w:rsidR="005D3DEF" w:rsidRPr="00DB099B" w:rsidRDefault="005D3DEF" w:rsidP="005D3DEF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помещения или площадки, подбор соответствующего оборудования, пособий являются необходимыми условиями для правильной организации проведения подвижных игр.</w:t>
      </w:r>
    </w:p>
    <w:p w:rsidR="005D3DEF" w:rsidRPr="00DB099B" w:rsidRDefault="005D3DEF" w:rsidP="005D3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играя и реализуя различные формы активности, дети познают окружающий мир, себя, свое тело, изобретают, творят, при этом развиваются гармонично и целостно</w:t>
      </w:r>
    </w:p>
    <w:sectPr w:rsidR="005D3DEF" w:rsidRPr="00DB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AD" w:rsidRDefault="00864CAD" w:rsidP="00864CAD">
      <w:pPr>
        <w:spacing w:after="0" w:line="240" w:lineRule="auto"/>
      </w:pPr>
      <w:r>
        <w:separator/>
      </w:r>
    </w:p>
  </w:endnote>
  <w:endnote w:type="continuationSeparator" w:id="0">
    <w:p w:rsidR="00864CAD" w:rsidRDefault="00864CAD" w:rsidP="0086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AD" w:rsidRDefault="00864CAD" w:rsidP="00864CAD">
      <w:pPr>
        <w:spacing w:after="0" w:line="240" w:lineRule="auto"/>
      </w:pPr>
      <w:r>
        <w:separator/>
      </w:r>
    </w:p>
  </w:footnote>
  <w:footnote w:type="continuationSeparator" w:id="0">
    <w:p w:rsidR="00864CAD" w:rsidRDefault="00864CAD" w:rsidP="0086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45B"/>
    <w:multiLevelType w:val="hybridMultilevel"/>
    <w:tmpl w:val="1708D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1559"/>
    <w:multiLevelType w:val="hybridMultilevel"/>
    <w:tmpl w:val="7936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31DF"/>
    <w:multiLevelType w:val="hybridMultilevel"/>
    <w:tmpl w:val="FAB0F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E"/>
    <w:rsid w:val="00055349"/>
    <w:rsid w:val="004B24CF"/>
    <w:rsid w:val="005D3DEF"/>
    <w:rsid w:val="006A7E5C"/>
    <w:rsid w:val="00757D4C"/>
    <w:rsid w:val="00864CAD"/>
    <w:rsid w:val="00A07D41"/>
    <w:rsid w:val="00A46381"/>
    <w:rsid w:val="00AE67FE"/>
    <w:rsid w:val="00DB099B"/>
    <w:rsid w:val="00DB263B"/>
    <w:rsid w:val="00E92B3C"/>
    <w:rsid w:val="00EC6831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DEF"/>
  </w:style>
  <w:style w:type="paragraph" w:styleId="a3">
    <w:name w:val="Balloon Text"/>
    <w:basedOn w:val="a"/>
    <w:link w:val="a4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CAD"/>
  </w:style>
  <w:style w:type="paragraph" w:styleId="a7">
    <w:name w:val="footer"/>
    <w:basedOn w:val="a"/>
    <w:link w:val="a8"/>
    <w:uiPriority w:val="99"/>
    <w:unhideWhenUsed/>
    <w:rsid w:val="008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CAD"/>
  </w:style>
  <w:style w:type="paragraph" w:styleId="a9">
    <w:name w:val="List Paragraph"/>
    <w:basedOn w:val="a"/>
    <w:uiPriority w:val="34"/>
    <w:qFormat/>
    <w:rsid w:val="00864CAD"/>
    <w:pPr>
      <w:ind w:left="720"/>
      <w:contextualSpacing/>
    </w:pPr>
  </w:style>
  <w:style w:type="paragraph" w:customStyle="1" w:styleId="book">
    <w:name w:val="book"/>
    <w:basedOn w:val="a"/>
    <w:rsid w:val="00F5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DEF"/>
  </w:style>
  <w:style w:type="paragraph" w:styleId="a3">
    <w:name w:val="Balloon Text"/>
    <w:basedOn w:val="a"/>
    <w:link w:val="a4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CAD"/>
  </w:style>
  <w:style w:type="paragraph" w:styleId="a7">
    <w:name w:val="footer"/>
    <w:basedOn w:val="a"/>
    <w:link w:val="a8"/>
    <w:uiPriority w:val="99"/>
    <w:unhideWhenUsed/>
    <w:rsid w:val="008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CAD"/>
  </w:style>
  <w:style w:type="paragraph" w:styleId="a9">
    <w:name w:val="List Paragraph"/>
    <w:basedOn w:val="a"/>
    <w:uiPriority w:val="34"/>
    <w:qFormat/>
    <w:rsid w:val="00864CAD"/>
    <w:pPr>
      <w:ind w:left="720"/>
      <w:contextualSpacing/>
    </w:pPr>
  </w:style>
  <w:style w:type="paragraph" w:customStyle="1" w:styleId="book">
    <w:name w:val="book"/>
    <w:basedOn w:val="a"/>
    <w:rsid w:val="00F5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sovet.su/publ/66-1-0-38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50D4-67E7-407E-90E4-DF3A3F0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2014-08-27T04:39:00Z</dcterms:created>
  <dcterms:modified xsi:type="dcterms:W3CDTF">2014-09-02T09:02:00Z</dcterms:modified>
</cp:coreProperties>
</file>