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E" w:rsidRDefault="00307B1E" w:rsidP="00307B1E">
      <w:pPr>
        <w:jc w:val="center"/>
        <w:rPr>
          <w:b/>
          <w:i/>
          <w:sz w:val="32"/>
          <w:szCs w:val="32"/>
          <w:u w:val="single"/>
        </w:rPr>
      </w:pPr>
      <w:r w:rsidRPr="00307B1E">
        <w:rPr>
          <w:b/>
          <w:i/>
          <w:sz w:val="32"/>
          <w:szCs w:val="32"/>
          <w:u w:val="single"/>
        </w:rPr>
        <w:t>Упражнения для формирования произвольной саморегуляции у гиперактивных детей</w:t>
      </w:r>
    </w:p>
    <w:p w:rsidR="00DA3D67" w:rsidRDefault="00DA3D67" w:rsidP="00307B1E">
      <w:pPr>
        <w:jc w:val="center"/>
        <w:rPr>
          <w:b/>
          <w:i/>
          <w:sz w:val="32"/>
          <w:szCs w:val="32"/>
          <w:u w:val="single"/>
        </w:rPr>
      </w:pPr>
    </w:p>
    <w:p w:rsidR="00DA3D67" w:rsidRDefault="00DA3D67" w:rsidP="00DA3D6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>
        <w:rPr>
          <w:rStyle w:val="a3"/>
          <w:rFonts w:ascii="inherit" w:hAnsi="inherit"/>
          <w:color w:val="111111"/>
          <w:bdr w:val="none" w:sz="0" w:space="0" w:color="auto" w:frame="1"/>
        </w:rPr>
        <w:t>Саморегуляция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(лат. regulare - приводить в по-рядок, налаживать) - это заранее осознанное и системно организованное воздействие индивида на свою психику с целью изменения ее характеристик в желаемом направлении.</w:t>
      </w:r>
    </w:p>
    <w:p w:rsidR="00DA3D67" w:rsidRDefault="00DA3D67" w:rsidP="00DA3D6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>
        <w:rPr>
          <w:color w:val="111111"/>
        </w:rPr>
        <w:t xml:space="preserve">Природа обеспечила человека не только способностью адаптации, приспособления организма к изменяющимся внешним условиям, но и наделила возможностью регулировать формы и содержание своей активности. </w:t>
      </w:r>
    </w:p>
    <w:p w:rsidR="00DA3D67" w:rsidRPr="00307B1E" w:rsidRDefault="00DA3D67" w:rsidP="00DA3D6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32"/>
          <w:szCs w:val="32"/>
          <w:u w:val="single"/>
        </w:rPr>
      </w:pPr>
      <w:r>
        <w:rPr>
          <w:color w:val="111111"/>
        </w:rPr>
        <w:t>В этом плане различают три уровня саморегуляции:</w:t>
      </w:r>
      <w:r>
        <w:rPr>
          <w:color w:val="111111"/>
        </w:rPr>
        <w:br/>
        <w:t>А)непроизвольного приспособления к среде (поддержание постоянства кровяного давления, температуры тела, выброс адреналина при стрессе, адаптация зрения к темноте и др.);</w:t>
      </w:r>
      <w:r>
        <w:rPr>
          <w:color w:val="111111"/>
        </w:rPr>
        <w:br/>
        <w:t>Б)установки, обусловливающей слабо осознаваемую или неосознаваемую готовность индивида действовать определенным образом посредством навыков, привычек и опыта при предвосхищении им той или иной ситуации (например,</w:t>
      </w:r>
      <w:r>
        <w:rPr>
          <w:rStyle w:val="apple-converted-space"/>
          <w:color w:val="111111"/>
        </w:rPr>
        <w:t> </w:t>
      </w:r>
      <w:hyperlink r:id="rId5" w:tooltip="Понятие человека, природа человека и его сущностные черты" w:history="1">
        <w:r>
          <w:rPr>
            <w:rStyle w:val="a4"/>
            <w:rFonts w:ascii="inherit" w:hAnsi="inherit"/>
            <w:color w:val="192C8F"/>
            <w:bdr w:val="none" w:sz="0" w:space="0" w:color="auto" w:frame="1"/>
          </w:rPr>
          <w:t>человек</w:t>
        </w:r>
        <w:r>
          <w:rPr>
            <w:rStyle w:val="apple-converted-space"/>
            <w:rFonts w:ascii="inherit" w:hAnsi="inherit"/>
            <w:color w:val="192C8F"/>
            <w:bdr w:val="none" w:sz="0" w:space="0" w:color="auto" w:frame="1"/>
          </w:rPr>
          <w:t> </w:t>
        </w:r>
      </w:hyperlink>
      <w:r>
        <w:rPr>
          <w:color w:val="111111"/>
        </w:rPr>
        <w:t>по привычке может использовать излюбленный прием при выполнении какой-то работы, хотя информирован о других приемах);</w:t>
      </w:r>
      <w:r>
        <w:rPr>
          <w:color w:val="111111"/>
        </w:rPr>
        <w:br/>
        <w:t>В)произвольной регуляции (саморегуляции) своих индивидуально-личностных характеристик (текущего психического состояния, целей, мотивов, установок, поведения, системы ценностей и т.п.).</w:t>
      </w:r>
    </w:p>
    <w:p w:rsidR="00B20918" w:rsidRDefault="007A71B1" w:rsidP="007A71B1">
      <w:pPr>
        <w:jc w:val="both"/>
      </w:pPr>
      <w:r>
        <w:t>Все мы</w:t>
      </w:r>
      <w:r w:rsidR="00BB7AA5">
        <w:t xml:space="preserve"> сталкивались, что стало очень много гиперактивных детей. Которым тяжело удерживать внимание</w:t>
      </w:r>
      <w:r w:rsidR="0017002D">
        <w:t>,</w:t>
      </w:r>
      <w:r w:rsidR="0017002D" w:rsidRPr="0017002D">
        <w:t xml:space="preserve"> </w:t>
      </w:r>
      <w:r w:rsidR="0017002D">
        <w:t>они  отвлекаются на занятиях</w:t>
      </w:r>
      <w:r w:rsidR="00BB7AA5">
        <w:t xml:space="preserve">, </w:t>
      </w:r>
      <w:r w:rsidR="0017002D">
        <w:t xml:space="preserve"> с трудом коцентрируются  на конкретных заданиях. Другие</w:t>
      </w:r>
      <w:r w:rsidR="00BB7AA5">
        <w:t xml:space="preserve"> наоборот очень зажаты и неуверенны в себе что тоже мешает обучению.</w:t>
      </w:r>
    </w:p>
    <w:p w:rsidR="00BB7AA5" w:rsidRDefault="00BB7AA5" w:rsidP="007A71B1">
      <w:pPr>
        <w:jc w:val="both"/>
      </w:pPr>
      <w:r>
        <w:t>Один из приемов помогающий преодолеть</w:t>
      </w:r>
      <w:r w:rsidR="0017002D">
        <w:t xml:space="preserve"> эти проблемы:</w:t>
      </w:r>
      <w:r>
        <w:t xml:space="preserve"> это- саморегуляция.</w:t>
      </w:r>
    </w:p>
    <w:p w:rsidR="0017002D" w:rsidRDefault="0017002D" w:rsidP="007A71B1">
      <w:pPr>
        <w:jc w:val="both"/>
      </w:pPr>
      <w:r>
        <w:t xml:space="preserve">Саморегуляция </w:t>
      </w:r>
      <w:r w:rsidR="00CD0311">
        <w:t>–</w:t>
      </w:r>
      <w:r>
        <w:t xml:space="preserve"> это</w:t>
      </w:r>
    </w:p>
    <w:p w:rsidR="00CD0311" w:rsidRDefault="00CD0311" w:rsidP="007A71B1">
      <w:pPr>
        <w:jc w:val="both"/>
      </w:pPr>
      <w:r>
        <w:t>В основе большинства приемов саморегуляции лежит умение расслаблять мышцы тела. Глубокое мышечное расслабление (релаксация) само по себе – очень эффективное средство восстановления физических сил и душевного равновесия.</w:t>
      </w:r>
      <w:r w:rsidR="007A71B1" w:rsidRPr="007A71B1">
        <w:rPr>
          <w:b/>
          <w:u w:val="single"/>
        </w:rPr>
        <w:t xml:space="preserve"> </w:t>
      </w:r>
      <w:r w:rsidR="007A71B1" w:rsidRPr="007A71B1">
        <w:t>Важным фактором развития произвольной саморегуляции является принятие и выполнение ребенком правил и норм взаимодействия с другими людьми и самим собой.</w:t>
      </w:r>
      <w:r w:rsidR="007A71B1">
        <w:t xml:space="preserve"> Что необходимо для его дальнейшего обучения.</w:t>
      </w:r>
    </w:p>
    <w:p w:rsidR="00CD0311" w:rsidRDefault="00CD0311" w:rsidP="007A71B1">
      <w:pPr>
        <w:jc w:val="both"/>
      </w:pPr>
      <w:r>
        <w:t xml:space="preserve">Навык приобретается </w:t>
      </w:r>
      <w:r w:rsidR="003A2529">
        <w:t xml:space="preserve"> с помощью различных</w:t>
      </w:r>
      <w:r w:rsidR="007A71B1">
        <w:t xml:space="preserve"> игр и</w:t>
      </w:r>
      <w:r>
        <w:t xml:space="preserve"> упражнений по следующим направлениям:</w:t>
      </w:r>
    </w:p>
    <w:p w:rsidR="009B2048" w:rsidRDefault="009B2048" w:rsidP="007A71B1">
      <w:pPr>
        <w:jc w:val="both"/>
      </w:pPr>
    </w:p>
    <w:p w:rsidR="00CD0311" w:rsidRDefault="00CD0311" w:rsidP="007A71B1">
      <w:pPr>
        <w:numPr>
          <w:ilvl w:val="0"/>
          <w:numId w:val="9"/>
        </w:numPr>
        <w:jc w:val="both"/>
      </w:pPr>
      <w:r w:rsidRPr="003A2529">
        <w:rPr>
          <w:b/>
          <w:u w:val="single"/>
        </w:rPr>
        <w:t>Снятие напряжения</w:t>
      </w:r>
      <w:r>
        <w:t>.</w:t>
      </w:r>
    </w:p>
    <w:p w:rsidR="003A2529" w:rsidRDefault="00D14127" w:rsidP="007A71B1">
      <w:pPr>
        <w:pStyle w:val="a5"/>
        <w:ind w:left="360"/>
      </w:pPr>
      <w:r>
        <w:t>"</w:t>
      </w:r>
      <w:r>
        <w:rPr>
          <w:rStyle w:val="a3"/>
        </w:rPr>
        <w:t>Напряжение</w:t>
      </w:r>
      <w:r w:rsidR="007A71B1">
        <w:rPr>
          <w:rStyle w:val="a3"/>
        </w:rPr>
        <w:t>–</w:t>
      </w:r>
      <w:r>
        <w:rPr>
          <w:rStyle w:val="a3"/>
        </w:rPr>
        <w:t xml:space="preserve">расслабление" </w:t>
      </w:r>
      <w:r w:rsidR="009B2048">
        <w:br/>
        <w:t xml:space="preserve">На первом занятии дети </w:t>
      </w:r>
      <w:r>
        <w:t>знакомятся с простейшим</w:t>
      </w:r>
      <w:r w:rsidR="009B2048">
        <w:t>и мышечными зажимами. Детям</w:t>
      </w:r>
      <w:r>
        <w:t xml:space="preserve"> предлагается встать прямо и сосредоточить внимание на правой руке, напрягая ее до предела. Через несколько секунд напряжение сбросить, руку расслабить. Проделать аналогичную процедуру поочередн</w:t>
      </w:r>
      <w:r w:rsidR="007A71B1">
        <w:t>о с левой рукой, правой и левой ногами</w:t>
      </w:r>
      <w:r>
        <w:t xml:space="preserve"> поясницей, шеей. </w:t>
      </w:r>
      <w:r>
        <w:br/>
        <w:t xml:space="preserve"> "</w:t>
      </w:r>
      <w:r>
        <w:rPr>
          <w:rStyle w:val="a3"/>
        </w:rPr>
        <w:t xml:space="preserve">Перекат напряжения" </w:t>
      </w:r>
      <w:r>
        <w:br/>
        <w:t xml:space="preserve">Напрячь до предела правую руку. Постепенно расслабляя ее, полностью перевести напряжение на левую руку. Затем, постепенно расслабляя ее, полностью перевести напряжение на левую ногу, правую ногу, поясницу и т.д. </w:t>
      </w:r>
      <w:r>
        <w:br/>
        <w:t xml:space="preserve"> </w:t>
      </w:r>
      <w:r>
        <w:rPr>
          <w:rStyle w:val="a3"/>
        </w:rPr>
        <w:t>"Огонь – лед"</w:t>
      </w:r>
      <w:r>
        <w:br/>
        <w:t xml:space="preserve">Упражнение включает в себя попеременное напряжение и расслабление всего тела. Участники выполняют упражнение, стоя в кругу. По команде ведущего "Огонь" </w:t>
      </w:r>
      <w:r>
        <w:lastRenderedPageBreak/>
        <w:t>участники начинают интенсивные движения всем телом. Плавность и степень интенсивности движений выбираются каждым участником произвольно. По команде "Лед" участники застывают в позе, в которой застигла их команда, напрягая до предела все тело. Ведущий несколько раз чередует обе команды, произвольно меняя время выполнения той и другой.</w:t>
      </w:r>
    </w:p>
    <w:p w:rsidR="000006E8" w:rsidRDefault="000006E8" w:rsidP="007A71B1">
      <w:pPr>
        <w:pStyle w:val="a5"/>
        <w:ind w:left="360"/>
      </w:pPr>
      <w:r>
        <w:rPr>
          <w:rStyle w:val="a3"/>
        </w:rPr>
        <w:t>"Камешки по кругу"  (зажимы)</w:t>
      </w:r>
      <w:r>
        <w:br/>
        <w:t xml:space="preserve">Дети идут по кругу. По команде ведущего напрягают левую руку, левую ногу, правую руку, правую ногу, обе ноги, поясницу, все тело. Напряжение в каждом отдельном случае сначала должно быть слабым, потом постепенно нарастать до предела. В таком состоянии предельного напряжения Дети идут несколько секунд (15 – 20), потом по команде ведущего сбрасывают напряжение – полностью расслабляют напряженный участок тела. </w:t>
      </w:r>
      <w:r>
        <w:br/>
        <w:t>После окончания этой части упражнения логопед дает детям задание прислушаться к ощущениям своего тела, продолжая спокойно идти по кругу, вспомнить "обычное" для себя напряжение (свой обычный зажим). Постепенно напрягая тело в этом месте, довести зажим до предела, сбросить его через 15 – 20 секунд. Напрячь до предела любой другой участок тела, обращая внимание на то, что происходит с "обычным" зажимом. Повторить упражнение с собственными зажимами 3 – 5 раз. После окончания упражнения детям  дается рекомендация индивидуально повторять его хотя бы 1 – 2 раза в день</w:t>
      </w:r>
    </w:p>
    <w:p w:rsidR="00D14127" w:rsidRPr="009B2048" w:rsidRDefault="00CD0311" w:rsidP="007A71B1">
      <w:pPr>
        <w:numPr>
          <w:ilvl w:val="0"/>
          <w:numId w:val="9"/>
        </w:numPr>
        <w:jc w:val="both"/>
        <w:rPr>
          <w:b/>
          <w:u w:val="single"/>
        </w:rPr>
      </w:pPr>
      <w:r w:rsidRPr="00D14127">
        <w:rPr>
          <w:b/>
          <w:u w:val="single"/>
        </w:rPr>
        <w:t>Дыхательные игры и упражнения</w:t>
      </w:r>
      <w:r>
        <w:t>.</w:t>
      </w:r>
    </w:p>
    <w:p w:rsidR="009B2048" w:rsidRPr="00D14127" w:rsidRDefault="009B2048" w:rsidP="009B2048">
      <w:pPr>
        <w:ind w:left="720"/>
        <w:jc w:val="both"/>
        <w:rPr>
          <w:b/>
          <w:u w:val="single"/>
        </w:rPr>
      </w:pPr>
    </w:p>
    <w:p w:rsidR="00D14127" w:rsidRDefault="00D14127" w:rsidP="009B2048">
      <w:r>
        <w:t>Основой техники  саморегуляции  является – дыхание.</w:t>
      </w:r>
    </w:p>
    <w:p w:rsidR="00D14127" w:rsidRDefault="00D14127" w:rsidP="009B2048">
      <w:r>
        <w:t>Дыхание обладает огромным  потенциалом в сфере регулирования человеком своего состояния.</w:t>
      </w:r>
    </w:p>
    <w:p w:rsidR="00D14127" w:rsidRDefault="00D14127" w:rsidP="009B2048">
      <w:r>
        <w:t>Упражнения способствуют расслаблению , нормализации дыхания ,снятие эмоционального напряжения  и переключению внимания.</w:t>
      </w:r>
    </w:p>
    <w:p w:rsidR="00D14127" w:rsidRDefault="00D14127" w:rsidP="009B2048">
      <w:r w:rsidRPr="007A71B1">
        <w:t>Результа</w:t>
      </w:r>
      <w:r w:rsidR="007A71B1">
        <w:t xml:space="preserve">ты </w:t>
      </w:r>
      <w:r w:rsidRPr="007A71B1">
        <w:t>выполнения этой техники</w:t>
      </w:r>
      <w:r>
        <w:rPr>
          <w:u w:val="single"/>
        </w:rPr>
        <w:t>:</w:t>
      </w:r>
      <w:r w:rsidR="009B2048">
        <w:br/>
        <w:t xml:space="preserve">А) </w:t>
      </w:r>
      <w:r>
        <w:t xml:space="preserve"> Психологическое спокойствие: выполнение заданий лишней сует</w:t>
      </w:r>
      <w:r w:rsidR="009B2048">
        <w:t>ы, решить возникшую проблему.</w:t>
      </w:r>
      <w:r w:rsidR="009B2048">
        <w:br/>
        <w:t>Б)</w:t>
      </w:r>
      <w:r>
        <w:t xml:space="preserve"> </w:t>
      </w:r>
      <w:r w:rsidR="009B2048">
        <w:t xml:space="preserve"> В</w:t>
      </w:r>
      <w:r>
        <w:t>осстан</w:t>
      </w:r>
      <w:r w:rsidR="009B2048">
        <w:t>овление нормального дыхания.</w:t>
      </w:r>
      <w:r w:rsidR="009B2048">
        <w:br/>
        <w:t xml:space="preserve">В) </w:t>
      </w:r>
      <w:r>
        <w:t>Повышение психологической устойчивости к негативным ситуациям.</w:t>
      </w:r>
    </w:p>
    <w:p w:rsidR="00573D37" w:rsidRPr="00076ED1" w:rsidRDefault="00573D37" w:rsidP="00573D3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лягте на пол, подложите под колено валик (одеяло, подушку, что есть).</w:t>
      </w:r>
    </w:p>
    <w:p w:rsidR="00573D37" w:rsidRPr="00076ED1" w:rsidRDefault="00573D37" w:rsidP="00573D37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положите руку на руку на солнечное сплетение, слегка прижав локтями, сильно прижмите грудную клетку</w:t>
      </w:r>
    </w:p>
    <w:p w:rsidR="00573D37" w:rsidRPr="00076ED1" w:rsidRDefault="00573D37" w:rsidP="00573D37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сделайте небольшой вдох и начинайте делать короткий вдох-выдох НОСОМ, как дышит собака</w:t>
      </w:r>
    </w:p>
    <w:p w:rsidR="00573D37" w:rsidRPr="00076ED1" w:rsidRDefault="00573D37" w:rsidP="00573D37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продолжайте это упражнение 10-15 сек., отдохните и повторите его 2-3 раза.</w:t>
      </w:r>
    </w:p>
    <w:p w:rsidR="00573D37" w:rsidRPr="00076ED1" w:rsidRDefault="00573D37" w:rsidP="00573D3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оставаясь в этой позе, переместите руку на пупок</w:t>
      </w:r>
    </w:p>
    <w:p w:rsidR="00573D37" w:rsidRPr="00076ED1" w:rsidRDefault="00573D37" w:rsidP="00573D37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проделайте такое же дыхание только ртом, активно работая животом, пытаясь «сбросить руки», повторите 2-3 раза.</w:t>
      </w:r>
    </w:p>
    <w:p w:rsidR="00573D37" w:rsidRPr="00076ED1" w:rsidRDefault="00573D37" w:rsidP="00573D3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  <w:r w:rsidRPr="00076ED1">
        <w:rPr>
          <w:rFonts w:ascii="Arial" w:hAnsi="Arial" w:cs="Arial"/>
          <w:color w:val="000000"/>
          <w:sz w:val="15"/>
          <w:szCs w:val="15"/>
        </w:rPr>
        <w:t>сделайте успокаивающее дыхание:</w:t>
      </w:r>
    </w:p>
    <w:p w:rsidR="00D14127" w:rsidRDefault="00D14127" w:rsidP="007A71B1">
      <w:pPr>
        <w:jc w:val="both"/>
        <w:rPr>
          <w:b/>
        </w:rPr>
      </w:pPr>
      <w:r>
        <w:rPr>
          <w:b/>
        </w:rPr>
        <w:t>Диф-ия речевого и носового дыхания</w:t>
      </w:r>
    </w:p>
    <w:p w:rsidR="00D14127" w:rsidRPr="00A20B9D" w:rsidRDefault="00D14127" w:rsidP="007A71B1">
      <w:pPr>
        <w:jc w:val="both"/>
        <w:rPr>
          <w:vanish/>
        </w:rPr>
      </w:pPr>
      <w:r>
        <w:rPr>
          <w:b/>
        </w:rPr>
        <w:t>АХ! ОХ! УХ! Дыхательные упражнения с эмоциональными нагрузками.</w:t>
      </w:r>
    </w:p>
    <w:p w:rsidR="00D14127" w:rsidRPr="00A20B9D" w:rsidRDefault="00D14127" w:rsidP="007A71B1">
      <w:pPr>
        <w:numPr>
          <w:ilvl w:val="0"/>
          <w:numId w:val="3"/>
        </w:numPr>
        <w:spacing w:before="100" w:beforeAutospacing="1" w:after="100" w:afterAutospacing="1"/>
        <w:jc w:val="both"/>
        <w:rPr>
          <w:vanish/>
        </w:rPr>
      </w:pPr>
    </w:p>
    <w:p w:rsidR="00D14127" w:rsidRDefault="00D14127" w:rsidP="007A71B1">
      <w:pPr>
        <w:numPr>
          <w:ilvl w:val="0"/>
          <w:numId w:val="3"/>
        </w:numPr>
        <w:spacing w:before="100" w:beforeAutospacing="1" w:after="100" w:afterAutospacing="1"/>
        <w:jc w:val="both"/>
        <w:rPr>
          <w:vanish/>
        </w:rPr>
      </w:pPr>
      <w:r>
        <w:rPr>
          <w:i/>
          <w:iCs/>
          <w:vanish/>
        </w:rPr>
        <w:t>2012</w:t>
      </w:r>
    </w:p>
    <w:p w:rsidR="00D14127" w:rsidRDefault="00D14127" w:rsidP="007A71B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iCs/>
          <w:vanish/>
        </w:rPr>
      </w:pPr>
      <w:r>
        <w:rPr>
          <w:i/>
          <w:iCs/>
          <w:vanish/>
        </w:rPr>
        <w:t>2011</w:t>
      </w:r>
    </w:p>
    <w:p w:rsidR="00D14127" w:rsidRDefault="00D14127" w:rsidP="007A71B1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iCs/>
          <w:vanish/>
        </w:rPr>
      </w:pPr>
      <w:r>
        <w:rPr>
          <w:i/>
          <w:iCs/>
          <w:vanish/>
        </w:rPr>
        <w:t>2010</w:t>
      </w:r>
    </w:p>
    <w:p w:rsidR="00D14127" w:rsidRDefault="00D14127" w:rsidP="007A71B1">
      <w:pPr>
        <w:jc w:val="both"/>
      </w:pPr>
    </w:p>
    <w:p w:rsidR="009B2048" w:rsidRPr="009B2048" w:rsidRDefault="009B2048" w:rsidP="009B2048">
      <w:pPr>
        <w:pStyle w:val="a5"/>
        <w:numPr>
          <w:ilvl w:val="0"/>
          <w:numId w:val="9"/>
        </w:numPr>
        <w:jc w:val="both"/>
      </w:pPr>
      <w:r w:rsidRPr="009B2048">
        <w:rPr>
          <w:b/>
          <w:u w:val="single"/>
        </w:rPr>
        <w:t>Внимание</w:t>
      </w:r>
      <w:r>
        <w:rPr>
          <w:b/>
          <w:u w:val="single"/>
        </w:rPr>
        <w:t>.</w:t>
      </w:r>
    </w:p>
    <w:p w:rsidR="00CB7A15" w:rsidRDefault="00D14127" w:rsidP="009B2048">
      <w:pPr>
        <w:pStyle w:val="a5"/>
        <w:ind w:left="720"/>
        <w:jc w:val="both"/>
      </w:pPr>
      <w:r w:rsidRPr="009B2048">
        <w:rPr>
          <w:b/>
          <w:bCs/>
        </w:rPr>
        <w:t>Упражнения на развитие внимания</w:t>
      </w:r>
      <w:r w:rsidR="009B2048" w:rsidRPr="009B2048">
        <w:rPr>
          <w:b/>
          <w:bCs/>
        </w:rPr>
        <w:t>, переключения внимания, привлечения внимания к себе</w:t>
      </w:r>
      <w:r>
        <w:t xml:space="preserve"> строятся по следующему принципу: задается условный сигнал и соответствующая ему реакция. В ходе игры ребенок должен как можно быстрее реагировать на определенный сигнал необходимой реакцией. Во всех этих играх-упражнениях создавать эмоциональный настрой, условия соревнования, </w:t>
      </w:r>
      <w:r>
        <w:lastRenderedPageBreak/>
        <w:t>поддерживая мотивацию ребенка к выполнению задания. Например: «Кто самый внимательный, усидчивый, выдержанный и т.д.?» Именно поэтому более эффективно проводить эти упражнения с группой детей.</w:t>
      </w:r>
    </w:p>
    <w:p w:rsidR="00CB7A15" w:rsidRDefault="00CB7A15" w:rsidP="009B2048">
      <w:pPr>
        <w:pStyle w:val="a5"/>
      </w:pPr>
      <w:r>
        <w:rPr>
          <w:b/>
          <w:bCs/>
        </w:rPr>
        <w:t>«Стоп-упражнения»</w:t>
      </w:r>
      <w:r>
        <w:t>. Детям  предлагается свободно двигаться, выполнять любые движения под музыку, делать какие-либо упражнения и т.д. Условным сигналом является хлопок, услышав который, дети  должены замереть и держать позу, пока вы не предложите продолжить движение. По этому принципу построены известные игры «Море волнуется», «Замри — отомри» и др.</w:t>
      </w:r>
    </w:p>
    <w:p w:rsidR="00CB7A15" w:rsidRDefault="00CB7A15" w:rsidP="009B2048">
      <w:pPr>
        <w:pStyle w:val="a5"/>
      </w:pPr>
      <w:r>
        <w:rPr>
          <w:b/>
          <w:bCs/>
        </w:rPr>
        <w:t>«Условные сигналы»</w:t>
      </w:r>
      <w:r>
        <w:t>. Перед занятием детям задаются условные сигналы. Один хлопок</w:t>
      </w:r>
      <w:r>
        <w:br/>
        <w:t>каждый раз, услышав сигнал, дети должны как можно быстрее переключиться с первого упражнения (положения, действия) на второе. Например, встать, если до этого они сидели; зашипеть, если до этого они пели; вспомнить названия различных цветов, деревьев или фруктов, если до этого перечислял птиц, и т.д.</w:t>
      </w:r>
    </w:p>
    <w:p w:rsidR="009B2048" w:rsidRDefault="009B2048" w:rsidP="009B2048">
      <w:pPr>
        <w:pStyle w:val="a5"/>
        <w:rPr>
          <w:b/>
          <w:u w:val="single"/>
        </w:rPr>
      </w:pPr>
      <w:r>
        <w:rPr>
          <w:b/>
          <w:bCs/>
        </w:rPr>
        <w:t>Повышению сосредоточенности,  развитие навыков быстрого реагирования</w:t>
      </w:r>
      <w:r>
        <w:t xml:space="preserve"> способствуют также более сложные упражнения на переключение, на преодоление двигательного стереотипа. Здесь задается не один, а два—четыре условных сигнала и соответствующие им реакции, которые ребенок должен запомнит</w:t>
      </w:r>
    </w:p>
    <w:p w:rsidR="00CB7A15" w:rsidRDefault="00CB7A15" w:rsidP="000006E8">
      <w:pPr>
        <w:pStyle w:val="a5"/>
        <w:jc w:val="both"/>
      </w:pPr>
      <w:r>
        <w:rPr>
          <w:b/>
          <w:u w:val="single"/>
        </w:rPr>
        <w:t>4 . Воображение и фантазирование</w:t>
      </w:r>
      <w:r w:rsidR="000006E8" w:rsidRPr="000006E8">
        <w:t xml:space="preserve"> </w:t>
      </w:r>
      <w:r w:rsidR="000006E8">
        <w:t xml:space="preserve">являются необходимым звеном творческого поиска, наполняют сходные движения человека разнообразным и, главное, осмысленным содержанием. </w:t>
      </w:r>
      <w:r w:rsidR="000006E8">
        <w:br/>
      </w:r>
      <w:r>
        <w:rPr>
          <w:rStyle w:val="a3"/>
        </w:rPr>
        <w:t xml:space="preserve">"Тень" </w:t>
      </w:r>
      <w:r>
        <w:br/>
        <w:t xml:space="preserve">Дети  разбиваются на пары. Один из них будет Человеком, другой – его Тенью. Человек делает любые движения. Тень – повторяет. Причем особое внимание уделяется тому, чтобы Тень действовала в том же ритме, что и Человек. Она должна догадаться о самочувствии, мыслях и целях Человека, уловить все оттенки его настроения. </w:t>
      </w:r>
      <w:r>
        <w:br/>
      </w:r>
      <w:r>
        <w:rPr>
          <w:rStyle w:val="a3"/>
        </w:rPr>
        <w:t xml:space="preserve"> "Зеркало"</w:t>
      </w:r>
      <w:r>
        <w:t xml:space="preserve"> </w:t>
      </w:r>
      <w:r>
        <w:br/>
        <w:t xml:space="preserve">Дети  разбиваются на пары, становятся лицом друг к другу. Один из играющих делает замедленные движения. Другой должен в точности копировать все движения напарника, быть его "зеркальным отражением". На первых порах проработки задания ведущий налагает некоторые ограничения на действия "оригинала": </w:t>
      </w:r>
      <w:r>
        <w:br/>
        <w:t>1) не делать сложных движений, т.е. не производить одновременно несколько движений;</w:t>
      </w:r>
      <w:r>
        <w:br/>
        <w:t xml:space="preserve">2) не делать мимических движений; </w:t>
      </w:r>
      <w:r>
        <w:br/>
        <w:t xml:space="preserve">3) выполнять движения в очень медленном темпе. Через некоторое время участники меняются ролями. </w:t>
      </w:r>
      <w:r>
        <w:br/>
        <w:t>В ходе выполнения упражнения дети, работающие на "отражение", довольно быстро научаются чувствовать тело партнера и схватывать логику его движений. От раза к разу следить за "оригиналом" становится все легче и все чаще возникает ситуация предвосхищения и даже опережения его действий. Это упражнение - очень хорошее средство для установления психологического контакта. Кроме того, это упражнение - на взаимодействие, ведь человек должен не только сам увидеть новый предмет, но и заставить других увидеть и принять его в новом качестве.</w:t>
      </w:r>
    </w:p>
    <w:p w:rsidR="00F342A8" w:rsidRDefault="00F342A8" w:rsidP="00F342A8">
      <w:r>
        <w:rPr>
          <w:b/>
        </w:rPr>
        <w:t>Следующим</w:t>
      </w:r>
      <w:r w:rsidR="000006E8">
        <w:rPr>
          <w:b/>
        </w:rPr>
        <w:t xml:space="preserve"> этапом формирования </w:t>
      </w:r>
      <w:r w:rsidR="0028624E" w:rsidRPr="005233C0">
        <w:rPr>
          <w:b/>
        </w:rPr>
        <w:t>произвольной саморегуляции р</w:t>
      </w:r>
      <w:r w:rsidR="0028624E">
        <w:t xml:space="preserve">ебенка является работа с ним в режиме «глухой инструкции» и формирование у него «детектора ошибок». </w:t>
      </w:r>
      <w:r w:rsidR="0028624E">
        <w:br/>
      </w:r>
      <w:r w:rsidR="0028624E">
        <w:br/>
      </w:r>
      <w:r w:rsidR="0028624E">
        <w:rPr>
          <w:b/>
          <w:bCs/>
        </w:rPr>
        <w:t>«Детектор ошибок»</w:t>
      </w:r>
      <w:r>
        <w:t xml:space="preserve">. Ребенку предлагается </w:t>
      </w:r>
      <w:r w:rsidR="0028624E">
        <w:t xml:space="preserve"> заведомо неправильная, ошибочная ситуация, которую он должен исправить. </w:t>
      </w:r>
      <w:r w:rsidR="0028624E">
        <w:br/>
        <w:t xml:space="preserve">В том же ряду стоят задания, где ребенку предлагаются заведомо нелепые сюжеты: </w:t>
      </w:r>
      <w:r w:rsidR="0028624E">
        <w:lastRenderedPageBreak/>
        <w:t xml:space="preserve">зимний пейзаж с птицами, распевающими на цветущем дереве; пингвин, разгуливающий по пустыне; магазин с вывеской «Обувь» и фруктами на прилавке; дерево, растущее корнями вверх, и т.д. </w:t>
      </w:r>
      <w:r w:rsidR="0028624E">
        <w:br/>
        <w:t xml:space="preserve">Ребенка просят найти ошибку художника, неправильно нарисовавшего какой-то предмет (цветок, животное, букву, цифру). Или найти правильное изображение среди аналогичных, но неверно — зеркально или с пропущенными, перепутанными деталями — нарисованных. </w:t>
      </w:r>
      <w:r w:rsidR="0028624E">
        <w:br/>
      </w:r>
      <w:r w:rsidR="0028624E">
        <w:rPr>
          <w:b/>
          <w:bCs/>
        </w:rPr>
        <w:t>«Исправь ошибки»</w:t>
      </w:r>
      <w:r w:rsidR="0028624E">
        <w:t xml:space="preserve">. Аналогичные по смыслу «речевые» упражнения в более взрослом возрасте необходимы ребенку, особенно если он делает много ошибок в письме и при чтении. </w:t>
      </w:r>
      <w:r w:rsidR="0028624E">
        <w:br/>
      </w:r>
      <w:r w:rsidR="0028624E">
        <w:br/>
      </w:r>
      <w:r w:rsidR="0028624E">
        <w:br/>
      </w:r>
      <w:r w:rsidR="0028624E">
        <w:br/>
      </w:r>
    </w:p>
    <w:p w:rsidR="0028624E" w:rsidRDefault="0028624E" w:rsidP="0028624E">
      <w:r>
        <w:br/>
      </w:r>
      <w:r>
        <w:br/>
      </w:r>
      <w:r>
        <w:br/>
      </w:r>
      <w:r>
        <w:br/>
      </w:r>
    </w:p>
    <w:p w:rsidR="0028624E" w:rsidRDefault="0028624E" w:rsidP="00E74400"/>
    <w:p w:rsidR="00E74400" w:rsidRDefault="00E74400"/>
    <w:sectPr w:rsidR="00E74400" w:rsidSect="0021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FF3"/>
    <w:multiLevelType w:val="multilevel"/>
    <w:tmpl w:val="5178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909"/>
    <w:multiLevelType w:val="multilevel"/>
    <w:tmpl w:val="681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26C1"/>
    <w:multiLevelType w:val="hybridMultilevel"/>
    <w:tmpl w:val="0584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C62C6"/>
    <w:multiLevelType w:val="multilevel"/>
    <w:tmpl w:val="0908E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32394"/>
    <w:multiLevelType w:val="hybridMultilevel"/>
    <w:tmpl w:val="BF1872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71F0D"/>
    <w:multiLevelType w:val="hybridMultilevel"/>
    <w:tmpl w:val="CA0E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354FC"/>
    <w:multiLevelType w:val="multilevel"/>
    <w:tmpl w:val="0D6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C7395"/>
    <w:multiLevelType w:val="multilevel"/>
    <w:tmpl w:val="C16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57488"/>
    <w:multiLevelType w:val="multilevel"/>
    <w:tmpl w:val="9EF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00A63"/>
    <w:multiLevelType w:val="multilevel"/>
    <w:tmpl w:val="4EB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316B3"/>
    <w:multiLevelType w:val="hybridMultilevel"/>
    <w:tmpl w:val="1900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085"/>
    <w:multiLevelType w:val="multilevel"/>
    <w:tmpl w:val="350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667AA"/>
    <w:multiLevelType w:val="hybridMultilevel"/>
    <w:tmpl w:val="6E6E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compat/>
  <w:rsids>
    <w:rsidRoot w:val="00E74400"/>
    <w:rsid w:val="000006E8"/>
    <w:rsid w:val="000E3151"/>
    <w:rsid w:val="0017002D"/>
    <w:rsid w:val="0021775A"/>
    <w:rsid w:val="0028624E"/>
    <w:rsid w:val="00294770"/>
    <w:rsid w:val="002F6E0B"/>
    <w:rsid w:val="00307B1E"/>
    <w:rsid w:val="003A2529"/>
    <w:rsid w:val="00442CD7"/>
    <w:rsid w:val="005233C0"/>
    <w:rsid w:val="00573D37"/>
    <w:rsid w:val="007A71B1"/>
    <w:rsid w:val="007F5BEE"/>
    <w:rsid w:val="00885018"/>
    <w:rsid w:val="009B2048"/>
    <w:rsid w:val="00A20B9D"/>
    <w:rsid w:val="00AB7DA4"/>
    <w:rsid w:val="00B20918"/>
    <w:rsid w:val="00B5658C"/>
    <w:rsid w:val="00BB7AA5"/>
    <w:rsid w:val="00C00128"/>
    <w:rsid w:val="00CB7A15"/>
    <w:rsid w:val="00CD0311"/>
    <w:rsid w:val="00D14127"/>
    <w:rsid w:val="00DA3D67"/>
    <w:rsid w:val="00DE4AEB"/>
    <w:rsid w:val="00E74400"/>
    <w:rsid w:val="00ED7CCE"/>
    <w:rsid w:val="00F3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75A"/>
    <w:rPr>
      <w:sz w:val="24"/>
      <w:szCs w:val="24"/>
    </w:rPr>
  </w:style>
  <w:style w:type="paragraph" w:styleId="1">
    <w:name w:val="heading 1"/>
    <w:basedOn w:val="a"/>
    <w:qFormat/>
    <w:rsid w:val="00E744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744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400"/>
    <w:rPr>
      <w:b/>
      <w:bCs/>
    </w:rPr>
  </w:style>
  <w:style w:type="character" w:styleId="a4">
    <w:name w:val="Hyperlink"/>
    <w:basedOn w:val="a0"/>
    <w:uiPriority w:val="99"/>
    <w:rsid w:val="00E74400"/>
    <w:rPr>
      <w:color w:val="0000FF"/>
      <w:u w:val="single"/>
    </w:rPr>
  </w:style>
  <w:style w:type="paragraph" w:styleId="a5">
    <w:name w:val="Normal (Web)"/>
    <w:basedOn w:val="a"/>
    <w:uiPriority w:val="99"/>
    <w:rsid w:val="00E7440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74400"/>
    <w:rPr>
      <w:i/>
      <w:iCs/>
    </w:rPr>
  </w:style>
  <w:style w:type="paragraph" w:customStyle="1" w:styleId="txt1">
    <w:name w:val="txt1"/>
    <w:basedOn w:val="a"/>
    <w:rsid w:val="00E7440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2862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862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286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10">
    <w:name w:val="t10"/>
    <w:basedOn w:val="a"/>
    <w:rsid w:val="0028624E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233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era.ru/ponyatie-cheloveka-priroda-cheloveka-i-ego-sushchnostnye-cherty-145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2002-01-01T05:31:00Z</cp:lastPrinted>
  <dcterms:created xsi:type="dcterms:W3CDTF">2013-10-13T22:55:00Z</dcterms:created>
  <dcterms:modified xsi:type="dcterms:W3CDTF">2013-10-13T22:55:00Z</dcterms:modified>
</cp:coreProperties>
</file>