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5D" w:rsidRPr="0050065D" w:rsidRDefault="0050065D" w:rsidP="0050065D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</w:rPr>
      </w:pPr>
      <w:r w:rsidRPr="0050065D">
        <w:rPr>
          <w:rFonts w:ascii="Arial" w:hAnsi="Arial" w:cs="Arial"/>
          <w:color w:val="FD9A00"/>
          <w:kern w:val="36"/>
          <w:sz w:val="30"/>
          <w:szCs w:val="30"/>
        </w:rPr>
        <w:t>«Гендерный подход в воспитании и обучении дошкольников»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 xml:space="preserve">Наш детский сад реализует «Программу воспитания и обучения в детском саду» под редакцией М. А. Васильевой, в которой гендерное воспитание как отдельное направление деятельности не выделяется. Актуальность работы обусловлена многообразием исследований в области гендерного образования и </w:t>
      </w:r>
      <w:proofErr w:type="spellStart"/>
      <w:r w:rsidRPr="0050065D">
        <w:rPr>
          <w:rFonts w:ascii="Arial" w:hAnsi="Arial" w:cs="Arial"/>
          <w:color w:val="555555"/>
          <w:sz w:val="21"/>
          <w:szCs w:val="21"/>
        </w:rPr>
        <w:t>неразработанностью</w:t>
      </w:r>
      <w:proofErr w:type="spellEnd"/>
      <w:r w:rsidRPr="0050065D">
        <w:rPr>
          <w:rFonts w:ascii="Arial" w:hAnsi="Arial" w:cs="Arial"/>
          <w:color w:val="555555"/>
          <w:sz w:val="21"/>
          <w:szCs w:val="21"/>
        </w:rPr>
        <w:t xml:space="preserve"> методики внедрения результатов исследований в образовательный процесс.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В современных образовательных программах введена задача формирования гендерной принадлежности в образовательной области «Социализация».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Обеспечение гендерного подхода в социализации дошкольников — одна из важных задач развития детей. Целью такого подхода является воспитание девочек и мальчиков, одинаково способных к самореализации.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 xml:space="preserve">Переход к гендерному подходу в воспитании и обучении дошкольников ориентирован на индивидуальные склонности и возможности. </w:t>
      </w:r>
      <w:proofErr w:type="gramStart"/>
      <w:r w:rsidRPr="0050065D">
        <w:rPr>
          <w:rFonts w:ascii="Arial" w:hAnsi="Arial" w:cs="Arial"/>
          <w:color w:val="555555"/>
          <w:sz w:val="21"/>
          <w:szCs w:val="21"/>
        </w:rPr>
        <w:t>Гендерный подход в образовании это</w:t>
      </w:r>
      <w:proofErr w:type="gramEnd"/>
      <w:r w:rsidRPr="0050065D">
        <w:rPr>
          <w:rFonts w:ascii="Arial" w:hAnsi="Arial" w:cs="Arial"/>
          <w:color w:val="555555"/>
          <w:sz w:val="21"/>
          <w:szCs w:val="21"/>
        </w:rPr>
        <w:t xml:space="preserve"> проявление личностно-ориентированного взаимодействия всех участников образовательного процесса (педагогов, родителей и детей).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При осуществлении гендерного подхода мы опирались на основные принципы: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1. Принцип перспективной инициативы: разворачиваясь в настоящем и исходя из опыта прошлого, гендерное воспитание направлено на подготовку ребенка к будущему, а потому должно учитывать актуальные для него перспективы.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 xml:space="preserve">2. Принцип активности: не ждать возникновения проблем, а пользоваться любой жизненной ситуацией и при необходимости организовывать их, </w:t>
      </w:r>
      <w:proofErr w:type="gramStart"/>
      <w:r w:rsidRPr="0050065D">
        <w:rPr>
          <w:rFonts w:ascii="Arial" w:hAnsi="Arial" w:cs="Arial"/>
          <w:color w:val="555555"/>
          <w:sz w:val="21"/>
          <w:szCs w:val="21"/>
        </w:rPr>
        <w:t>что бы</w:t>
      </w:r>
      <w:proofErr w:type="gramEnd"/>
      <w:r w:rsidRPr="0050065D">
        <w:rPr>
          <w:rFonts w:ascii="Arial" w:hAnsi="Arial" w:cs="Arial"/>
          <w:color w:val="555555"/>
          <w:sz w:val="21"/>
          <w:szCs w:val="21"/>
        </w:rPr>
        <w:t xml:space="preserve"> передавать детям соответствующие установки и сведения.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3. Принцип непрерывности (преемственности</w:t>
      </w:r>
      <w:proofErr w:type="gramStart"/>
      <w:r w:rsidRPr="0050065D">
        <w:rPr>
          <w:rFonts w:ascii="Arial" w:hAnsi="Arial" w:cs="Arial"/>
          <w:color w:val="555555"/>
          <w:sz w:val="21"/>
          <w:szCs w:val="21"/>
        </w:rPr>
        <w:t>) :</w:t>
      </w:r>
      <w:proofErr w:type="gramEnd"/>
      <w:r w:rsidRPr="0050065D">
        <w:rPr>
          <w:rFonts w:ascii="Arial" w:hAnsi="Arial" w:cs="Arial"/>
          <w:color w:val="555555"/>
          <w:sz w:val="21"/>
          <w:szCs w:val="21"/>
        </w:rPr>
        <w:t xml:space="preserve"> гендерное воспитание должно быть непрерывным, последовательным и преемственным процессом, который начинается в раннем возрасте и каждый этап которого является базой для последующего этапа.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 xml:space="preserve">4. Принцип доступности - правдивые сведения и желательные образцы должны соответствовать этапу формирования ребенка, его </w:t>
      </w:r>
      <w:proofErr w:type="gramStart"/>
      <w:r w:rsidRPr="0050065D">
        <w:rPr>
          <w:rFonts w:ascii="Arial" w:hAnsi="Arial" w:cs="Arial"/>
          <w:color w:val="555555"/>
          <w:sz w:val="21"/>
          <w:szCs w:val="21"/>
        </w:rPr>
        <w:t>ми-</w:t>
      </w:r>
      <w:proofErr w:type="spellStart"/>
      <w:r w:rsidRPr="0050065D">
        <w:rPr>
          <w:rFonts w:ascii="Arial" w:hAnsi="Arial" w:cs="Arial"/>
          <w:color w:val="555555"/>
          <w:sz w:val="21"/>
          <w:szCs w:val="21"/>
        </w:rPr>
        <w:t>ровосприятию</w:t>
      </w:r>
      <w:proofErr w:type="spellEnd"/>
      <w:proofErr w:type="gramEnd"/>
      <w:r w:rsidRPr="0050065D">
        <w:rPr>
          <w:rFonts w:ascii="Arial" w:hAnsi="Arial" w:cs="Arial"/>
          <w:color w:val="555555"/>
          <w:sz w:val="21"/>
          <w:szCs w:val="21"/>
        </w:rPr>
        <w:t>; исключать ложь - всегда правда, и только правда, но не вся; сведения о полах и отношениях людей разного пола должны наполняться нравственным содержанием.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5. Принцип единого подхода родителей, педагогов и медицинских работников: общность взглядов на необходимость гендерного воспитания, его цели, средства, методы и содержание в зависимости от возраста детей.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6. Принцип комплексности: планирование и оценка конкретных мер гендерного воспитания, как части системы собственно воспитания, социализации и образования.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7. Демократичность. При гендерном подходе в обучении мальчики и девочки имеют равные права на получение знаний; они не противопоставляются друг другу, а взаимодействуют на основе партнерских отношений.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lastRenderedPageBreak/>
        <w:t xml:space="preserve">8. </w:t>
      </w:r>
      <w:proofErr w:type="spellStart"/>
      <w:r w:rsidRPr="0050065D">
        <w:rPr>
          <w:rFonts w:ascii="Arial" w:hAnsi="Arial" w:cs="Arial"/>
          <w:color w:val="555555"/>
          <w:sz w:val="21"/>
          <w:szCs w:val="21"/>
        </w:rPr>
        <w:t>Природосообразность</w:t>
      </w:r>
      <w:proofErr w:type="spellEnd"/>
      <w:r w:rsidRPr="0050065D">
        <w:rPr>
          <w:rFonts w:ascii="Arial" w:hAnsi="Arial" w:cs="Arial"/>
          <w:color w:val="555555"/>
          <w:sz w:val="21"/>
          <w:szCs w:val="21"/>
        </w:rPr>
        <w:t>. Признание личностного равноправия мальчиков и девочек не означает отрицания биологических и физиологических особенностей и различий в их жизнедеятельности. Признание этих различий требует различных форм, методов и средств обучения для наиболее полной реализации способностей, как представителей своего пола в разных видах детской деятельности.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Достаточно полного представления о сущности гендерного воспитания нет как у воспитателей, так и у родителей. Гендерное воспитание детей дошкольного возраста еще не стало ведущим в образовательном процессе ДОУ. Поэтому выстраивание модели образовательного пространства ведём по 4 направлениям: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1. знакомство педагогов с теоретическими знаниями о психосоциальных различиях мальчиков и девочек, особенностями их воспитания и обучения;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2. пропаганда педагогических знаний по этому вопросу с родителями и привлечение их к участию в педагогическом процессе;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3. построение соответствующей предметно-пространственной развивающей среды;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4. построение модели педагогического процесса.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На начальном этапе главной задачей является заинтересовать членов педагогического коллектива данной работой и предоставить возможность для творческого отношения к воспитанию мальчиков и девочек. Подобрать и проанализировать теоретический и практический материал по данной теме. Провести анкетирование педагогов для выявления их отношения к проблеме гендерного воспитания. Изучить психолого-педагогическую литературу по теме «Особенности гендерного воспитания детей дошкольного возраста». Провести семинар-практикум для педагогов «Гендерный подход в воспитании и обучении дошкольников»; консультации: «Дифференцированный подход к физическому воспитанию мальчиков и девочек»; «Игры мальчиков и девочек», «Использование народного фольклора в гендерном воспитании детей дошкольного возраста».</w:t>
      </w:r>
    </w:p>
    <w:p w:rsidR="0050065D" w:rsidRPr="0050065D" w:rsidRDefault="0050065D" w:rsidP="0050065D">
      <w:pPr>
        <w:shd w:val="clear" w:color="auto" w:fill="FFFFFF"/>
        <w:spacing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 xml:space="preserve">Работа с семьёй носит информационно – практический характер. Для полноценного воспитания ребёнка важно, чтобы родители были грамотными в вопросе гендерного воспитания детей. С этой целью проводились различные формы работы с родителями: конференции; консультации, беседы, наглядная информация по таким темам как: «Мальчики и девочки – любить по-разному, воспитывать </w:t>
      </w:r>
      <w:proofErr w:type="gramStart"/>
      <w:r w:rsidRPr="0050065D">
        <w:rPr>
          <w:rFonts w:ascii="Arial" w:hAnsi="Arial" w:cs="Arial"/>
          <w:color w:val="555555"/>
          <w:sz w:val="21"/>
          <w:szCs w:val="21"/>
        </w:rPr>
        <w:t>по разному</w:t>
      </w:r>
      <w:proofErr w:type="gramEnd"/>
      <w:r w:rsidRPr="0050065D">
        <w:rPr>
          <w:rFonts w:ascii="Arial" w:hAnsi="Arial" w:cs="Arial"/>
          <w:color w:val="555555"/>
          <w:sz w:val="21"/>
          <w:szCs w:val="21"/>
        </w:rPr>
        <w:t>», «Мир движений мальчиков и девочек» «Как и во что, играют мальчики и девочки», творческие выставки, встречи с интересными людьми. Организован консультативный пункт, где родители получают индивидуальные консультации специалистов по воспитанию ребёнка дошкольника. На сайте детского сада </w:t>
      </w:r>
      <w:r w:rsidRPr="0050065D"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http://ds70.detkin-club.ru</w:t>
      </w:r>
      <w:r w:rsidRPr="0050065D">
        <w:rPr>
          <w:rFonts w:ascii="Arial" w:hAnsi="Arial" w:cs="Arial"/>
          <w:color w:val="555555"/>
          <w:sz w:val="21"/>
          <w:szCs w:val="21"/>
        </w:rPr>
        <w:t> можно найти информацию рекомендательного характера по данному вопросу.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В помощь педагогам предложены гендерные индикаторы в различных сферах жизнедеятельности девочек и мальчиков.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1. При организации непосредственно-образовательной деятельности нужно учитывать: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1.1. гендерное содержание занятий, упражнений;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lastRenderedPageBreak/>
        <w:t>1.2. активизация мальчиков и девочек;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1.3. учет опыта мальчиков и девочек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2. Среда обучения должна быть благоприятна и комфортна как для мальчиков, так и для девочек: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2.1. благоприятен ли климат для мальчиков и девочек;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2.2. признание равенства опытов мальчиков и девочек;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2.3. отношение педагога к мальчикам и девочкам;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3.4. позитивная трансляция гендерного опыта педагога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3. В игровой деятельности обращать внимание на: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3.1. распределение ролей;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3.2. гендерная составляющая игр;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3.3. % игр, ориентированных на мальчиков и девочек;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3.4. количество игрушек для мальчиков и девочек;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3.5. возможность транслировать собственный опыт мальчиком и девочкой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4. Физиологическая среда подразумевает: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4.1. доступность удовлетворения физиологических потребностей (туалеты, гигиенические комнаты</w:t>
      </w:r>
      <w:proofErr w:type="gramStart"/>
      <w:r w:rsidRPr="0050065D">
        <w:rPr>
          <w:rFonts w:ascii="Arial" w:hAnsi="Arial" w:cs="Arial"/>
          <w:color w:val="555555"/>
          <w:sz w:val="21"/>
          <w:szCs w:val="21"/>
        </w:rPr>
        <w:t>) ;</w:t>
      </w:r>
      <w:proofErr w:type="gramEnd"/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4.2. организация сна, питания и т. д.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5. В повседневной деятельности обязательно давать: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5.1. возможность заниматься собой (мальчик/девочка</w:t>
      </w:r>
      <w:proofErr w:type="gramStart"/>
      <w:r w:rsidRPr="0050065D">
        <w:rPr>
          <w:rFonts w:ascii="Arial" w:hAnsi="Arial" w:cs="Arial"/>
          <w:color w:val="555555"/>
          <w:sz w:val="21"/>
          <w:szCs w:val="21"/>
        </w:rPr>
        <w:t>) ;</w:t>
      </w:r>
      <w:proofErr w:type="gramEnd"/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5.2. возможность удовлетворения своего интереса/ хобби;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5.3. возможности и способность сознательного участия в реализации интересов другого (мальчик-девочка; девочка-мальчик; девочка-девочка; мальчик-мальчик)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Во взаимоотношениях: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 xml:space="preserve">-ребенок </w:t>
      </w:r>
      <w:proofErr w:type="spellStart"/>
      <w:r w:rsidRPr="0050065D">
        <w:rPr>
          <w:rFonts w:ascii="Arial" w:hAnsi="Arial" w:cs="Arial"/>
          <w:color w:val="555555"/>
          <w:sz w:val="21"/>
          <w:szCs w:val="21"/>
        </w:rPr>
        <w:t>ребенок</w:t>
      </w:r>
      <w:proofErr w:type="spellEnd"/>
      <w:r w:rsidRPr="0050065D">
        <w:rPr>
          <w:rFonts w:ascii="Arial" w:hAnsi="Arial" w:cs="Arial"/>
          <w:color w:val="555555"/>
          <w:sz w:val="21"/>
          <w:szCs w:val="21"/>
        </w:rPr>
        <w:t>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-ребенок воспитатель;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-ребенок родитель;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-ребенок др. взрослый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lastRenderedPageBreak/>
        <w:t>6. Давать: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6.1. возможности ребенка строить гендерно окрашенные отношения;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6.2. учет воспитателем гендерных составляющих взаимоотношений с ребенком;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6.3. гендерная компетентность родителей в построении взаимоотношений с ребенком (особенности структуры семьи с учетом гендерного компонента</w:t>
      </w:r>
      <w:proofErr w:type="gramStart"/>
      <w:r w:rsidRPr="0050065D">
        <w:rPr>
          <w:rFonts w:ascii="Arial" w:hAnsi="Arial" w:cs="Arial"/>
          <w:color w:val="555555"/>
          <w:sz w:val="21"/>
          <w:szCs w:val="21"/>
        </w:rPr>
        <w:t>) ;</w:t>
      </w:r>
      <w:proofErr w:type="gramEnd"/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6.4. гендерная компетентность взрослого (гендерные установки, стереотипы, предрассудки, представления)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7. Позиции лидерства девочек и мальчиков с ориентацией на выравнивание возможностей наблюдаются: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7.1. в игре;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7.2. в обучении;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7.3. в повседневной деятельности;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7.4. во взаимоотношениях (ребенок-ребенок; девочка-мальчик; мальчик-девочка)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8. Влияние взрослого с позиции гендерной компетентности: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8.1. в семье;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8.2. в детском саду;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8.3. в социуме (улица, публичные места)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9. Соответствие гендерных навыков, умений, представлений как компетентность девочек и мальчиков должны развиваться через: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9.1. гендерное поведение мальчиков;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9.2. гендерное поведение девочек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10. Коллективная деятельность в процессе сюжетно-ролевых игр, занятий и других видов деятельности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10.1. половая дифференциация;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10.2. выбор партнера по играм и др. видам деятельности с учетом пола (девочка, мальчик</w:t>
      </w:r>
      <w:proofErr w:type="gramStart"/>
      <w:r w:rsidRPr="0050065D">
        <w:rPr>
          <w:rFonts w:ascii="Arial" w:hAnsi="Arial" w:cs="Arial"/>
          <w:color w:val="555555"/>
          <w:sz w:val="21"/>
          <w:szCs w:val="21"/>
        </w:rPr>
        <w:t>) ;</w:t>
      </w:r>
      <w:proofErr w:type="gramEnd"/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10.3. трансляция гендерных норм;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10.4. соответствие позитивного смысла гендерных отношений;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10.5. гендерная окрашенность взаимодействий мальчиков и девочек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lastRenderedPageBreak/>
        <w:t>11. Гендерное пространство детского сада, т. е. развивающая среда должна учитывать 11.1. гендерная статистика (количество девочек и мальчиков в группах детского сада)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 xml:space="preserve">12. </w:t>
      </w:r>
      <w:proofErr w:type="gramStart"/>
      <w:r w:rsidRPr="0050065D">
        <w:rPr>
          <w:rFonts w:ascii="Arial" w:hAnsi="Arial" w:cs="Arial"/>
          <w:color w:val="555555"/>
          <w:sz w:val="21"/>
          <w:szCs w:val="21"/>
        </w:rPr>
        <w:t>Дидактический материал</w:t>
      </w:r>
      <w:proofErr w:type="gramEnd"/>
      <w:r w:rsidRPr="0050065D">
        <w:rPr>
          <w:rFonts w:ascii="Arial" w:hAnsi="Arial" w:cs="Arial"/>
          <w:color w:val="555555"/>
          <w:sz w:val="21"/>
          <w:szCs w:val="21"/>
        </w:rPr>
        <w:t xml:space="preserve"> предлагаемый детям должен иметь гендерную направленность и содержание: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12.1. гендерное содержание методического материала;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12.2. гендерное содержание пособий, книг для дошкольников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12.3. иллюстрации в учебно-методическом материале с позиций их гендерной ориентированности;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12.4. гендерная направленность методических пособий и книг.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Методически грамотно и ответственно проведенная работа посредством данных индикаторов позволяет педагогам создать условия для выстраивания гендерных отношений в детском саду и задаёт перспективу для гендерного развития девочек и мальчиков.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 xml:space="preserve">Модель образовательного процесса выстроена </w:t>
      </w:r>
      <w:proofErr w:type="gramStart"/>
      <w:r w:rsidRPr="0050065D">
        <w:rPr>
          <w:rFonts w:ascii="Arial" w:hAnsi="Arial" w:cs="Arial"/>
          <w:color w:val="555555"/>
          <w:sz w:val="21"/>
          <w:szCs w:val="21"/>
        </w:rPr>
        <w:t>таким образом, что бы</w:t>
      </w:r>
      <w:proofErr w:type="gramEnd"/>
      <w:r w:rsidRPr="0050065D">
        <w:rPr>
          <w:rFonts w:ascii="Arial" w:hAnsi="Arial" w:cs="Arial"/>
          <w:color w:val="555555"/>
          <w:sz w:val="21"/>
          <w:szCs w:val="21"/>
        </w:rPr>
        <w:t xml:space="preserve"> при обучении и воспитании мальчиков и девочек в разных видах деятельности педагоги используют дифференцированный подход. При организации и проведении совместной деятельности педагогами учитываются психологические особенности мальчиков и девочек: девочкам даются типовые и шаблонные задания, мальчикам – ориентированные на поисковую деятельность, при анализе занятий оцениваются их знания, а не поведение.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 xml:space="preserve">Модель реализации гендерного подхода ориентирована на технологии гендерного воспитания, которые представлены интеграцией средств (народная игра, сказка, пословицы, поговорки, материнский фольклор) ; методов познавательно-развивающих (проблемные ситуации, игровое моделирование, прогнозирование ситуации, </w:t>
      </w:r>
      <w:proofErr w:type="spellStart"/>
      <w:r w:rsidRPr="0050065D">
        <w:rPr>
          <w:rFonts w:ascii="Arial" w:hAnsi="Arial" w:cs="Arial"/>
          <w:color w:val="555555"/>
          <w:sz w:val="21"/>
          <w:szCs w:val="21"/>
        </w:rPr>
        <w:t>диалогово</w:t>
      </w:r>
      <w:proofErr w:type="spellEnd"/>
      <w:r w:rsidRPr="0050065D">
        <w:rPr>
          <w:rFonts w:ascii="Arial" w:hAnsi="Arial" w:cs="Arial"/>
          <w:color w:val="555555"/>
          <w:sz w:val="21"/>
          <w:szCs w:val="21"/>
        </w:rPr>
        <w:t>-рефлексивных (игровые диалоги, диалоги персонажей, диалоги взрослые-дети, диалоги мальчики - девочки, театрально-игровых (имитационные, сюжетно ролевые игры, игры-драматизации, двигательно-образных (подвижные, символические игры, игры-состязания, модели, схемы) и форм организации деятельности (игровая, интеллектуально-познавательная, рефлексивная, экспериментальная).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Содержание представляем в специально-организованных видах деятельности: познавательные и этические беседы, развивающие ситуации, чтение художественной литературы и др.</w:t>
      </w:r>
    </w:p>
    <w:p w:rsidR="0050065D" w:rsidRPr="0050065D" w:rsidRDefault="0050065D" w:rsidP="0050065D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065D">
        <w:rPr>
          <w:rFonts w:ascii="Arial" w:hAnsi="Arial" w:cs="Arial"/>
          <w:color w:val="555555"/>
          <w:sz w:val="21"/>
          <w:szCs w:val="21"/>
        </w:rPr>
        <w:t>Результатом гендерного подхода видим гендерную социализацию детей, вырастет культура поведения и общения детей, мальчики станут более внимательными по отношению к девочкам, а девочки – доброжелательными по отношению к мальчикам; повысится уровень психолого-педагогической компетентности воспитателей, вырастет их творческий потенциал; родители воспитанников приобретут знания об особенностях воспитания детей.</w:t>
      </w:r>
    </w:p>
    <w:p w:rsidR="006033F0" w:rsidRDefault="006033F0">
      <w:bookmarkStart w:id="0" w:name="_GoBack"/>
      <w:bookmarkEnd w:id="0"/>
    </w:p>
    <w:sectPr w:rsidR="0060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D"/>
    <w:rsid w:val="0050065D"/>
    <w:rsid w:val="006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32A8-E422-4958-AEED-0123944C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06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0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2014-10-06T16:46:00Z</cp:lastPrinted>
  <dcterms:created xsi:type="dcterms:W3CDTF">2014-10-06T16:44:00Z</dcterms:created>
  <dcterms:modified xsi:type="dcterms:W3CDTF">2014-10-06T16:58:00Z</dcterms:modified>
</cp:coreProperties>
</file>