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29" w:rsidRPr="00BF4029" w:rsidRDefault="00BF4029" w:rsidP="00BF40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4029">
        <w:rPr>
          <w:rFonts w:ascii="Times New Roman" w:hAnsi="Times New Roman" w:cs="Times New Roman"/>
          <w:b/>
          <w:sz w:val="28"/>
          <w:szCs w:val="28"/>
        </w:rPr>
        <w:t>«Современные о</w:t>
      </w:r>
      <w:r w:rsidRPr="00BF4029">
        <w:rPr>
          <w:rFonts w:ascii="Times New Roman" w:hAnsi="Times New Roman" w:cs="Times New Roman"/>
          <w:b/>
          <w:sz w:val="28"/>
          <w:szCs w:val="28"/>
        </w:rPr>
        <w:t>б</w:t>
      </w:r>
      <w:r w:rsidRPr="00BF4029">
        <w:rPr>
          <w:rFonts w:ascii="Times New Roman" w:hAnsi="Times New Roman" w:cs="Times New Roman"/>
          <w:b/>
          <w:sz w:val="28"/>
          <w:szCs w:val="28"/>
        </w:rPr>
        <w:t>разовательные технологии в логопедии».</w:t>
      </w:r>
    </w:p>
    <w:p w:rsidR="00BF4029" w:rsidRDefault="00BF4029" w:rsidP="00BF4029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исследованиях российских специалистов понятие «педагогическая технология» получило более широкий смысл</w:t>
      </w:r>
      <w:proofErr w:type="gram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относится к большому кругу образовательных процессов и рассматривается в педагогических системах различного уровня.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4029" w:rsidRDefault="00BF4029" w:rsidP="00BF40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любой педагогической системе « Педагогическая технология» — понятие, взаимодействующее с дидактической задачей. И если дидактическая задача выражает цель обучения и воспитания, то педагогическая технология — пути и средства их достижения.</w:t>
      </w:r>
    </w:p>
    <w:p w:rsidR="00BF4029" w:rsidRDefault="00BF4029" w:rsidP="00BF40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понятие педагогической технологии прочно вошло в педагогический лексикон. Однако в его понимании и употреблении существуют большие разночтения.</w:t>
      </w:r>
    </w:p>
    <w:p w:rsidR="00BF4029" w:rsidRDefault="00BF4029" w:rsidP="00BF40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•Технология - это совокупность приемов, применяемых в каком-либо деле, мастерстве, искусстве (толковый словарь).</w:t>
      </w:r>
    </w:p>
    <w:p w:rsidR="0014590C" w:rsidRDefault="00BF4029" w:rsidP="00BF4029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•Педагогическая технология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(Б.Т.Лихачев).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4029" w:rsidRDefault="00BF4029" w:rsidP="00BF4029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л</w:t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4029" w:rsidRDefault="00BF4029" w:rsidP="00BF40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огопедическая практика имеет в своём арсенале технологии, направленные на своевременную диагностику и максимально возможную коррекцию речевых нарушений.</w:t>
      </w:r>
    </w:p>
    <w:p w:rsidR="00BF4029" w:rsidRDefault="00BF4029" w:rsidP="00BF40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в современной логопедической практике при наличии условий активно используются не традиционные для логопедии технологии:</w:t>
      </w:r>
    </w:p>
    <w:p w:rsidR="00BF4029" w:rsidRDefault="00BF4029" w:rsidP="00BF4029">
      <w:pPr>
        <w:ind w:left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нейропсихологические технологии,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кинезитерапия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гидрогимнастика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различные виды логопедического массажа,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суджок-терапия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гимнастика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Стрельниковой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дыхательный тренажёр Фролова,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фитотерапия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аурикулотерапия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ароматерапия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музыкотерапия,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хромотерапия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литотерапия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имаготерапия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песочная терапия,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различные модели и символы,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активно внедряются в коррекционно-развивающий процесс </w:t>
      </w:r>
      <w:proofErr w:type="spellStart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</w:t>
      </w:r>
      <w:proofErr w:type="spellEnd"/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коррекции и развития,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4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БОС технологии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4029" w:rsidRPr="00BF4029" w:rsidRDefault="00BF4029" w:rsidP="00BF402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F4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конечном итоге пройдя проверку временем, в логопедической практике останутся самые эффективные и доступные для применения разработки.</w:t>
      </w:r>
      <w:r w:rsidRPr="00BF4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BF4029" w:rsidRPr="00BF4029" w:rsidSect="0014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BF4029"/>
    <w:rsid w:val="000F11F8"/>
    <w:rsid w:val="0014590C"/>
    <w:rsid w:val="00215191"/>
    <w:rsid w:val="00276E7B"/>
    <w:rsid w:val="00287A1A"/>
    <w:rsid w:val="0033337D"/>
    <w:rsid w:val="004C127A"/>
    <w:rsid w:val="005E67EB"/>
    <w:rsid w:val="00734404"/>
    <w:rsid w:val="009535C6"/>
    <w:rsid w:val="00A832F5"/>
    <w:rsid w:val="00BF4029"/>
    <w:rsid w:val="00DD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4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2014-05-19T18:12:00Z</dcterms:created>
  <dcterms:modified xsi:type="dcterms:W3CDTF">2014-05-19T18:19:00Z</dcterms:modified>
</cp:coreProperties>
</file>