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C" w:rsidRDefault="00C20FFC" w:rsidP="00C20FFC">
      <w:pPr>
        <w:shd w:val="clear" w:color="auto" w:fill="FFFFFF"/>
        <w:spacing w:before="270" w:after="180" w:line="240" w:lineRule="atLeast"/>
        <w:outlineLvl w:val="0"/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</w:pPr>
      <w:r w:rsidRPr="00C20FFC"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  <w:t xml:space="preserve">Как сохранить здоровье </w:t>
      </w:r>
      <w:r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  <w:t xml:space="preserve"> </w:t>
      </w:r>
    </w:p>
    <w:p w:rsidR="00C20FFC" w:rsidRDefault="00C20FFC" w:rsidP="00C20FFC">
      <w:pPr>
        <w:shd w:val="clear" w:color="auto" w:fill="FFFFFF"/>
        <w:spacing w:before="270" w:after="180" w:line="240" w:lineRule="atLeast"/>
        <w:outlineLvl w:val="0"/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  <w:t xml:space="preserve">             р</w:t>
      </w:r>
      <w:r w:rsidRPr="00C20FFC"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  <w:t>ебенка</w:t>
      </w:r>
    </w:p>
    <w:p w:rsidR="00C20FFC" w:rsidRPr="00C20FFC" w:rsidRDefault="00C20FFC" w:rsidP="00C20FFC">
      <w:pPr>
        <w:shd w:val="clear" w:color="auto" w:fill="FFFFFF"/>
        <w:spacing w:before="270" w:after="180" w:line="240" w:lineRule="atLeast"/>
        <w:outlineLvl w:val="0"/>
        <w:rPr>
          <w:rFonts w:ascii="Arial" w:eastAsia="Times New Roman" w:hAnsi="Arial" w:cs="Arial"/>
          <w:b/>
          <w:bCs/>
          <w:color w:val="9A0027"/>
          <w:kern w:val="36"/>
          <w:sz w:val="72"/>
          <w:szCs w:val="72"/>
          <w:lang w:eastAsia="ru-RU"/>
        </w:rPr>
      </w:pPr>
    </w:p>
    <w:p w:rsidR="00C20FFC" w:rsidRPr="00C20FFC" w:rsidRDefault="00C20FFC" w:rsidP="00C2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Дети на удивление жизнестойкие существа. Они обычно вырастают здоровыми и сильными и остаются такими, если вы соблюдаете основные принципы ухода за ними, а также поощряете их полезную деятельность. К этим принципам относятся следующие: хорошее питание, возможность много двигаться, обеспечение разумных мер предосторожности дома и на улице и регулярные медицинские осмотры. Если вы последуете советам, изложенным на этой странице, это не значит, что вы наверняка сумеете избежать болезней или других неприятностей, но вы заложите фундамент крепкого здоровья у вашего ребенка, что поможет ему быстро поправляться после временных заболеваний. Привычка заботиться о здоровье ребенка - залог здорового образа жизни, который он будет вести и тогда, когда вырастет.</w:t>
      </w:r>
    </w:p>
    <w:p w:rsidR="00C20FFC" w:rsidRPr="00C20FFC" w:rsidRDefault="00C20FFC" w:rsidP="00C20FFC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</w:pPr>
      <w:r w:rsidRPr="00C20FFC"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  <w:t>Рациональное питание</w:t>
      </w:r>
    </w:p>
    <w:p w:rsidR="00C20FFC" w:rsidRPr="00C20FFC" w:rsidRDefault="00C20FFC" w:rsidP="00C2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Ребенок, в пищевом рационе которого содержится достаточное количество питательных веществ, скорее всего, будет </w:t>
      </w:r>
      <w:proofErr w:type="gramStart"/>
      <w:r w:rsidRPr="00C20FF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расти</w:t>
      </w:r>
      <w:proofErr w:type="gramEnd"/>
      <w:r w:rsidRPr="00C20FF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развиваться так, как положено, станет менее восприимчивым ко многим заболеваниям детского возраста и будет быстрее справляться с ними. Более того, привычка нормально питаться, приобретенная в детстве, вероятнее всего, сохранится и в зрелом возрасте.</w:t>
      </w:r>
    </w:p>
    <w:p w:rsidR="00C20FFC" w:rsidRPr="00C20FFC" w:rsidRDefault="00C20FFC" w:rsidP="00C20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Ваши основные заботы заключаются в том, чтобы ребенок получал все питательные вещества, которые обеспечивают ежедневные потребности организма и его здоровый рост. Эти заботы начинаются с кормления грудью. По мере того как ребенок становится старше, проследите, чтобы он получал полноценное и разнообразное питание, включающие мясо, рыбу, молочные продукты, продукты из муки грубого помола (в том числе хлеб), свежие фрукты и овощи и минимальное количество обработанной пищи. Непременно ограничьте в рационе вашего ребенка сладости: пирожные, печенья и другие кондитерские изделия, поскольку их употребление приводит к ожирению и порче зубов.</w:t>
      </w:r>
    </w:p>
    <w:p w:rsidR="00C20FFC" w:rsidRPr="00C20FFC" w:rsidRDefault="00C20FFC" w:rsidP="00C20FFC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</w:pPr>
      <w:r w:rsidRPr="00C20FFC"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  <w:t>Достаточная физическая нагрузка</w:t>
      </w:r>
    </w:p>
    <w:p w:rsidR="00C20FFC" w:rsidRPr="00C20FFC" w:rsidRDefault="00C20FFC" w:rsidP="00C20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Физические упражнения очень важны для детей. Они способствуют увеличению веса, развивают мышечную силу и укрепляют сердце и легкие. Физическую нагрузку следует поощрять с раннего возраста: </w:t>
      </w: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младенцев нужно как можно чаще оставлять в манеже или просто на полу. Маленького ребенка полезно ободрять при ходьбе, а во время прогулки ему можно дать толкать детский стульчик на колесах. Дети </w:t>
      </w:r>
      <w:proofErr w:type="gramStart"/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возраста должны заниматься активной физической деятельностью и принимать участие в спортивных состязаниях или непринужденных играх с другими детьми.</w:t>
      </w:r>
    </w:p>
    <w:p w:rsidR="00C20FFC" w:rsidRPr="00C20FFC" w:rsidRDefault="00C20FFC" w:rsidP="00C20FFC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</w:pPr>
      <w:r w:rsidRPr="00C20FFC"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  <w:t>Профилактические медицинские осмотры</w:t>
      </w:r>
    </w:p>
    <w:p w:rsidR="00C20FFC" w:rsidRPr="00C20FFC" w:rsidRDefault="00C20FFC" w:rsidP="00C20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Поликлиническая помощь играет жизненно важную роль в охране здоровья вашего ребенка. Регулярные посещения врача позволяют лучше следить за общим развитием ребенка и получить совет по любым беспокоящим вас вопросам. Благодаря таким медицинским осмотрам появляется уверенность, что небольшие отклонения в состоянии здоровья будут своевременно распознаны.</w:t>
      </w:r>
    </w:p>
    <w:p w:rsidR="00C20FFC" w:rsidRPr="00C20FFC" w:rsidRDefault="00C20FFC" w:rsidP="00C20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наиболее важным направлениям профилактической медицины относятся прививки против различных инфекционных заболеваний. Прививки должны стать частью вашей программы по охране здоровья ребенка.</w:t>
      </w:r>
    </w:p>
    <w:p w:rsidR="00C20FFC" w:rsidRPr="00C20FFC" w:rsidRDefault="00C20FFC" w:rsidP="00C20FFC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</w:pPr>
      <w:r w:rsidRPr="00C20FFC">
        <w:rPr>
          <w:rFonts w:ascii="Arial" w:eastAsia="Times New Roman" w:hAnsi="Arial" w:cs="Arial"/>
          <w:b/>
          <w:bCs/>
          <w:color w:val="9A0027"/>
          <w:sz w:val="30"/>
          <w:szCs w:val="30"/>
          <w:lang w:eastAsia="ru-RU"/>
        </w:rPr>
        <w:t>Профилактика несчастных случаев</w:t>
      </w:r>
    </w:p>
    <w:p w:rsidR="00C20FFC" w:rsidRPr="00C20FFC" w:rsidRDefault="00C20FFC" w:rsidP="00C20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Несчастные случаи - распространенная причина гибели детей; они составляют большую часть экстренных поступлений в больницу. Большинства несчастных случаев можно избежать, если принять меры предосторожности по обеспечению безопасности дома и приложить некоторые усилия для снижения риска уличных происшествий. Ниже приводятся основные меры предосторожности, которые вам следует предпринять.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Храните все лекарства и химикаты вне пределов досягаемости ребенка.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Оградите решетками все виды открытого огня, в том числе кухонную плиту.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Закройте электрические розетки специальными крышками.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Снизу и сверху перекройте доступ к лестницам.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Убедитесь, что ваш ребенок не сможет "поиграть" с электробытовыми приборами.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Нанесите переводные картинки на прозрачные стекла (например, в дверях), чтобы сделать их более заметными.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Горячие батареи закройте полотенцами.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Храните взаперти садовые инструменты.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Научите ребенка переходить дорогу.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Проверьте детский велосипед и убедитесь в исправности тормозов, шин и осветительных приборов.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Научите вашего ребенка плавать.</w:t>
      </w:r>
    </w:p>
    <w:p w:rsidR="00C20FFC" w:rsidRPr="00C20FFC" w:rsidRDefault="00C20FFC" w:rsidP="00C20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20F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Обеспечьте ребенка безопасным и удобным снаряжением для спортивных занятий.</w:t>
      </w:r>
    </w:p>
    <w:p w:rsidR="00157E70" w:rsidRDefault="00157E70"/>
    <w:sectPr w:rsidR="00157E70" w:rsidSect="0015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51B"/>
    <w:multiLevelType w:val="multilevel"/>
    <w:tmpl w:val="358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FC"/>
    <w:rsid w:val="00157E70"/>
    <w:rsid w:val="00C2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70"/>
  </w:style>
  <w:style w:type="paragraph" w:styleId="1">
    <w:name w:val="heading 1"/>
    <w:basedOn w:val="a"/>
    <w:link w:val="10"/>
    <w:uiPriority w:val="9"/>
    <w:qFormat/>
    <w:rsid w:val="00C20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>DNA Project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2012-09-23T04:43:00Z</dcterms:created>
  <dcterms:modified xsi:type="dcterms:W3CDTF">2012-09-23T04:44:00Z</dcterms:modified>
</cp:coreProperties>
</file>