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04" w:rsidRDefault="00195104" w:rsidP="00195104">
      <w:pPr>
        <w:pStyle w:val="4"/>
        <w:jc w:val="center"/>
      </w:pPr>
      <w:r>
        <w:t xml:space="preserve">КОНСУЛЬТАЦИЯ ДЛЯ РОДИТЕЛЕЙ </w:t>
      </w:r>
    </w:p>
    <w:p w:rsidR="00195104" w:rsidRDefault="00195104" w:rsidP="00195104">
      <w:pPr>
        <w:pStyle w:val="4"/>
        <w:jc w:val="center"/>
      </w:pPr>
      <w:r>
        <w:t>Что нужно помнить родителям, приводя ребёнка в детский сад.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1. Приводить ребёнка в детский сад следует аккуратно </w:t>
      </w:r>
      <w:proofErr w:type="gramStart"/>
      <w:r>
        <w:t>одетым</w:t>
      </w:r>
      <w:proofErr w:type="gramEnd"/>
      <w:r>
        <w:t xml:space="preserve"> по сезону и в соответствии с погодой. Чрезмерное укутывание или недостаточно тёплая одежда могут привести к заболеванию! В группе необходимо переодеть ребёнка в сменную одежду и оставить в шкафчике дополнительный комплект. 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2. Передавать ребёнка воспитателю, а также забирать его из детского сада родителям следует лично или по письменному заявлению другим лицам.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Родители, помните! Воспитателям категорически запрещается отдавать детей лицам в нетрезвом состоянии, детям мл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кольного возраста, отпускать детей по просьбе родителей, отдавать детей незнакомым лицам без предупреждения родителей!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3. Недопустимо приводить в детский сад больного ребёнка! </w:t>
      </w:r>
      <w:proofErr w:type="spellStart"/>
      <w:r>
        <w:t>Недолеченный</w:t>
      </w:r>
      <w:proofErr w:type="spellEnd"/>
      <w:r>
        <w:t xml:space="preserve"> ребёнок не только заболеет сам, но и заразит здоровых детей. О болезни следует сообщить по телефону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аботникам детского сада.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4. После перенесённой болезни или отсутствием в группе более 3-х дней (включая выходные и праздничные дни) приход ребёнка в детский сад осуществляется с предъявлением медицинской справки с разрешением врача на посещение дошкольного учреждения.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5. Своевременно сообщайте о причинах непосещения ребёнком детского сада по телефону или лично воспитателям</w:t>
      </w:r>
      <w:r w:rsidRPr="000A7FEA">
        <w:t>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6. Вносить плату за содержание ребёнка в детском саду следует до 10 числа каждого месяца.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7. Все спорные вопросы</w:t>
      </w:r>
      <w:r w:rsidRPr="00595758">
        <w:t xml:space="preserve"> </w:t>
      </w:r>
      <w:r>
        <w:t>должны решаться в спокойной и деловой обстановке не в присутствии детей.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595758">
        <w:rPr>
          <w:b/>
        </w:rPr>
        <w:t>Что понадобиться ребёнку при посещении детского сада.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1. О</w:t>
      </w:r>
      <w:r w:rsidRPr="006F330F">
        <w:rPr>
          <w:b/>
        </w:rPr>
        <w:t>дежда для группы</w:t>
      </w:r>
      <w:r>
        <w:rPr>
          <w:b/>
        </w:rPr>
        <w:t xml:space="preserve"> – 2-3 комплекта</w:t>
      </w:r>
      <w:r w:rsidRPr="006F330F">
        <w:rPr>
          <w:b/>
        </w:rPr>
        <w:t xml:space="preserve">. 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Недопустимо нахождение ребёнка в группе в уличной одежде. 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 w:rsidRPr="006F330F">
        <w:rPr>
          <w:b/>
        </w:rPr>
        <w:t>Для мальчиков</w:t>
      </w:r>
      <w:r>
        <w:t xml:space="preserve"> в зависимости от сезона может быть следующий комплект одежды: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- нижнее </w:t>
      </w:r>
      <w:proofErr w:type="spellStart"/>
      <w:r>
        <w:t>х\б</w:t>
      </w:r>
      <w:proofErr w:type="spellEnd"/>
      <w:r>
        <w:t xml:space="preserve"> бельё;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- колготы, гольфы или носочки </w:t>
      </w:r>
      <w:proofErr w:type="spellStart"/>
      <w:r>
        <w:t>х\б</w:t>
      </w:r>
      <w:proofErr w:type="spellEnd"/>
      <w:r>
        <w:t>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- шорты или лёгкие брючки на резинке;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- футболка или рубашка с короткими или длинными рукавами;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- для зимнего периода может понадобиться тёплая жилетка, кофта или </w:t>
      </w:r>
      <w:proofErr w:type="spellStart"/>
      <w:r>
        <w:t>свитерок</w:t>
      </w:r>
      <w:proofErr w:type="spellEnd"/>
      <w:r>
        <w:t>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 w:rsidRPr="006F330F">
        <w:rPr>
          <w:b/>
        </w:rPr>
        <w:t>Для девочек</w:t>
      </w:r>
      <w:r w:rsidRPr="00D17905">
        <w:t xml:space="preserve"> </w:t>
      </w:r>
      <w:r>
        <w:t>в зависимости от сезона может быть следующий комплект одежды: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- нижнее </w:t>
      </w:r>
      <w:proofErr w:type="spellStart"/>
      <w:r>
        <w:t>х\б</w:t>
      </w:r>
      <w:proofErr w:type="spellEnd"/>
      <w:r>
        <w:t xml:space="preserve"> бельё;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Pr="00D17905">
        <w:t xml:space="preserve"> </w:t>
      </w:r>
      <w:r>
        <w:t xml:space="preserve">колготы, гольфы или носочки </w:t>
      </w:r>
      <w:proofErr w:type="spellStart"/>
      <w:r>
        <w:t>х\б</w:t>
      </w:r>
      <w:proofErr w:type="spellEnd"/>
      <w:r>
        <w:t>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- юбочка или брючки на резинке;</w:t>
      </w:r>
      <w:r w:rsidRPr="00F10AD7">
        <w:t xml:space="preserve"> </w:t>
      </w:r>
      <w:r>
        <w:t>платье или сарафан;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- блузка или футболка с коротким или длинным рукавом;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 xml:space="preserve">- для зимнего периода может понадобиться тёплая жилетка, кофта или </w:t>
      </w:r>
      <w:proofErr w:type="spellStart"/>
      <w:r>
        <w:t>свитерок</w:t>
      </w:r>
      <w:proofErr w:type="spellEnd"/>
      <w:r>
        <w:t>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t>Одежда должна быть по размеру, удобной, комфортной для ребёнка, из качественных, дышащих материалов, без лишних элементов (завязок, застёжек, поясков и др.), мешающих ребёнку учиться одеваться и раздеваться самому. Нижнее бельё должно быть из хлопчатобумажных тканей.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2. Одежда для прогулок </w:t>
      </w:r>
      <w:r>
        <w:t xml:space="preserve">по сезону. Одежда должна быть практичной, немаркой, удобной для ребёнка, легко стираться и сушиться. Вся фурнитура (молнии, пуговицы, кнопки и др.) должна быть исправной и не вызывать затруднения в использовании. В жаркое время года обязателен головной убор (кепка, панама или др.). В холодный период хороши комбинезоны и полукомбинезоны, т. к. при приседании спина остаётся закрытой. На руки лучше </w:t>
      </w:r>
      <w:proofErr w:type="gramStart"/>
      <w:r>
        <w:t>одевать варежки</w:t>
      </w:r>
      <w:proofErr w:type="gramEnd"/>
      <w:r>
        <w:t xml:space="preserve">, а не перчатки. В карман неплохо положить запасные сухие. </w:t>
      </w:r>
    </w:p>
    <w:p w:rsidR="00195104" w:rsidRPr="006F330F" w:rsidRDefault="00195104" w:rsidP="0019510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A0BE8">
        <w:rPr>
          <w:b/>
        </w:rPr>
        <w:t>3</w:t>
      </w:r>
      <w:r w:rsidRPr="006F330F">
        <w:rPr>
          <w:b/>
        </w:rPr>
        <w:t>. Сменная обувь для группы.</w:t>
      </w:r>
    </w:p>
    <w:p w:rsidR="00195104" w:rsidRPr="006F330F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  <w:r w:rsidRPr="006F330F">
        <w:rPr>
          <w:rStyle w:val="text"/>
          <w:b/>
        </w:rPr>
        <w:t>Обувь должна быть подобрана по размеру.</w:t>
      </w:r>
      <w:r>
        <w:rPr>
          <w:rStyle w:val="text"/>
        </w:rPr>
        <w:t xml:space="preserve"> Здесь крайности неуместны: купленная «размер в размер» обувь быстро станет мала, пальчики придётся поджимать. Это приведёт к неправильному формированию свода стопы. В будущем это может вызвать серьёзные проблемы со здоровьем малыша, ведь нарушения осанки, сколиоз часто развиваются из-за неправильной походки и плоскостопия.</w:t>
      </w:r>
      <w:r>
        <w:t xml:space="preserve"> </w:t>
      </w:r>
      <w:r>
        <w:rPr>
          <w:rStyle w:val="text"/>
        </w:rPr>
        <w:t>Но и взятая с большим запасом обувь также не выход – в ней нога будет скользить, ребёнку будет тяжело, неудобно, а также повышается вероятность травм.</w:t>
      </w:r>
      <w:r>
        <w:t xml:space="preserve"> </w:t>
      </w:r>
      <w:r>
        <w:rPr>
          <w:rStyle w:val="text"/>
        </w:rPr>
        <w:t xml:space="preserve">Суставные связки в детском возрасте очень слабые, поэтому если обувь ногу не фиксирует, при падениях легко происходят растяжения, подвывихи и вывихи суставов. Запомните правило - </w:t>
      </w:r>
      <w:r w:rsidRPr="006F330F">
        <w:rPr>
          <w:rStyle w:val="text"/>
          <w:b/>
        </w:rPr>
        <w:t xml:space="preserve">запас должен составлять около полутора сантиметров. 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</w:rPr>
      </w:pPr>
      <w:r w:rsidRPr="006F330F">
        <w:rPr>
          <w:rStyle w:val="text"/>
          <w:b/>
        </w:rPr>
        <w:t>Подошва должна быть гибкой, рифлёной, не скользкой, а со стороны пятки выше на 1-</w:t>
      </w:r>
      <w:smartTag w:uri="urn:schemas-microsoft-com:office:smarttags" w:element="metricconverter">
        <w:smartTagPr>
          <w:attr w:name="ProductID" w:val="1,5 сантиметра"/>
        </w:smartTagPr>
        <w:r w:rsidRPr="006F330F">
          <w:rPr>
            <w:rStyle w:val="text"/>
            <w:b/>
          </w:rPr>
          <w:t>1,5 сантиметра</w:t>
        </w:r>
      </w:smartTag>
      <w:r w:rsidRPr="006F330F">
        <w:rPr>
          <w:rStyle w:val="text"/>
          <w:b/>
        </w:rPr>
        <w:t>.</w:t>
      </w:r>
      <w:r w:rsidRPr="00D63EE6">
        <w:rPr>
          <w:rStyle w:val="text"/>
        </w:rPr>
        <w:t xml:space="preserve"> </w:t>
      </w:r>
      <w:r>
        <w:rPr>
          <w:rStyle w:val="text"/>
        </w:rPr>
        <w:t>У внутреннего края подошвы должен быть бугорок – супинатор, который помогает формировать правильный свод стопы, предупреждая развитие плоскостопия. При «</w:t>
      </w:r>
      <w:proofErr w:type="spellStart"/>
      <w:r>
        <w:rPr>
          <w:rStyle w:val="text"/>
        </w:rPr>
        <w:t>косолапии</w:t>
      </w:r>
      <w:proofErr w:type="spellEnd"/>
      <w:r>
        <w:rPr>
          <w:rStyle w:val="text"/>
        </w:rPr>
        <w:t>» (носки при ходьбе направлены внутрь) супинатор противопоказан, быть его не должно.</w:t>
      </w:r>
      <w:r w:rsidRPr="00D63EE6">
        <w:rPr>
          <w:rStyle w:val="text"/>
        </w:rPr>
        <w:t xml:space="preserve"> </w:t>
      </w:r>
      <w:r>
        <w:rPr>
          <w:rStyle w:val="text"/>
        </w:rPr>
        <w:t>Задник тоже немаловажен: он должен быть достаточно твёрдым, чтобы удерживать пятку.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</w:rPr>
      </w:pPr>
      <w:r>
        <w:rPr>
          <w:rStyle w:val="text"/>
        </w:rPr>
        <w:t>Материал, из которого сделана обувь, должен быть «дышащим», натуральным.</w:t>
      </w:r>
      <w:r w:rsidRPr="00D63EE6">
        <w:rPr>
          <w:rStyle w:val="text"/>
        </w:rPr>
        <w:t xml:space="preserve"> 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</w:rPr>
      </w:pPr>
      <w:r>
        <w:rPr>
          <w:rStyle w:val="text"/>
        </w:rPr>
        <w:t>Не допустима не только покупка товаров секонд-хенд, но и использование в одной семье детской обуви, доставшейся по наследству от старших братьев и сестёр. Это связано с тем, что даже при отличных внешних качествах, у ношеной обуви всегда происходит индивидуальная деформация, и функции по удержанию стопы в правильном положении обувь на должном уровне не выполняет.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  <w:r w:rsidRPr="005A0BE8">
        <w:rPr>
          <w:rStyle w:val="text"/>
          <w:b/>
        </w:rPr>
        <w:t>4</w:t>
      </w:r>
      <w:r w:rsidRPr="006F330F">
        <w:rPr>
          <w:rStyle w:val="text"/>
          <w:b/>
        </w:rPr>
        <w:t>. Пижама для сна.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  <w:r w:rsidRPr="005A0BE8">
        <w:rPr>
          <w:rStyle w:val="text"/>
          <w:b/>
        </w:rPr>
        <w:t>5</w:t>
      </w:r>
      <w:r>
        <w:rPr>
          <w:rStyle w:val="text"/>
          <w:b/>
        </w:rPr>
        <w:t>. Чешки для занятий в музыкальном зале.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  <w:r w:rsidRPr="00CB2117">
        <w:rPr>
          <w:rStyle w:val="text"/>
          <w:b/>
        </w:rPr>
        <w:t>6</w:t>
      </w:r>
      <w:r>
        <w:rPr>
          <w:rStyle w:val="text"/>
          <w:b/>
        </w:rPr>
        <w:t>. Физкультурная форма: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  <w:r>
        <w:rPr>
          <w:rStyle w:val="text"/>
          <w:b/>
        </w:rPr>
        <w:t>- белая футболка с коротким рукавом;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  <w:r>
        <w:rPr>
          <w:rStyle w:val="text"/>
          <w:b/>
        </w:rPr>
        <w:t>- чёрные шорты;</w:t>
      </w:r>
    </w:p>
    <w:p w:rsidR="00195104" w:rsidRDefault="00195104" w:rsidP="00195104">
      <w:pPr>
        <w:pStyle w:val="a3"/>
        <w:spacing w:before="0" w:beforeAutospacing="0" w:after="0" w:afterAutospacing="0"/>
        <w:ind w:firstLine="708"/>
        <w:jc w:val="both"/>
        <w:rPr>
          <w:rStyle w:val="text"/>
          <w:b/>
        </w:rPr>
      </w:pPr>
      <w:r>
        <w:rPr>
          <w:rStyle w:val="text"/>
          <w:b/>
        </w:rPr>
        <w:t>- носки, специально для занятий;</w:t>
      </w:r>
    </w:p>
    <w:p w:rsidR="00195104" w:rsidRPr="006F330F" w:rsidRDefault="00195104" w:rsidP="0019510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rStyle w:val="text"/>
          <w:b/>
        </w:rPr>
        <w:t>- спортивные тапки (без шнурков).</w:t>
      </w:r>
    </w:p>
    <w:p w:rsidR="00195104" w:rsidRDefault="00195104" w:rsidP="00195104">
      <w:pPr>
        <w:pStyle w:val="4"/>
        <w:jc w:val="center"/>
      </w:pPr>
    </w:p>
    <w:p w:rsidR="00195104" w:rsidRDefault="00195104" w:rsidP="00195104">
      <w:pPr>
        <w:pStyle w:val="4"/>
        <w:jc w:val="center"/>
      </w:pPr>
    </w:p>
    <w:p w:rsidR="00195104" w:rsidRDefault="00195104" w:rsidP="00195104">
      <w:pPr>
        <w:pStyle w:val="4"/>
        <w:jc w:val="center"/>
      </w:pPr>
    </w:p>
    <w:p w:rsidR="00195104" w:rsidRDefault="00195104" w:rsidP="00195104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ВОСПИТАТЕЛЬ 2 МЛ</w:t>
      </w:r>
      <w:proofErr w:type="gramStart"/>
      <w:r>
        <w:rPr>
          <w:b/>
          <w:i/>
        </w:rPr>
        <w:t>.Г</w:t>
      </w:r>
      <w:proofErr w:type="gramEnd"/>
      <w:r>
        <w:rPr>
          <w:b/>
          <w:i/>
        </w:rPr>
        <w:t>РУППЫ ИНШАКОВА Ю.Ю.</w:t>
      </w:r>
    </w:p>
    <w:p w:rsidR="00195104" w:rsidRDefault="00195104" w:rsidP="00195104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195104" w:rsidRDefault="00195104" w:rsidP="00195104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1A705B" w:rsidRDefault="001A705B"/>
    <w:sectPr w:rsidR="001A705B" w:rsidSect="001A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5104"/>
    <w:rsid w:val="00195104"/>
    <w:rsid w:val="001A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5B"/>
  </w:style>
  <w:style w:type="paragraph" w:styleId="4">
    <w:name w:val="heading 4"/>
    <w:basedOn w:val="a"/>
    <w:link w:val="40"/>
    <w:qFormat/>
    <w:rsid w:val="00195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9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95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2014-12-22T15:08:00Z</dcterms:created>
  <dcterms:modified xsi:type="dcterms:W3CDTF">2014-12-22T15:08:00Z</dcterms:modified>
</cp:coreProperties>
</file>