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3F7FB"/>
  <w:body>
    <w:p w:rsidR="00B9225E" w:rsidRDefault="00A70FC7" w:rsidP="00B9225E">
      <w:pPr>
        <w:shd w:val="clear" w:color="auto" w:fill="F4F4F4"/>
        <w:spacing w:before="100" w:beforeAutospacing="1" w:after="100" w:afterAutospacing="1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iCs/>
          <w:color w:val="000000"/>
          <w:kern w:val="36"/>
          <w:sz w:val="48"/>
          <w:szCs w:val="48"/>
          <w:lang w:eastAsia="ru-RU"/>
        </w:rPr>
      </w:pPr>
      <w:r>
        <w:rPr>
          <w:rFonts w:ascii="Bookman Old Style" w:hAnsi="Bookman Old Style" w:cs="Times New Roman"/>
          <w:b/>
          <w:bCs/>
          <w:noProof/>
          <w:color w:val="5F497A" w:themeColor="accent4" w:themeShade="BF"/>
          <w:szCs w:val="28"/>
          <w:lang w:eastAsia="ru-RU"/>
        </w:rPr>
        <w:pict>
          <v:rect id="_x0000_s1031" style="position:absolute;left:0;text-align:left;margin-left:350.8pt;margin-top:-20.55pt;width:207.75pt;height:24pt;z-index:251669504" stroked="f">
            <v:textbox>
              <w:txbxContent>
                <w:p w:rsidR="00A70FC7" w:rsidRDefault="00A70FC7">
                  <w:r>
                    <w:t>Консультация для родителей</w:t>
                  </w:r>
                </w:p>
              </w:txbxContent>
            </v:textbox>
          </v:rect>
        </w:pict>
      </w:r>
      <w:r w:rsidR="00FE3643">
        <w:rPr>
          <w:rFonts w:ascii="Bookman Old Style" w:hAnsi="Bookman Old Style" w:cs="Times New Roman"/>
          <w:b/>
          <w:noProof/>
          <w:color w:val="0070C0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3712210</wp:posOffset>
            </wp:positionH>
            <wp:positionV relativeFrom="paragraph">
              <wp:posOffset>777240</wp:posOffset>
            </wp:positionV>
            <wp:extent cx="2419350" cy="1812031"/>
            <wp:effectExtent l="19050" t="0" r="0" b="0"/>
            <wp:wrapNone/>
            <wp:docPr id="1" name="Рисунок 1" descr="http://www.vospitaj.com/wp-content/uploads/2012/11/111316_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spitaj.com/wp-content/uploads/2012/11/111316_or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558F" w:rsidRPr="004B558F">
        <w:rPr>
          <w:rFonts w:ascii="Bookman Old Style" w:hAnsi="Bookman Old Style" w:cs="Times New Roman"/>
          <w:b/>
          <w:noProof/>
          <w:color w:val="0070C0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44.45pt;margin-top:55.7pt;width:607.5pt;height:0;z-index:251662336;mso-position-horizontal-relative:text;mso-position-vertical-relative:text" o:connectortype="straight" strokecolor="#ffc000" strokeweight="3pt"/>
        </w:pict>
      </w:r>
      <w:r w:rsidR="00B9225E" w:rsidRPr="00B9225E">
        <w:rPr>
          <w:rFonts w:ascii="Bookman Old Style" w:eastAsia="Times New Roman" w:hAnsi="Bookman Old Style" w:cs="Times New Roman"/>
          <w:b/>
          <w:bCs/>
          <w:i/>
          <w:iCs/>
          <w:color w:val="000000"/>
          <w:kern w:val="36"/>
          <w:sz w:val="48"/>
          <w:szCs w:val="48"/>
          <w:lang w:eastAsia="ru-RU"/>
        </w:rPr>
        <w:t>КАК ВЫБРАТЬ САМУЮ ЛУЧШУЮ ИГРУШКУ СВОЕМУ РЕБЁНКУ.</w:t>
      </w:r>
    </w:p>
    <w:p w:rsidR="009F3229" w:rsidRPr="00FE3643" w:rsidRDefault="00B9225E" w:rsidP="00B9225E">
      <w:pPr>
        <w:spacing w:line="276" w:lineRule="auto"/>
        <w:ind w:right="6378"/>
        <w:rPr>
          <w:color w:val="5F497A" w:themeColor="accent4" w:themeShade="BF"/>
        </w:rPr>
      </w:pPr>
      <w:r w:rsidRPr="00FE3643">
        <w:rPr>
          <w:rFonts w:ascii="Bookman Old Style" w:hAnsi="Bookman Old Style" w:cs="Times New Roman"/>
          <w:b/>
          <w:bCs/>
          <w:color w:val="5F497A" w:themeColor="accent4" w:themeShade="BF"/>
          <w:szCs w:val="28"/>
          <w:shd w:val="clear" w:color="auto" w:fill="FFFFFF"/>
        </w:rPr>
        <w:t>Игрушки всегда приносят малышу огромную радость. Как при столь огромном их количестве сориентироваться и выбрать качественную и самую лучшую игрушку?</w:t>
      </w:r>
      <w:r w:rsidRPr="00FE3643">
        <w:rPr>
          <w:color w:val="5F497A" w:themeColor="accent4" w:themeShade="BF"/>
        </w:rPr>
        <w:t xml:space="preserve"> </w:t>
      </w:r>
    </w:p>
    <w:p w:rsidR="00D01B20" w:rsidRDefault="00D01B20" w:rsidP="00D01B20">
      <w:pPr>
        <w:pStyle w:val="c0"/>
        <w:spacing w:before="0" w:beforeAutospacing="0" w:after="0" w:afterAutospacing="0" w:line="270" w:lineRule="atLeast"/>
        <w:jc w:val="both"/>
        <w:rPr>
          <w:rStyle w:val="c1"/>
          <w:rFonts w:eastAsiaTheme="majorEastAsia"/>
          <w:color w:val="000000"/>
          <w:sz w:val="28"/>
          <w:szCs w:val="28"/>
        </w:rPr>
      </w:pPr>
      <w:r w:rsidRPr="00D01B20">
        <w:rPr>
          <w:rStyle w:val="c1"/>
          <w:rFonts w:eastAsiaTheme="majorEastAsia"/>
          <w:color w:val="000000"/>
          <w:sz w:val="28"/>
          <w:szCs w:val="28"/>
        </w:rPr>
        <w:t>Игра дошкольника - это не бесцельная забава, а особая форма детской деятельности. В педагогике игра рассматривается как специфический вид человеческой деятельности, направленной на отражение окружающей действительности, в частности трудовой деятельности взрослых, их жизни и общественных отношений.</w:t>
      </w:r>
    </w:p>
    <w:p w:rsidR="00FE3643" w:rsidRPr="00D01B20" w:rsidRDefault="00FE3643" w:rsidP="00D01B20">
      <w:pPr>
        <w:pStyle w:val="c0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D01B20" w:rsidRDefault="00D01B20" w:rsidP="00D01B20">
      <w:pPr>
        <w:pStyle w:val="c0"/>
        <w:spacing w:before="0" w:beforeAutospacing="0" w:after="0" w:afterAutospacing="0" w:line="270" w:lineRule="atLeast"/>
        <w:jc w:val="both"/>
        <w:rPr>
          <w:rStyle w:val="c1"/>
          <w:rFonts w:eastAsiaTheme="majorEastAsia"/>
          <w:b/>
          <w:i/>
          <w:color w:val="000000"/>
          <w:sz w:val="28"/>
          <w:szCs w:val="28"/>
        </w:rPr>
      </w:pPr>
      <w:r w:rsidRPr="00D01B20">
        <w:rPr>
          <w:rStyle w:val="c1"/>
          <w:rFonts w:eastAsiaTheme="majorEastAsia"/>
          <w:b/>
          <w:i/>
          <w:color w:val="000000"/>
          <w:sz w:val="28"/>
          <w:szCs w:val="28"/>
        </w:rPr>
        <w:t>Советский педагог В.А. Сухомлинский подчеркивал, что «игра - это огромное светлое окно, через которое в духовный мир ребенка вливается живительный поток представлений, понятий об окружающем мире. Игра - это искра, зажигающая огонек пытливости и любознательности».</w:t>
      </w:r>
    </w:p>
    <w:p w:rsidR="00D01B20" w:rsidRDefault="00FE3643" w:rsidP="00D01B20">
      <w:pPr>
        <w:pStyle w:val="c0"/>
        <w:spacing w:before="0" w:beforeAutospacing="0" w:after="0" w:afterAutospacing="0" w:line="270" w:lineRule="atLeast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72390</wp:posOffset>
            </wp:positionV>
            <wp:extent cx="2667000" cy="1666875"/>
            <wp:effectExtent l="19050" t="0" r="0" b="0"/>
            <wp:wrapNone/>
            <wp:docPr id="4" name="Рисунок 4" descr="http://img0.joyreactor.cc/pics/post/full/%D0%BA%D0%BE%D1%82%D1%8D-%D0%B8%D0%B3%D1%80%D1%83%D1%88%D0%BA%D0%B8-%D0%BF%D0%B5%D1%81%D0%BE%D1%87%D0%BD%D0%B8%D1%86%D0%B0-1577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joyreactor.cc/pics/post/full/%D0%BA%D0%BE%D1%82%D1%8D-%D0%B8%D0%B3%D1%80%D1%83%D1%88%D0%BA%D0%B8-%D0%BF%D0%B5%D1%81%D0%BE%D1%87%D0%BD%D0%B8%D1%86%D0%B0-15772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643" w:rsidRDefault="004B558F" w:rsidP="00D01B20">
      <w:pPr>
        <w:pStyle w:val="a6"/>
        <w:shd w:val="clear" w:color="auto" w:fill="F4F4F4"/>
        <w:jc w:val="both"/>
        <w:rPr>
          <w:color w:val="000000"/>
        </w:rPr>
      </w:pPr>
      <w:r w:rsidRPr="004B558F">
        <w:rPr>
          <w:noProof/>
          <w:color w:val="000000"/>
          <w:sz w:val="28"/>
          <w:szCs w:val="28"/>
        </w:rPr>
        <w:pict>
          <v:rect id="_x0000_s1026" style="position:absolute;left:0;text-align:left;margin-left:268.3pt;margin-top:11.35pt;width:247.5pt;height:80.2pt;z-index:251659264" fillcolor="white [3201]" strokecolor="#8064a2 [3207]" strokeweight="5pt">
            <v:stroke linestyle="thickThin"/>
            <v:shadow color="#868686"/>
            <v:textbox style="mso-next-textbox:#_x0000_s1026">
              <w:txbxContent>
                <w:p w:rsidR="00D01B20" w:rsidRPr="00FE3643" w:rsidRDefault="00D01B20" w:rsidP="00FE3643">
                  <w:pPr>
                    <w:spacing w:line="240" w:lineRule="auto"/>
                    <w:jc w:val="center"/>
                  </w:pPr>
                  <w:r w:rsidRPr="00FE3643">
                    <w:rPr>
                      <w:color w:val="000000"/>
                      <w:shd w:val="clear" w:color="auto" w:fill="FFFFFF"/>
                    </w:rPr>
                    <w:t xml:space="preserve">Непременной составляющей частью большинства игр являются игрушки </w:t>
                  </w:r>
                  <w:r w:rsidR="00FE3643" w:rsidRPr="00FE3643">
                    <w:rPr>
                      <w:color w:val="000000"/>
                      <w:shd w:val="clear" w:color="auto" w:fill="FFFFFF"/>
                    </w:rPr>
                    <w:t>–</w:t>
                  </w:r>
                  <w:r w:rsidRPr="00FE3643">
                    <w:rPr>
                      <w:color w:val="000000"/>
                      <w:shd w:val="clear" w:color="auto" w:fill="FFFFFF"/>
                    </w:rPr>
                    <w:t xml:space="preserve"> предметы</w:t>
                  </w:r>
                  <w:r w:rsidR="00FE3643" w:rsidRPr="00FE3643">
                    <w:rPr>
                      <w:color w:val="000000"/>
                      <w:shd w:val="clear" w:color="auto" w:fill="FFFFFF"/>
                    </w:rPr>
                    <w:t>,</w:t>
                  </w:r>
                  <w:r w:rsidRPr="00FE3643">
                    <w:rPr>
                      <w:color w:val="000000"/>
                      <w:shd w:val="clear" w:color="auto" w:fill="FFFFFF"/>
                    </w:rPr>
                    <w:t xml:space="preserve"> на которых направлена деятельность играющего.</w:t>
                  </w:r>
                </w:p>
              </w:txbxContent>
            </v:textbox>
          </v:rect>
        </w:pict>
      </w:r>
    </w:p>
    <w:p w:rsidR="00FE3643" w:rsidRDefault="00FE3643" w:rsidP="00D01B20">
      <w:pPr>
        <w:pStyle w:val="a6"/>
        <w:shd w:val="clear" w:color="auto" w:fill="F4F4F4"/>
        <w:jc w:val="both"/>
        <w:rPr>
          <w:color w:val="000000"/>
        </w:rPr>
      </w:pPr>
    </w:p>
    <w:p w:rsidR="00FE3643" w:rsidRDefault="00FE3643" w:rsidP="00D01B20">
      <w:pPr>
        <w:pStyle w:val="a6"/>
        <w:shd w:val="clear" w:color="auto" w:fill="F4F4F4"/>
        <w:jc w:val="both"/>
        <w:rPr>
          <w:color w:val="000000"/>
        </w:rPr>
      </w:pPr>
    </w:p>
    <w:p w:rsidR="00FE3643" w:rsidRDefault="00FE3643" w:rsidP="00D01B20">
      <w:pPr>
        <w:pStyle w:val="a6"/>
        <w:shd w:val="clear" w:color="auto" w:fill="F4F4F4"/>
        <w:jc w:val="both"/>
        <w:rPr>
          <w:color w:val="000000"/>
        </w:rPr>
      </w:pPr>
    </w:p>
    <w:p w:rsidR="00D01B20" w:rsidRPr="00FE3643" w:rsidRDefault="00D01B20" w:rsidP="00D01B20">
      <w:pPr>
        <w:pStyle w:val="a6"/>
        <w:shd w:val="clear" w:color="auto" w:fill="F4F4F4"/>
        <w:jc w:val="both"/>
        <w:rPr>
          <w:color w:val="000000"/>
          <w:sz w:val="28"/>
          <w:szCs w:val="28"/>
        </w:rPr>
      </w:pPr>
      <w:r w:rsidRPr="00FE3643">
        <w:rPr>
          <w:color w:val="000000"/>
          <w:sz w:val="28"/>
          <w:szCs w:val="28"/>
        </w:rPr>
        <w:t>В игрушку ребенок вносит чувства и смыслы из своего воображаемого мира. Игрушка помогает ребенку извлечь из его внутреннего мира некоторый набор воображаемых возможностей, способностей, мечтаний, развивать, упражнять их и утверждаться в них. Хороша та игрушка, в которой этот набор добр, конструктивен, человечен, богат, плоха та игрушка, которая навязывает ребенку свой собственный сюжет игры, не приводит его к контакту с собственным внутренним миром, но культурно его программирует.</w:t>
      </w:r>
    </w:p>
    <w:p w:rsidR="00D01B20" w:rsidRDefault="00D01B20" w:rsidP="00D01B20">
      <w:pPr>
        <w:pStyle w:val="a6"/>
        <w:shd w:val="clear" w:color="auto" w:fill="F4F4F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FE3643">
        <w:rPr>
          <w:color w:val="000000"/>
          <w:sz w:val="28"/>
          <w:szCs w:val="28"/>
        </w:rPr>
        <w:t xml:space="preserve">Родителей удивляет необходимость покупать новые игрушки ребенку, но это </w:t>
      </w:r>
      <w:r w:rsidRPr="00FE3643">
        <w:rPr>
          <w:b/>
          <w:i/>
          <w:color w:val="000000"/>
          <w:sz w:val="28"/>
          <w:szCs w:val="28"/>
        </w:rPr>
        <w:t>естественный процесс</w:t>
      </w:r>
      <w:r w:rsidRPr="00FE3643">
        <w:rPr>
          <w:color w:val="000000"/>
          <w:sz w:val="28"/>
          <w:szCs w:val="28"/>
        </w:rPr>
        <w:t xml:space="preserve"> по следующим причинам:</w:t>
      </w:r>
      <w:r w:rsidRPr="00FE364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E3643" w:rsidRPr="00FE3643" w:rsidRDefault="00FE3643" w:rsidP="00D01B20">
      <w:pPr>
        <w:pStyle w:val="a6"/>
        <w:shd w:val="clear" w:color="auto" w:fill="F4F4F4"/>
        <w:contextualSpacing/>
        <w:jc w:val="both"/>
        <w:rPr>
          <w:color w:val="000000"/>
          <w:sz w:val="28"/>
          <w:szCs w:val="28"/>
        </w:rPr>
      </w:pPr>
    </w:p>
    <w:p w:rsidR="00FE3643" w:rsidRDefault="00FE3643" w:rsidP="00D01B20">
      <w:pPr>
        <w:pStyle w:val="a6"/>
        <w:shd w:val="clear" w:color="auto" w:fill="F4F4F4"/>
        <w:contextualSpacing/>
        <w:jc w:val="both"/>
        <w:rPr>
          <w:color w:val="000000"/>
          <w:sz w:val="28"/>
          <w:szCs w:val="28"/>
        </w:rPr>
      </w:pPr>
      <w:r w:rsidRPr="00FE3643">
        <w:rPr>
          <w:color w:val="FFC000"/>
          <w:sz w:val="28"/>
          <w:szCs w:val="28"/>
        </w:rPr>
        <w:sym w:font="Wingdings 2" w:char="F0AE"/>
      </w:r>
      <w:r w:rsidR="00D01B20" w:rsidRPr="00FE3643">
        <w:rPr>
          <w:color w:val="000000"/>
          <w:sz w:val="28"/>
          <w:szCs w:val="28"/>
        </w:rPr>
        <w:t xml:space="preserve"> у игрушек существуют различные </w:t>
      </w:r>
      <w:proofErr w:type="gramStart"/>
      <w:r w:rsidR="00D01B20" w:rsidRPr="00FE3643">
        <w:rPr>
          <w:color w:val="000000"/>
          <w:sz w:val="28"/>
          <w:szCs w:val="28"/>
        </w:rPr>
        <w:t>функции</w:t>
      </w:r>
      <w:proofErr w:type="gramEnd"/>
      <w:r w:rsidR="00D01B20" w:rsidRPr="00FE3643">
        <w:rPr>
          <w:color w:val="000000"/>
          <w:sz w:val="28"/>
          <w:szCs w:val="28"/>
        </w:rPr>
        <w:t xml:space="preserve"> и разные игрушки соответствуют различным потребностям ребенка;</w:t>
      </w:r>
    </w:p>
    <w:p w:rsidR="00D01B20" w:rsidRPr="00FE3643" w:rsidRDefault="00FE3643" w:rsidP="00D01B20">
      <w:pPr>
        <w:pStyle w:val="a6"/>
        <w:shd w:val="clear" w:color="auto" w:fill="F4F4F4"/>
        <w:contextualSpacing/>
        <w:jc w:val="both"/>
        <w:rPr>
          <w:color w:val="000000"/>
          <w:sz w:val="28"/>
          <w:szCs w:val="28"/>
        </w:rPr>
      </w:pPr>
      <w:r w:rsidRPr="00FE3643">
        <w:rPr>
          <w:color w:val="FFC000"/>
          <w:sz w:val="28"/>
          <w:szCs w:val="28"/>
        </w:rPr>
        <w:sym w:font="Wingdings 2" w:char="F0AE"/>
      </w:r>
      <w:r w:rsidR="00D01B20" w:rsidRPr="00FE3643">
        <w:rPr>
          <w:color w:val="000000"/>
          <w:sz w:val="28"/>
          <w:szCs w:val="28"/>
        </w:rPr>
        <w:t xml:space="preserve"> у ребенка существует уровень насыщения, зависящий как от его способности удерживать и овладевать опытом, так и от игрушки;</w:t>
      </w:r>
    </w:p>
    <w:p w:rsidR="00D01B20" w:rsidRPr="00FE3643" w:rsidRDefault="00FE3643" w:rsidP="00D01B20">
      <w:pPr>
        <w:pStyle w:val="a6"/>
        <w:shd w:val="clear" w:color="auto" w:fill="F4F4F4"/>
        <w:contextualSpacing/>
        <w:jc w:val="both"/>
        <w:rPr>
          <w:color w:val="000000"/>
          <w:sz w:val="28"/>
          <w:szCs w:val="28"/>
        </w:rPr>
      </w:pPr>
      <w:r w:rsidRPr="00FE3643">
        <w:rPr>
          <w:color w:val="FFC000"/>
          <w:sz w:val="28"/>
          <w:szCs w:val="28"/>
        </w:rPr>
        <w:sym w:font="Wingdings 2" w:char="F0AE"/>
      </w:r>
      <w:r>
        <w:rPr>
          <w:color w:val="000000"/>
          <w:sz w:val="28"/>
          <w:szCs w:val="28"/>
        </w:rPr>
        <w:t xml:space="preserve"> </w:t>
      </w:r>
      <w:r w:rsidR="00D01B20" w:rsidRPr="00FE3643">
        <w:rPr>
          <w:color w:val="000000"/>
          <w:sz w:val="28"/>
          <w:szCs w:val="28"/>
        </w:rPr>
        <w:t xml:space="preserve"> у игрушки существует ограниченный набор валентностей, связей, в которые ребенок может включать игрушку,</w:t>
      </w:r>
      <w:r w:rsidR="00D01B20" w:rsidRPr="00FE3643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D01B20" w:rsidRPr="00FE3643">
        <w:rPr>
          <w:color w:val="000000"/>
          <w:sz w:val="28"/>
          <w:szCs w:val="28"/>
        </w:rPr>
        <w:t xml:space="preserve">однако развитая фантазия ребенка, его </w:t>
      </w:r>
      <w:proofErr w:type="spellStart"/>
      <w:r w:rsidR="00D01B20" w:rsidRPr="00FE3643">
        <w:rPr>
          <w:color w:val="000000"/>
          <w:sz w:val="28"/>
          <w:szCs w:val="28"/>
        </w:rPr>
        <w:t>витальность</w:t>
      </w:r>
      <w:proofErr w:type="spellEnd"/>
      <w:r w:rsidR="00D01B20" w:rsidRPr="00FE3643">
        <w:rPr>
          <w:color w:val="000000"/>
          <w:sz w:val="28"/>
          <w:szCs w:val="28"/>
        </w:rPr>
        <w:t xml:space="preserve"> и сильная потребность может сделать его неисчерпаемым.</w:t>
      </w:r>
    </w:p>
    <w:p w:rsidR="00B9225E" w:rsidRPr="00FE3643" w:rsidRDefault="004B558F" w:rsidP="00FE3643">
      <w:pPr>
        <w:spacing w:line="276" w:lineRule="auto"/>
        <w:ind w:right="-1"/>
        <w:jc w:val="center"/>
        <w:rPr>
          <w:rFonts w:ascii="Bookman Old Style" w:hAnsi="Bookman Old Style" w:cs="Times New Roman"/>
          <w:b/>
          <w:color w:val="0070C0"/>
          <w:sz w:val="48"/>
          <w:szCs w:val="48"/>
        </w:rPr>
      </w:pPr>
      <w:r w:rsidRPr="004B558F">
        <w:rPr>
          <w:rFonts w:ascii="Bookman Old Style" w:hAnsi="Bookman Old Style"/>
          <w:b/>
          <w:bCs/>
          <w:noProof/>
          <w:color w:val="000000"/>
          <w:sz w:val="48"/>
          <w:szCs w:val="48"/>
          <w:lang w:eastAsia="ru-RU"/>
        </w:rPr>
        <w:lastRenderedPageBreak/>
        <w:pict>
          <v:shape id="_x0000_s1027" type="#_x0000_t32" style="position:absolute;left:0;text-align:left;margin-left:-34.7pt;margin-top:32.7pt;width:607.5pt;height:0;z-index:251661312" o:connectortype="straight" strokecolor="#ffc000" strokeweight="3pt"/>
        </w:pict>
      </w:r>
      <w:r w:rsidR="00FE3643">
        <w:rPr>
          <w:rStyle w:val="a7"/>
          <w:rFonts w:ascii="Bookman Old Style" w:hAnsi="Bookman Old Style"/>
          <w:color w:val="000000"/>
          <w:sz w:val="48"/>
          <w:szCs w:val="48"/>
          <w:shd w:val="clear" w:color="auto" w:fill="F4F4F4"/>
        </w:rPr>
        <w:t>Игрушки</w:t>
      </w:r>
      <w:r w:rsidR="00FE3643" w:rsidRPr="00FE3643">
        <w:rPr>
          <w:rStyle w:val="a7"/>
          <w:rFonts w:ascii="Bookman Old Style" w:hAnsi="Bookman Old Style"/>
          <w:color w:val="000000"/>
          <w:sz w:val="48"/>
          <w:szCs w:val="48"/>
          <w:shd w:val="clear" w:color="auto" w:fill="F4F4F4"/>
        </w:rPr>
        <w:t xml:space="preserve"> с разным характером</w:t>
      </w:r>
      <w:r w:rsidR="00FE3643">
        <w:rPr>
          <w:rStyle w:val="a7"/>
          <w:rFonts w:ascii="Bookman Old Style" w:hAnsi="Bookman Old Style"/>
          <w:color w:val="000000"/>
          <w:sz w:val="48"/>
          <w:szCs w:val="48"/>
          <w:shd w:val="clear" w:color="auto" w:fill="F4F4F4"/>
        </w:rPr>
        <w:t>.</w:t>
      </w:r>
    </w:p>
    <w:p w:rsidR="00FE3643" w:rsidRPr="00FE3643" w:rsidRDefault="00AC242F" w:rsidP="00FE3643">
      <w:pPr>
        <w:pStyle w:val="a6"/>
        <w:shd w:val="clear" w:color="auto" w:fill="F4F4F4"/>
        <w:jc w:val="both"/>
        <w:rPr>
          <w:color w:val="000000"/>
        </w:rPr>
      </w:pPr>
      <w:r>
        <w:rPr>
          <w:rFonts w:eastAsiaTheme="majorEastAsia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4721860</wp:posOffset>
            </wp:positionH>
            <wp:positionV relativeFrom="paragraph">
              <wp:posOffset>324485</wp:posOffset>
            </wp:positionV>
            <wp:extent cx="1971675" cy="1971675"/>
            <wp:effectExtent l="19050" t="0" r="9525" b="0"/>
            <wp:wrapNone/>
            <wp:docPr id="7" name="Рисунок 7" descr="http://mygazeta.com/i/2012/07/324185127_0001_HZ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ygazeta.com/i/2012/07/324185127_0001_HZ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643" w:rsidRPr="00FE3643">
        <w:rPr>
          <w:rStyle w:val="a7"/>
          <w:rFonts w:eastAsiaTheme="majorEastAsia"/>
          <w:color w:val="000000"/>
          <w:sz w:val="28"/>
          <w:szCs w:val="28"/>
        </w:rPr>
        <w:t>1. Игрушки, обладающие возможностями быть “переходным объектом”</w:t>
      </w:r>
      <w:r w:rsidR="006544A3" w:rsidRPr="006544A3">
        <w:rPr>
          <w:color w:val="000000"/>
          <w:sz w:val="28"/>
          <w:szCs w:val="28"/>
        </w:rPr>
        <w:t>.</w:t>
      </w:r>
      <w:r w:rsidR="00FE3643" w:rsidRPr="006544A3">
        <w:rPr>
          <w:color w:val="000000"/>
          <w:sz w:val="28"/>
          <w:szCs w:val="28"/>
        </w:rPr>
        <w:t xml:space="preserve"> </w:t>
      </w:r>
    </w:p>
    <w:p w:rsidR="00FE3643" w:rsidRPr="006544A3" w:rsidRDefault="00FE3643" w:rsidP="00FE3643">
      <w:pPr>
        <w:pStyle w:val="a6"/>
        <w:shd w:val="clear" w:color="auto" w:fill="F4F4F4"/>
        <w:jc w:val="both"/>
        <w:rPr>
          <w:i/>
          <w:color w:val="000000"/>
          <w:sz w:val="28"/>
          <w:szCs w:val="28"/>
        </w:rPr>
      </w:pPr>
      <w:r w:rsidRPr="006544A3">
        <w:rPr>
          <w:i/>
          <w:color w:val="000000"/>
          <w:sz w:val="28"/>
          <w:szCs w:val="28"/>
        </w:rPr>
        <w:t>Игрушки защитники - успокоители</w:t>
      </w:r>
    </w:p>
    <w:p w:rsidR="00FE3643" w:rsidRPr="00D30D9A" w:rsidRDefault="00FE3643" w:rsidP="00AC242F">
      <w:pPr>
        <w:pStyle w:val="a6"/>
        <w:shd w:val="clear" w:color="auto" w:fill="F4F4F4"/>
        <w:tabs>
          <w:tab w:val="left" w:pos="7371"/>
        </w:tabs>
        <w:ind w:right="3543"/>
        <w:jc w:val="both"/>
        <w:rPr>
          <w:color w:val="000000"/>
          <w:sz w:val="26"/>
          <w:szCs w:val="26"/>
        </w:rPr>
      </w:pPr>
      <w:r w:rsidRPr="00D30D9A">
        <w:rPr>
          <w:color w:val="000000"/>
          <w:sz w:val="26"/>
          <w:szCs w:val="26"/>
        </w:rPr>
        <w:t xml:space="preserve">Большие плюшевые медведи, добрые львы, мягкие тигры, большие собаки и даже (иногда) мягкие плюшевые крокодилы и т.п. Игрушки, которые можно обнять, прижаться, и которые позой и </w:t>
      </w:r>
      <w:proofErr w:type="gramStart"/>
      <w:r w:rsidRPr="00D30D9A">
        <w:rPr>
          <w:color w:val="000000"/>
          <w:sz w:val="26"/>
          <w:szCs w:val="26"/>
        </w:rPr>
        <w:t>мордой</w:t>
      </w:r>
      <w:proofErr w:type="gramEnd"/>
      <w:r w:rsidRPr="00D30D9A">
        <w:rPr>
          <w:color w:val="000000"/>
          <w:sz w:val="26"/>
          <w:szCs w:val="26"/>
        </w:rPr>
        <w:t xml:space="preserve"> излучают спокойствие и силу, они - большие, взрослые, сильные, дают опору и защиту.</w:t>
      </w:r>
    </w:p>
    <w:p w:rsidR="00FE3643" w:rsidRPr="006544A3" w:rsidRDefault="00FE3643" w:rsidP="00FE3643">
      <w:pPr>
        <w:pStyle w:val="a6"/>
        <w:shd w:val="clear" w:color="auto" w:fill="F4F4F4"/>
        <w:jc w:val="both"/>
        <w:rPr>
          <w:color w:val="000000"/>
          <w:sz w:val="28"/>
          <w:szCs w:val="28"/>
        </w:rPr>
      </w:pPr>
      <w:r w:rsidRPr="006544A3">
        <w:rPr>
          <w:rStyle w:val="a3"/>
          <w:rFonts w:eastAsiaTheme="majorEastAsia"/>
          <w:color w:val="000000"/>
          <w:sz w:val="28"/>
          <w:szCs w:val="28"/>
        </w:rPr>
        <w:t>Игрушки утешители</w:t>
      </w:r>
    </w:p>
    <w:p w:rsidR="00FE3643" w:rsidRPr="00D30D9A" w:rsidRDefault="00FE3643" w:rsidP="00FE3643">
      <w:pPr>
        <w:pStyle w:val="a6"/>
        <w:shd w:val="clear" w:color="auto" w:fill="F4F4F4"/>
        <w:jc w:val="both"/>
        <w:rPr>
          <w:color w:val="000000"/>
          <w:sz w:val="26"/>
          <w:szCs w:val="26"/>
        </w:rPr>
      </w:pPr>
      <w:r w:rsidRPr="00D30D9A">
        <w:rPr>
          <w:color w:val="000000"/>
          <w:sz w:val="26"/>
          <w:szCs w:val="26"/>
        </w:rPr>
        <w:t xml:space="preserve">Это могут быть игрушки-защитники, а также мягкие большие игрушки с внимательным, дружелюбным и заботливым выражением лица. Зайцы, тюлени, плюшевые коровы, небольшие собачки, внимательные бобры и белки и т.д. </w:t>
      </w:r>
      <w:proofErr w:type="gramStart"/>
      <w:r w:rsidRPr="00D30D9A">
        <w:rPr>
          <w:color w:val="000000"/>
          <w:sz w:val="26"/>
          <w:szCs w:val="26"/>
        </w:rPr>
        <w:t>Ребенок чувствует, что они понимают его, принимают его и сочувствуют ему, они не взрослые, небольшие, они - такие же, как он.</w:t>
      </w:r>
      <w:proofErr w:type="gramEnd"/>
    </w:p>
    <w:p w:rsidR="006544A3" w:rsidRPr="006544A3" w:rsidRDefault="006544A3" w:rsidP="006544A3">
      <w:pPr>
        <w:shd w:val="clear" w:color="auto" w:fill="F4F4F4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6544A3">
        <w:rPr>
          <w:rFonts w:eastAsia="Times New Roman" w:cs="Times New Roman"/>
          <w:b/>
          <w:bCs/>
          <w:color w:val="000000"/>
          <w:szCs w:val="28"/>
          <w:lang w:eastAsia="ru-RU"/>
        </w:rPr>
        <w:t>2. Игрушки, выполняющие символическую функцию.</w:t>
      </w:r>
    </w:p>
    <w:p w:rsidR="006544A3" w:rsidRPr="006544A3" w:rsidRDefault="006544A3" w:rsidP="006544A3">
      <w:pPr>
        <w:shd w:val="clear" w:color="auto" w:fill="F4F4F4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6544A3">
        <w:rPr>
          <w:rFonts w:eastAsia="Times New Roman" w:cs="Times New Roman"/>
          <w:i/>
          <w:iCs/>
          <w:color w:val="000000"/>
          <w:szCs w:val="28"/>
          <w:lang w:eastAsia="ru-RU"/>
        </w:rPr>
        <w:t>Игрушки для идентификации в ролевой игре</w:t>
      </w:r>
    </w:p>
    <w:p w:rsidR="006544A3" w:rsidRPr="006544A3" w:rsidRDefault="006544A3" w:rsidP="006544A3">
      <w:pPr>
        <w:shd w:val="clear" w:color="auto" w:fill="F4F4F4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6544A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 эти игрушки играют. В них ребенок узнает себя, примеряет себя к ним, но они не сопровождают ребенка в трудных ситуациях его жизни, они не вступают в диалог. Это принцессы, с красотой которых можно идентифицироваться, это настоящая </w:t>
      </w:r>
      <w:proofErr w:type="spellStart"/>
      <w:r w:rsidRPr="006544A3">
        <w:rPr>
          <w:rFonts w:eastAsia="Times New Roman" w:cs="Times New Roman"/>
          <w:color w:val="000000"/>
          <w:sz w:val="26"/>
          <w:szCs w:val="26"/>
          <w:lang w:eastAsia="ru-RU"/>
        </w:rPr>
        <w:t>Барби</w:t>
      </w:r>
      <w:proofErr w:type="spellEnd"/>
      <w:r w:rsidRPr="006544A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сильные герои - такие как Человек-паук, </w:t>
      </w:r>
      <w:proofErr w:type="spellStart"/>
      <w:r w:rsidRPr="006544A3">
        <w:rPr>
          <w:rFonts w:eastAsia="Times New Roman" w:cs="Times New Roman"/>
          <w:color w:val="000000"/>
          <w:sz w:val="26"/>
          <w:szCs w:val="26"/>
          <w:lang w:eastAsia="ru-RU"/>
        </w:rPr>
        <w:t>Бэтмэн</w:t>
      </w:r>
      <w:proofErr w:type="spellEnd"/>
      <w:r w:rsidRPr="006544A3">
        <w:rPr>
          <w:rFonts w:eastAsia="Times New Roman" w:cs="Times New Roman"/>
          <w:color w:val="000000"/>
          <w:sz w:val="26"/>
          <w:szCs w:val="26"/>
          <w:lang w:eastAsia="ru-RU"/>
        </w:rPr>
        <w:t>, супермен. Это игрушки, представляющие героев любимых книг, мультфильмов или фильмов, а также их костюмы, которые можно надеть, чтобы стать этими героями. Сюда же относится огромное многообразие игрушек, на которых что-то можно легко проецировать - как достоинства, так и недостатки.</w:t>
      </w:r>
    </w:p>
    <w:p w:rsidR="006544A3" w:rsidRPr="006544A3" w:rsidRDefault="00D30D9A" w:rsidP="006544A3">
      <w:pPr>
        <w:shd w:val="clear" w:color="auto" w:fill="F4F4F4"/>
        <w:spacing w:before="100" w:beforeAutospacing="1" w:after="100" w:afterAutospacing="1" w:line="240" w:lineRule="auto"/>
        <w:jc w:val="left"/>
        <w:outlineLvl w:val="3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i/>
          <w:iCs/>
          <w:noProof/>
          <w:color w:val="000000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346075</wp:posOffset>
            </wp:positionV>
            <wp:extent cx="2876550" cy="1962150"/>
            <wp:effectExtent l="19050" t="0" r="0" b="0"/>
            <wp:wrapNone/>
            <wp:docPr id="10" name="Рисунок 10" descr="http://www.vseodetyah.com/editorfiles/bolnaya-igru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seodetyah.com/editorfiles/bolnaya-igrush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4A3" w:rsidRPr="006544A3">
        <w:rPr>
          <w:rFonts w:eastAsia="Times New Roman" w:cs="Times New Roman"/>
          <w:bCs/>
          <w:i/>
          <w:iCs/>
          <w:color w:val="000000"/>
          <w:szCs w:val="28"/>
          <w:lang w:eastAsia="ru-RU"/>
        </w:rPr>
        <w:t>Игрушки для проявления заботы</w:t>
      </w:r>
    </w:p>
    <w:p w:rsidR="006544A3" w:rsidRPr="006544A3" w:rsidRDefault="006544A3" w:rsidP="006544A3">
      <w:pPr>
        <w:shd w:val="clear" w:color="auto" w:fill="F4F4F4"/>
        <w:spacing w:before="100" w:beforeAutospacing="1" w:after="100" w:afterAutospacing="1" w:line="240" w:lineRule="auto"/>
        <w:ind w:left="552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6544A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Эта группа пересекается с группой игрушек для идентификации, но сюда особенно относятся малыши и пупсики. В игре с этими игрушками можно идентифицироваться с компетентным, сильным, заботящимся взрослым, психологическая и гармонизирующая функция этой игрушки и состоит в том, чтобы дать пережить заботу в чистом виде и упражняться в </w:t>
      </w:r>
      <w:proofErr w:type="spellStart"/>
      <w:r w:rsidRPr="006544A3">
        <w:rPr>
          <w:rFonts w:eastAsia="Times New Roman" w:cs="Times New Roman"/>
          <w:color w:val="000000"/>
          <w:sz w:val="26"/>
          <w:szCs w:val="26"/>
          <w:lang w:eastAsia="ru-RU"/>
        </w:rPr>
        <w:t>эмпатическом</w:t>
      </w:r>
      <w:proofErr w:type="spellEnd"/>
      <w:r w:rsidRPr="006544A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понимании.</w:t>
      </w:r>
    </w:p>
    <w:p w:rsidR="006544A3" w:rsidRPr="006544A3" w:rsidRDefault="006544A3" w:rsidP="006544A3">
      <w:pPr>
        <w:shd w:val="clear" w:color="auto" w:fill="F4F4F4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6544A3">
        <w:rPr>
          <w:rFonts w:eastAsia="Times New Roman" w:cs="Times New Roman"/>
          <w:i/>
          <w:iCs/>
          <w:color w:val="000000"/>
          <w:szCs w:val="28"/>
          <w:lang w:eastAsia="ru-RU"/>
        </w:rPr>
        <w:t>Агрессивные игрушки для символизации негативных чувств</w:t>
      </w:r>
    </w:p>
    <w:p w:rsidR="006544A3" w:rsidRPr="006544A3" w:rsidRDefault="006544A3" w:rsidP="006544A3">
      <w:pPr>
        <w:shd w:val="clear" w:color="auto" w:fill="F4F4F4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6544A3">
        <w:rPr>
          <w:rFonts w:eastAsia="Times New Roman" w:cs="Times New Roman"/>
          <w:color w:val="000000"/>
          <w:sz w:val="26"/>
          <w:szCs w:val="26"/>
          <w:lang w:eastAsia="ru-RU"/>
        </w:rPr>
        <w:t>В игре с этой игрушкой хорошо выражать агрессию, как с помощью игрушки на кого-то, так и на саму игрушку без страха наказания, ведь она же плохая, злая и опасная, и все-таки не ответит тем же. Это зубастый волк, крокодил, Баба-Яга, которая, однако, может в некоторых вариациях относиться и к символическим игрушкам. Особенность агрессивной игрушки в том, что она должна выражать агрессию однозначно и быть предназначенной для нападения.</w:t>
      </w:r>
    </w:p>
    <w:p w:rsidR="00D30D9A" w:rsidRPr="00D30D9A" w:rsidRDefault="004B558F" w:rsidP="00D30D9A">
      <w:pPr>
        <w:pStyle w:val="a6"/>
        <w:shd w:val="clear" w:color="auto" w:fill="F4F4F4"/>
        <w:jc w:val="center"/>
        <w:rPr>
          <w:rFonts w:ascii="Bookman Old Style" w:hAnsi="Bookman Old Style"/>
          <w:color w:val="000000"/>
          <w:sz w:val="48"/>
          <w:szCs w:val="48"/>
        </w:rPr>
      </w:pPr>
      <w:r w:rsidRPr="004B558F">
        <w:rPr>
          <w:i/>
          <w:noProof/>
          <w:color w:val="000000"/>
          <w:sz w:val="28"/>
          <w:szCs w:val="28"/>
        </w:rPr>
        <w:lastRenderedPageBreak/>
        <w:pict>
          <v:shape id="_x0000_s1029" type="#_x0000_t32" style="position:absolute;left:0;text-align:left;margin-left:-36.95pt;margin-top:30.15pt;width:607.5pt;height:0;z-index:251665408" o:connectortype="straight" strokecolor="#ffc000" strokeweight="3pt"/>
        </w:pict>
      </w:r>
      <w:r w:rsidR="00D30D9A" w:rsidRPr="00D30D9A">
        <w:rPr>
          <w:rStyle w:val="a7"/>
          <w:rFonts w:ascii="Bookman Old Style" w:eastAsiaTheme="majorEastAsia" w:hAnsi="Bookman Old Style"/>
          <w:color w:val="000000"/>
          <w:sz w:val="48"/>
          <w:szCs w:val="48"/>
        </w:rPr>
        <w:t>Хорошая игрушка для ребенка 3-6 лет</w:t>
      </w:r>
      <w:r w:rsidR="00D30D9A">
        <w:rPr>
          <w:rStyle w:val="a7"/>
          <w:rFonts w:ascii="Bookman Old Style" w:eastAsiaTheme="majorEastAsia" w:hAnsi="Bookman Old Style"/>
          <w:color w:val="000000"/>
          <w:sz w:val="48"/>
          <w:szCs w:val="48"/>
        </w:rPr>
        <w:t>.</w:t>
      </w:r>
    </w:p>
    <w:p w:rsidR="00AC242F" w:rsidRPr="00AC242F" w:rsidRDefault="00AC242F" w:rsidP="00D30D9A">
      <w:pPr>
        <w:pStyle w:val="a6"/>
        <w:shd w:val="clear" w:color="auto" w:fill="F4F4F4"/>
        <w:jc w:val="both"/>
        <w:rPr>
          <w:color w:val="000000"/>
          <w:sz w:val="28"/>
          <w:szCs w:val="28"/>
          <w:shd w:val="clear" w:color="auto" w:fill="F4F4F4"/>
        </w:rPr>
      </w:pPr>
      <w:r w:rsidRPr="00AC242F">
        <w:rPr>
          <w:color w:val="000000"/>
          <w:sz w:val="28"/>
          <w:szCs w:val="28"/>
          <w:shd w:val="clear" w:color="auto" w:fill="F4F4F4"/>
        </w:rPr>
        <w:t xml:space="preserve">Если у вашего ребенка есть большая и надежная игрушка, купите ему дружка - утешителя. </w:t>
      </w:r>
      <w:proofErr w:type="gramStart"/>
      <w:r w:rsidRPr="00AC242F">
        <w:rPr>
          <w:color w:val="000000"/>
          <w:sz w:val="28"/>
          <w:szCs w:val="28"/>
          <w:shd w:val="clear" w:color="auto" w:fill="F4F4F4"/>
        </w:rPr>
        <w:t>Свойства у него несколько иные, и качества, которые мы будем принимать во внимание, немного отличаются: очень хороший, теплый, смешной, мягкий, безопасный, привлекательный, яркий, интересный, ему легко дать имя для индивидуальной игры.</w:t>
      </w:r>
      <w:proofErr w:type="gramEnd"/>
    </w:p>
    <w:p w:rsidR="00D30D9A" w:rsidRPr="00D30D9A" w:rsidRDefault="00D30D9A" w:rsidP="00D30D9A">
      <w:pPr>
        <w:pStyle w:val="a6"/>
        <w:shd w:val="clear" w:color="auto" w:fill="F4F4F4"/>
        <w:jc w:val="both"/>
        <w:rPr>
          <w:color w:val="000000"/>
          <w:sz w:val="28"/>
          <w:szCs w:val="28"/>
        </w:rPr>
      </w:pPr>
      <w:r w:rsidRPr="00D30D9A">
        <w:rPr>
          <w:color w:val="000000"/>
          <w:sz w:val="28"/>
          <w:szCs w:val="28"/>
        </w:rPr>
        <w:t>Эти качества достигаются следующими объективными свойствами игрушки:</w:t>
      </w:r>
    </w:p>
    <w:p w:rsidR="00D30D9A" w:rsidRPr="00D30D9A" w:rsidRDefault="00AC242F" w:rsidP="00D30D9A">
      <w:pPr>
        <w:pStyle w:val="a6"/>
        <w:shd w:val="clear" w:color="auto" w:fill="F4F4F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4255135</wp:posOffset>
            </wp:positionH>
            <wp:positionV relativeFrom="paragraph">
              <wp:posOffset>345440</wp:posOffset>
            </wp:positionV>
            <wp:extent cx="1983740" cy="2310001"/>
            <wp:effectExtent l="19050" t="0" r="0" b="0"/>
            <wp:wrapNone/>
            <wp:docPr id="13" name="Рисунок 13" descr="http://img26.olx.ua/images_slandocomua/110884343_1_644x461_myagkaya-panda-s-krasivymi-glazami-i-bystroy-dostavkoy-dnepropetrov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26.olx.ua/images_slandocomua/110884343_1_644x461_myagkaya-panda-s-krasivymi-glazami-i-bystroy-dostavkoy-dnepropetrovs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231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D9A" w:rsidRPr="00D30D9A">
        <w:rPr>
          <w:color w:val="000000"/>
          <w:sz w:val="28"/>
          <w:szCs w:val="28"/>
        </w:rPr>
        <w:t>1.</w:t>
      </w:r>
      <w:r w:rsidR="00D30D9A" w:rsidRPr="00D30D9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D30D9A" w:rsidRPr="00D30D9A">
        <w:rPr>
          <w:rStyle w:val="a7"/>
          <w:rFonts w:eastAsiaTheme="majorEastAsia"/>
          <w:color w:val="000000"/>
          <w:sz w:val="28"/>
          <w:szCs w:val="28"/>
        </w:rPr>
        <w:t>Цвета игрушки</w:t>
      </w:r>
      <w:r w:rsidR="00D30D9A" w:rsidRPr="00D30D9A">
        <w:rPr>
          <w:color w:val="000000"/>
          <w:sz w:val="28"/>
          <w:szCs w:val="28"/>
        </w:rPr>
        <w:t>: теплота цвета, чистота тона цвета, глубина цвета, естественность, гармоничное сочетание цветов.</w:t>
      </w:r>
    </w:p>
    <w:p w:rsidR="00D30D9A" w:rsidRPr="00D30D9A" w:rsidRDefault="00D30D9A" w:rsidP="00AC242F">
      <w:pPr>
        <w:pStyle w:val="a6"/>
        <w:shd w:val="clear" w:color="auto" w:fill="F4F4F4"/>
        <w:ind w:right="5102"/>
        <w:jc w:val="both"/>
        <w:rPr>
          <w:color w:val="000000"/>
          <w:sz w:val="28"/>
          <w:szCs w:val="28"/>
        </w:rPr>
      </w:pPr>
      <w:r w:rsidRPr="00D30D9A">
        <w:rPr>
          <w:color w:val="000000"/>
          <w:sz w:val="28"/>
          <w:szCs w:val="28"/>
        </w:rPr>
        <w:t>2. Особенное значение на мордочке имеют</w:t>
      </w:r>
      <w:r w:rsidRPr="00D30D9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30D9A">
        <w:rPr>
          <w:rStyle w:val="a7"/>
          <w:rFonts w:eastAsiaTheme="majorEastAsia"/>
          <w:color w:val="000000"/>
          <w:sz w:val="28"/>
          <w:szCs w:val="28"/>
        </w:rPr>
        <w:t>глаза</w:t>
      </w:r>
      <w:r w:rsidRPr="00D30D9A">
        <w:rPr>
          <w:color w:val="000000"/>
          <w:sz w:val="28"/>
          <w:szCs w:val="28"/>
        </w:rPr>
        <w:t xml:space="preserve">, они могут быть особенными и ассиметричными, что придает игрушке ее неповторимое выражение. Наличие впадины для глазного яблока. Глаза имитируют настоящие, со зрачком и радужкой, они сделаны из различных материалов. Глаза больше </w:t>
      </w:r>
      <w:proofErr w:type="gramStart"/>
      <w:r w:rsidRPr="00D30D9A">
        <w:rPr>
          <w:color w:val="000000"/>
          <w:sz w:val="28"/>
          <w:szCs w:val="28"/>
        </w:rPr>
        <w:t>естественных</w:t>
      </w:r>
      <w:proofErr w:type="gramEnd"/>
      <w:r w:rsidRPr="00D30D9A">
        <w:rPr>
          <w:color w:val="000000"/>
          <w:sz w:val="28"/>
          <w:szCs w:val="28"/>
        </w:rPr>
        <w:t xml:space="preserve"> и обычных, выпуклые (не плоские). Брови должны быть вшиты, вышиты, сделаны рельефно.</w:t>
      </w:r>
      <w:r w:rsidR="00AC242F" w:rsidRPr="00AC242F">
        <w:t xml:space="preserve"> </w:t>
      </w:r>
    </w:p>
    <w:p w:rsidR="00D30D9A" w:rsidRPr="00D30D9A" w:rsidRDefault="00D30D9A" w:rsidP="00D30D9A">
      <w:pPr>
        <w:pStyle w:val="a6"/>
        <w:shd w:val="clear" w:color="auto" w:fill="F4F4F4"/>
        <w:jc w:val="both"/>
        <w:rPr>
          <w:color w:val="000000"/>
          <w:sz w:val="28"/>
          <w:szCs w:val="28"/>
        </w:rPr>
      </w:pPr>
      <w:r w:rsidRPr="00D30D9A">
        <w:rPr>
          <w:color w:val="000000"/>
          <w:sz w:val="28"/>
          <w:szCs w:val="28"/>
        </w:rPr>
        <w:t>3. Присутствует наклон</w:t>
      </w:r>
      <w:r w:rsidRPr="00D30D9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30D9A">
        <w:rPr>
          <w:rStyle w:val="a7"/>
          <w:rFonts w:eastAsiaTheme="majorEastAsia"/>
          <w:color w:val="000000"/>
          <w:sz w:val="28"/>
          <w:szCs w:val="28"/>
        </w:rPr>
        <w:t>головы</w:t>
      </w:r>
      <w:r w:rsidRPr="00D30D9A">
        <w:rPr>
          <w:color w:val="000000"/>
          <w:sz w:val="28"/>
          <w:szCs w:val="28"/>
        </w:rPr>
        <w:t>, или поворот (как бы к ребенку). Голова может быть подвижная.</w:t>
      </w:r>
    </w:p>
    <w:p w:rsidR="00D30D9A" w:rsidRPr="00D30D9A" w:rsidRDefault="00D30D9A" w:rsidP="00D30D9A">
      <w:pPr>
        <w:pStyle w:val="a6"/>
        <w:shd w:val="clear" w:color="auto" w:fill="F4F4F4"/>
        <w:jc w:val="both"/>
        <w:rPr>
          <w:color w:val="000000"/>
          <w:sz w:val="28"/>
          <w:szCs w:val="28"/>
        </w:rPr>
      </w:pPr>
      <w:r w:rsidRPr="00D30D9A">
        <w:rPr>
          <w:color w:val="000000"/>
          <w:sz w:val="28"/>
          <w:szCs w:val="28"/>
        </w:rPr>
        <w:t xml:space="preserve">Все эти признаки работают, во-первых, на </w:t>
      </w:r>
      <w:proofErr w:type="spellStart"/>
      <w:r w:rsidRPr="00D30D9A">
        <w:rPr>
          <w:color w:val="000000"/>
          <w:sz w:val="28"/>
          <w:szCs w:val="28"/>
        </w:rPr>
        <w:t>витальность</w:t>
      </w:r>
      <w:proofErr w:type="spellEnd"/>
      <w:r w:rsidRPr="00D30D9A">
        <w:rPr>
          <w:color w:val="000000"/>
          <w:sz w:val="28"/>
          <w:szCs w:val="28"/>
        </w:rPr>
        <w:t xml:space="preserve"> и, во-вторых, на уникальность/индивидуальность игрушки, позволяющую установить с ней особенные отношения, чтобы ребенок ее полюбил, заботился и не хотел заменить другой. Ее особенная выразительность (выражение глаз, </w:t>
      </w:r>
      <w:proofErr w:type="gramStart"/>
      <w:r w:rsidRPr="00D30D9A">
        <w:rPr>
          <w:color w:val="000000"/>
          <w:sz w:val="28"/>
          <w:szCs w:val="28"/>
        </w:rPr>
        <w:t>морды</w:t>
      </w:r>
      <w:proofErr w:type="gramEnd"/>
      <w:r w:rsidRPr="00D30D9A">
        <w:rPr>
          <w:color w:val="000000"/>
          <w:sz w:val="28"/>
          <w:szCs w:val="28"/>
        </w:rPr>
        <w:t>), делающая ее индивидуальностью, единственной в своем роде. Феноменологически наличие этого свойства у игрушки проявляется в немедленном назывании. Так у детей происходит с домашними животными. Они видят двух с виду одинаковых котят и говорят: этот - Пухлый, а этот - Пончик. Эти игрушки проявляют поведение привязанности, чувство привязанности, выполняют все функции переходного объекта.</w:t>
      </w:r>
    </w:p>
    <w:p w:rsidR="00D01B20" w:rsidRPr="00B9225E" w:rsidRDefault="009C7236" w:rsidP="00B9225E">
      <w:pPr>
        <w:spacing w:line="276" w:lineRule="auto"/>
        <w:ind w:right="-1"/>
        <w:rPr>
          <w:rFonts w:ascii="Bookman Old Style" w:hAnsi="Bookman Old Style" w:cs="Times New Roman"/>
          <w:b/>
          <w:color w:val="0070C0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227330</wp:posOffset>
            </wp:positionV>
            <wp:extent cx="3248025" cy="2161540"/>
            <wp:effectExtent l="19050" t="0" r="9525" b="0"/>
            <wp:wrapNone/>
            <wp:docPr id="19" name="Рисунок 19" descr="http://www.vseodetyah.com/editorfiles/igrushka-na-radioupravlenii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vseodetyah.com/editorfiles/igrushka-na-radioupravlenii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6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3579495</wp:posOffset>
            </wp:positionH>
            <wp:positionV relativeFrom="paragraph">
              <wp:posOffset>255905</wp:posOffset>
            </wp:positionV>
            <wp:extent cx="3209290" cy="2133600"/>
            <wp:effectExtent l="19050" t="0" r="0" b="0"/>
            <wp:wrapNone/>
            <wp:docPr id="16" name="Рисунок 16" descr="http://img3.imgbb.ru/f/a/1/fa1ad09e45e70bc76fd8c62d31443b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3.imgbb.ru/f/a/1/fa1ad09e45e70bc76fd8c62d31443bd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01B20" w:rsidRPr="00B9225E" w:rsidSect="00FE3643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3D0" w:rsidRDefault="009B13D0" w:rsidP="00AC242F">
      <w:pPr>
        <w:spacing w:after="0" w:line="240" w:lineRule="auto"/>
      </w:pPr>
      <w:r>
        <w:separator/>
      </w:r>
    </w:p>
  </w:endnote>
  <w:endnote w:type="continuationSeparator" w:id="0">
    <w:p w:rsidR="009B13D0" w:rsidRDefault="009B13D0" w:rsidP="00AC2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3D0" w:rsidRDefault="009B13D0" w:rsidP="00AC242F">
      <w:pPr>
        <w:spacing w:after="0" w:line="240" w:lineRule="auto"/>
      </w:pPr>
      <w:r>
        <w:separator/>
      </w:r>
    </w:p>
  </w:footnote>
  <w:footnote w:type="continuationSeparator" w:id="0">
    <w:p w:rsidR="009B13D0" w:rsidRDefault="009B13D0" w:rsidP="00AC2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25E"/>
    <w:rsid w:val="004162A0"/>
    <w:rsid w:val="004B558F"/>
    <w:rsid w:val="006544A3"/>
    <w:rsid w:val="009720E4"/>
    <w:rsid w:val="009B13D0"/>
    <w:rsid w:val="009C7236"/>
    <w:rsid w:val="009F3229"/>
    <w:rsid w:val="00A70FC7"/>
    <w:rsid w:val="00AC242F"/>
    <w:rsid w:val="00B9225E"/>
    <w:rsid w:val="00CD2641"/>
    <w:rsid w:val="00D01B20"/>
    <w:rsid w:val="00D30D9A"/>
    <w:rsid w:val="00F14B32"/>
    <w:rsid w:val="00FD7732"/>
    <w:rsid w:val="00FE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3f7fb,#e5eef7,#f0f5fa"/>
      <o:colormenu v:ext="edit" fillcolor="#f3f7fb" strokecolor="none"/>
    </o:shapedefaults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32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D7732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4B32"/>
    <w:pPr>
      <w:keepNext/>
      <w:keepLines/>
      <w:spacing w:before="440" w:after="240"/>
      <w:jc w:val="center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7732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basedOn w:val="a"/>
    <w:link w:val="40"/>
    <w:uiPriority w:val="9"/>
    <w:qFormat/>
    <w:rsid w:val="006544A3"/>
    <w:pPr>
      <w:spacing w:before="100" w:beforeAutospacing="1" w:after="100" w:afterAutospacing="1" w:line="240" w:lineRule="auto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73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D7732"/>
    <w:rPr>
      <w:rFonts w:ascii="Times New Roman" w:eastAsiaTheme="majorEastAsia" w:hAnsi="Times New Roman" w:cstheme="majorBidi"/>
      <w:bCs/>
      <w:i/>
      <w:sz w:val="28"/>
    </w:rPr>
  </w:style>
  <w:style w:type="character" w:customStyle="1" w:styleId="20">
    <w:name w:val="Заголовок 2 Знак"/>
    <w:basedOn w:val="a0"/>
    <w:link w:val="2"/>
    <w:uiPriority w:val="9"/>
    <w:rsid w:val="00F14B32"/>
    <w:rPr>
      <w:rFonts w:ascii="Times New Roman" w:eastAsiaTheme="majorEastAsia" w:hAnsi="Times New Roman" w:cstheme="majorBidi"/>
      <w:bCs/>
      <w:sz w:val="28"/>
      <w:szCs w:val="26"/>
    </w:rPr>
  </w:style>
  <w:style w:type="character" w:styleId="a3">
    <w:name w:val="Emphasis"/>
    <w:basedOn w:val="a0"/>
    <w:uiPriority w:val="20"/>
    <w:qFormat/>
    <w:rsid w:val="00B9225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9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2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01B2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1B20"/>
  </w:style>
  <w:style w:type="paragraph" w:customStyle="1" w:styleId="c0">
    <w:name w:val="c0"/>
    <w:basedOn w:val="a"/>
    <w:rsid w:val="00D01B2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1B20"/>
  </w:style>
  <w:style w:type="character" w:styleId="a7">
    <w:name w:val="Strong"/>
    <w:basedOn w:val="a0"/>
    <w:uiPriority w:val="22"/>
    <w:qFormat/>
    <w:rsid w:val="00FE3643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544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C2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242F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rsid w:val="00AC2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242F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0F0FA-3FAA-4D69-B669-F1F01952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Сарсания</dc:creator>
  <cp:lastModifiedBy>Алла Сарсания</cp:lastModifiedBy>
  <cp:revision>2</cp:revision>
  <cp:lastPrinted>2014-12-03T17:33:00Z</cp:lastPrinted>
  <dcterms:created xsi:type="dcterms:W3CDTF">2014-12-03T16:20:00Z</dcterms:created>
  <dcterms:modified xsi:type="dcterms:W3CDTF">2014-12-03T17:33:00Z</dcterms:modified>
</cp:coreProperties>
</file>