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EE" w:rsidRPr="00F821EE" w:rsidRDefault="00F821EE" w:rsidP="00F821EE">
      <w:pPr>
        <w:jc w:val="center"/>
        <w:rPr>
          <w:b/>
          <w:color w:val="FF0000"/>
          <w:sz w:val="32"/>
          <w:szCs w:val="32"/>
        </w:rPr>
      </w:pPr>
      <w:r w:rsidRPr="00F821EE">
        <w:rPr>
          <w:b/>
          <w:color w:val="FF0000"/>
          <w:sz w:val="32"/>
          <w:szCs w:val="32"/>
        </w:rPr>
        <w:t>Формирование правильной осанки и профилактика ее нарушений</w:t>
      </w:r>
    </w:p>
    <w:p w:rsidR="00F821EE" w:rsidRPr="00F821EE" w:rsidRDefault="00F821EE" w:rsidP="00F821EE">
      <w:pPr>
        <w:rPr>
          <w:color w:val="FF0000"/>
          <w:sz w:val="28"/>
          <w:szCs w:val="28"/>
        </w:rPr>
      </w:pP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Процесс формирования правильной осанки начинается с самого раннего возраста и происходит на основе физиологических закономерностей высшей нервной системы, которые характерны для образования условных двигательных связей и находятся в прямой зависимости от рационального двигательного и гигиенического режима.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Возникновению дефектов осанки также способствует: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- несоответствующая росту мебель;                   - плоскостопие;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- мягкая постель с высокой подушкой;              - ношение тяжестей;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- недостаточная освещенность в помещении;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- безразличи</w:t>
      </w:r>
      <w:proofErr w:type="gramStart"/>
      <w:r w:rsidRPr="00F821EE">
        <w:rPr>
          <w:sz w:val="28"/>
          <w:szCs w:val="28"/>
        </w:rPr>
        <w:t>е(</w:t>
      </w:r>
      <w:proofErr w:type="gramEnd"/>
      <w:r w:rsidRPr="00F821EE">
        <w:rPr>
          <w:sz w:val="28"/>
          <w:szCs w:val="28"/>
        </w:rPr>
        <w:t xml:space="preserve"> лень) к своей внешности.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>В большинстве случаев нарушения осанки являются приобретенными. Чаще всего эти отклонения встречаются у детей астенического телосложения, физически слаборазвитых, переболевших в раннем детстве рахитом. Необходимо также учитывать экологическое состояние окружающей среды, которое оказывает негативное воздействие на подрастающее поколение, их физическое здоровье.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 Главным средством предупреждения нарушений осанки в дошкольном возрасте являются физические упраж</w:t>
      </w:r>
      <w:r>
        <w:rPr>
          <w:sz w:val="28"/>
          <w:szCs w:val="28"/>
        </w:rPr>
        <w:t xml:space="preserve">нения. Упражнения для малышей </w:t>
      </w:r>
      <w:r w:rsidRPr="00F821EE">
        <w:rPr>
          <w:sz w:val="28"/>
          <w:szCs w:val="28"/>
        </w:rPr>
        <w:t>3</w:t>
      </w:r>
      <w:r>
        <w:rPr>
          <w:sz w:val="28"/>
          <w:szCs w:val="28"/>
        </w:rPr>
        <w:t xml:space="preserve">-4 </w:t>
      </w:r>
      <w:r w:rsidRPr="00F821EE">
        <w:rPr>
          <w:sz w:val="28"/>
          <w:szCs w:val="28"/>
        </w:rPr>
        <w:t xml:space="preserve"> лет носят игровой характер: имитируются движения птиц, животных, насекомых. Главное в них – вызвать интерес двигаться активно, с удовольствием. Например, в упражнении  «Великан</w:t>
      </w:r>
      <w:proofErr w:type="gramStart"/>
      <w:r w:rsidRPr="00F821EE">
        <w:rPr>
          <w:sz w:val="28"/>
          <w:szCs w:val="28"/>
        </w:rPr>
        <w:t>»п</w:t>
      </w:r>
      <w:proofErr w:type="gramEnd"/>
      <w:r w:rsidRPr="00F821EE">
        <w:rPr>
          <w:sz w:val="28"/>
          <w:szCs w:val="28"/>
        </w:rPr>
        <w:t>редлагается малышам: «Вырастем большими! Потяните руки вверх», в упражнении  «Колобок» ребенок, лежа на животе, делает перекаты в разные стороны.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 Дети старшего дошкольного возраста могут понять пользу упражнений, которые они выполняют: с их помощью они смогут стать здоровыми, красивыми, подтянутыми. Для этого надо делать движения правильно, энергично, проявляя настойчивость и усилия.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lastRenderedPageBreak/>
        <w:t xml:space="preserve">                Наблюдающаяся у детей неправильная осанка чаще всего является результатом слабости мышц плечевого пояса, спины и живота.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 Упражнения в основных движениях с точки зрения формирования правильной осанки: во время ходьбы дети на должны опускать голову, необходимо двигаться с развернутыми плечами. Для выработки ощущения правильной осанки можно положить мешочек с наполнителей на голову ребенка, пр</w:t>
      </w:r>
      <w:r>
        <w:rPr>
          <w:sz w:val="28"/>
          <w:szCs w:val="28"/>
        </w:rPr>
        <w:t>идав голове правильное положение</w:t>
      </w:r>
      <w:r w:rsidRPr="00F821EE">
        <w:rPr>
          <w:sz w:val="28"/>
          <w:szCs w:val="28"/>
        </w:rPr>
        <w:t>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  К обучению детей прыжкам надо подходить очень осторожно, обращая внимание не на овладение той или иной высото</w:t>
      </w:r>
      <w:proofErr w:type="gramStart"/>
      <w:r w:rsidRPr="00F821EE">
        <w:rPr>
          <w:sz w:val="28"/>
          <w:szCs w:val="28"/>
        </w:rPr>
        <w:t>й(</w:t>
      </w:r>
      <w:proofErr w:type="gramEnd"/>
      <w:r w:rsidRPr="00F821EE">
        <w:rPr>
          <w:sz w:val="28"/>
          <w:szCs w:val="28"/>
        </w:rPr>
        <w:t xml:space="preserve">длиной), а на мягкое приземление: «Кошка прыгая, приземляется на свои лапки спокойно и мягко. Давайте и мы спрыгнем (перепрыгнем), как кошечка – мягко и на носочки. Если у взрослых роль амортизатора выполняют на только ноги, но и естественные кривизны позвоночника, а у ребенка эти кривизны выражены меньше, поэтому позвоночник менее устойчив к деформирующим </w:t>
      </w:r>
      <w:proofErr w:type="gramStart"/>
      <w:r w:rsidRPr="00F821EE">
        <w:rPr>
          <w:sz w:val="28"/>
          <w:szCs w:val="28"/>
        </w:rPr>
        <w:t>воздействиям</w:t>
      </w:r>
      <w:proofErr w:type="gramEnd"/>
      <w:r w:rsidRPr="00F821EE">
        <w:rPr>
          <w:sz w:val="28"/>
          <w:szCs w:val="28"/>
        </w:rPr>
        <w:t xml:space="preserve"> извне, вызванным прыжками.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При упражнении в лазании по гимнастической стенке надо следить за тем, чтобы дети не смотрели вниз, держали туловище прямо и ставили кисти рук на перекладины на ширину плеч. Иначе лазание может неблагоприятно влиять на осанку.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Упражнения в </w:t>
      </w:r>
      <w:proofErr w:type="spellStart"/>
      <w:r w:rsidRPr="00F821EE">
        <w:rPr>
          <w:sz w:val="28"/>
          <w:szCs w:val="28"/>
        </w:rPr>
        <w:t>подлезании</w:t>
      </w:r>
      <w:proofErr w:type="spellEnd"/>
      <w:r w:rsidRPr="00F821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21EE">
        <w:rPr>
          <w:sz w:val="28"/>
          <w:szCs w:val="28"/>
        </w:rPr>
        <w:t xml:space="preserve"> </w:t>
      </w:r>
      <w:proofErr w:type="spellStart"/>
      <w:r w:rsidRPr="00F821EE">
        <w:rPr>
          <w:sz w:val="28"/>
          <w:szCs w:val="28"/>
        </w:rPr>
        <w:t>перелезании</w:t>
      </w:r>
      <w:proofErr w:type="spellEnd"/>
      <w:r w:rsidRPr="00F821EE">
        <w:rPr>
          <w:sz w:val="28"/>
          <w:szCs w:val="28"/>
        </w:rPr>
        <w:t xml:space="preserve">,  </w:t>
      </w:r>
      <w:proofErr w:type="spellStart"/>
      <w:r w:rsidRPr="00F821EE">
        <w:rPr>
          <w:sz w:val="28"/>
          <w:szCs w:val="28"/>
        </w:rPr>
        <w:t>пролезании</w:t>
      </w:r>
      <w:proofErr w:type="spellEnd"/>
      <w:r w:rsidRPr="00F821EE">
        <w:rPr>
          <w:sz w:val="28"/>
          <w:szCs w:val="28"/>
        </w:rPr>
        <w:t xml:space="preserve"> очень благотворно влияют на укрепление мышц спины. Однако следует помнить, что после этих упражнений надо использовать такие, в которых дети могут активно выпрямить позвоночни</w:t>
      </w:r>
      <w:proofErr w:type="gramStart"/>
      <w:r w:rsidRPr="00F821EE">
        <w:rPr>
          <w:sz w:val="28"/>
          <w:szCs w:val="28"/>
        </w:rPr>
        <w:t>к(</w:t>
      </w:r>
      <w:proofErr w:type="gramEnd"/>
      <w:r w:rsidRPr="00F821EE">
        <w:rPr>
          <w:sz w:val="28"/>
          <w:szCs w:val="28"/>
        </w:rPr>
        <w:t>потянуться, достать ленточку, достать погремушку).</w:t>
      </w:r>
    </w:p>
    <w:p w:rsidR="00F821EE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Метание способствует укреплени</w:t>
      </w:r>
      <w:r>
        <w:rPr>
          <w:sz w:val="28"/>
          <w:szCs w:val="28"/>
        </w:rPr>
        <w:t>ю мышц плечевого пояса</w:t>
      </w:r>
      <w:r w:rsidRPr="00F821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F821EE">
        <w:rPr>
          <w:sz w:val="28"/>
          <w:szCs w:val="28"/>
        </w:rPr>
        <w:t>Для одинаковой нагрузки на все мышцы плечевого пояса упражнения в метании надо выполнять как правой, так и левой рукой.</w:t>
      </w:r>
    </w:p>
    <w:p w:rsidR="00F12D77" w:rsidRPr="00F821EE" w:rsidRDefault="00F821EE" w:rsidP="00F821EE">
      <w:pPr>
        <w:rPr>
          <w:sz w:val="28"/>
          <w:szCs w:val="28"/>
        </w:rPr>
      </w:pPr>
      <w:r w:rsidRPr="00F821EE">
        <w:rPr>
          <w:sz w:val="28"/>
          <w:szCs w:val="28"/>
        </w:rPr>
        <w:t xml:space="preserve">               Методически правильно проводимые</w:t>
      </w:r>
      <w:r>
        <w:rPr>
          <w:sz w:val="28"/>
          <w:szCs w:val="28"/>
        </w:rPr>
        <w:t xml:space="preserve"> </w:t>
      </w:r>
      <w:r w:rsidRPr="00F821EE">
        <w:rPr>
          <w:sz w:val="28"/>
          <w:szCs w:val="28"/>
        </w:rPr>
        <w:t xml:space="preserve"> ходьба, </w:t>
      </w:r>
      <w:r>
        <w:rPr>
          <w:sz w:val="28"/>
          <w:szCs w:val="28"/>
        </w:rPr>
        <w:t xml:space="preserve">бег, лазание и др. вырабатывают </w:t>
      </w:r>
      <w:r w:rsidRPr="00F821EE">
        <w:rPr>
          <w:sz w:val="28"/>
          <w:szCs w:val="28"/>
        </w:rPr>
        <w:t xml:space="preserve">привычку сохранять правильную осанку, укрепляют мышцы спины, плечевого пояса, живота. Целесообразно применять ряд специальных упражнений корригирующего характера: «Велосипед», «Уголок», «Лягушка», «Рыбка», «Кошечка», «Лодочка» и др.. Их рекомендуется включать в физкультурные занятия </w:t>
      </w:r>
      <w:proofErr w:type="gramStart"/>
      <w:r w:rsidRPr="00F821EE">
        <w:rPr>
          <w:sz w:val="28"/>
          <w:szCs w:val="28"/>
        </w:rPr>
        <w:t xml:space="preserve">( </w:t>
      </w:r>
      <w:proofErr w:type="gramEnd"/>
      <w:r w:rsidRPr="00F821EE">
        <w:rPr>
          <w:sz w:val="28"/>
          <w:szCs w:val="28"/>
        </w:rPr>
        <w:t>при проведении вводной  и основной части), утреннюю гимнастику</w:t>
      </w:r>
      <w:r>
        <w:rPr>
          <w:sz w:val="28"/>
          <w:szCs w:val="28"/>
        </w:rPr>
        <w:t>.</w:t>
      </w:r>
    </w:p>
    <w:sectPr w:rsidR="00F12D77" w:rsidRPr="00F8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1EE"/>
    <w:rsid w:val="00F12D77"/>
    <w:rsid w:val="00F8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803504</dc:creator>
  <cp:keywords/>
  <dc:description/>
  <cp:lastModifiedBy>803504</cp:lastModifiedBy>
  <cp:revision>2</cp:revision>
  <dcterms:created xsi:type="dcterms:W3CDTF">2014-11-21T17:08:00Z</dcterms:created>
  <dcterms:modified xsi:type="dcterms:W3CDTF">2014-11-21T17:14:00Z</dcterms:modified>
</cp:coreProperties>
</file>