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F" w:rsidRPr="005D61E2" w:rsidRDefault="00FA58EF" w:rsidP="00D01A8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Проект «Морские обитатели»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 проекта: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информационно-творческий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Участники: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дети средней группы «утята»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Взаимодействие педагогов: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воспитатели, родители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Срок реализации проекта: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3 недели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Проблема: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«Какие бывают обитатели моря»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Игровая мотивация: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«Путешествие в подводный мир»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воспитания экологической культуры и развития познавательных и творческих способностей детей.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58EF" w:rsidRPr="005D61E2" w:rsidRDefault="00FA58EF" w:rsidP="00A76ECB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об обитателях морских глубин, формировать умение размышлять;</w:t>
      </w:r>
    </w:p>
    <w:p w:rsidR="00FA58EF" w:rsidRPr="005D61E2" w:rsidRDefault="00FA58EF" w:rsidP="00A76ECB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развитие   логического мышления, умения на основе сопоставления фактов, результатов, наблюдений делать выводы и заключения;</w:t>
      </w:r>
    </w:p>
    <w:p w:rsidR="00FA58EF" w:rsidRPr="005D61E2" w:rsidRDefault="00FA58EF" w:rsidP="00A76ECB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эстетическое восприятие окружающего мира, способность видеть 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красивое</w:t>
      </w:r>
      <w:proofErr w:type="gram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8EF" w:rsidRPr="005D61E2" w:rsidRDefault="00FA58EF" w:rsidP="00A76ECB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вслушиваться в звуки природы;</w:t>
      </w:r>
    </w:p>
    <w:p w:rsidR="00FA58EF" w:rsidRPr="005D61E2" w:rsidRDefault="00FA58EF" w:rsidP="00A76ECB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интерес, творческие способности;</w:t>
      </w:r>
    </w:p>
    <w:p w:rsidR="00FA58EF" w:rsidRPr="005D61E2" w:rsidRDefault="00FA58EF" w:rsidP="00A76ECB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использовать различные нетрадиционные художественно – графические техники;</w:t>
      </w:r>
    </w:p>
    <w:p w:rsidR="00FA58EF" w:rsidRPr="005D61E2" w:rsidRDefault="00FA58EF" w:rsidP="00A76ECB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учить  охранять  окружающую среду;</w:t>
      </w:r>
    </w:p>
    <w:p w:rsidR="00FA58EF" w:rsidRPr="005D61E2" w:rsidRDefault="00FA58EF" w:rsidP="00A76EC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Ожидаемые   результаты   проекта</w:t>
      </w:r>
    </w:p>
    <w:p w:rsidR="00FA58EF" w:rsidRPr="005D61E2" w:rsidRDefault="00FA58EF" w:rsidP="00A76ECB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владеть понятиями «морские животные», «рыбы», «моллюски»;</w:t>
      </w:r>
    </w:p>
    <w:p w:rsidR="00FA58EF" w:rsidRPr="005D61E2" w:rsidRDefault="00FA58EF" w:rsidP="00A76ECB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FA58EF" w:rsidRPr="005D61E2" w:rsidRDefault="00FA58EF" w:rsidP="00A76ECB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знать о взаимосвязи с другими обитателями;</w:t>
      </w:r>
    </w:p>
    <w:p w:rsidR="00FA58EF" w:rsidRPr="005D61E2" w:rsidRDefault="00FA58EF" w:rsidP="00A76ECB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взаимосвязи деятельности человека и окружающей среды;</w:t>
      </w:r>
    </w:p>
    <w:p w:rsidR="00FA58EF" w:rsidRPr="005D61E2" w:rsidRDefault="00FA58EF" w:rsidP="00A76ECB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сформировать первоначальные навыки экологически грамотного поведения в природе;</w:t>
      </w:r>
    </w:p>
    <w:p w:rsidR="00FA58EF" w:rsidRPr="005D61E2" w:rsidRDefault="00FA58EF" w:rsidP="00A76ECB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составлять описательный рассказ о морском обитателе с использованием опорной схемы.</w:t>
      </w:r>
    </w:p>
    <w:p w:rsidR="00FA58EF" w:rsidRPr="005D61E2" w:rsidRDefault="00FA58EF" w:rsidP="005404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Гипотеза: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Много  вокруг нас  ещё  неизведанного и прекрасного. Хотелось бы  детей  познакомить  с этим загадочным и таинственным миром. В ходе реализации проекта дети получат знания об обитателях морей   и океанов. Чувство любви к природе. Желание  беречь и охранять её.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A58EF" w:rsidRPr="005D61E2" w:rsidRDefault="00FA58EF" w:rsidP="005404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Этапы проекта: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1 этап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(выявление проблемы).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2 этапы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Разработка проекта.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3 этап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Выполнение проекта (Организация совместной работы детей и педагогов над проектом).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4 этап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Подведение итогов (Презентация).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FA58EF" w:rsidRPr="005D61E2" w:rsidRDefault="00FA58EF" w:rsidP="00D01A84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поисковая работа по подбору иллюстративного материала, по теме «Морские обитатели», «Море»;</w:t>
      </w:r>
    </w:p>
    <w:p w:rsidR="00FA58EF" w:rsidRPr="005D61E2" w:rsidRDefault="00FA58EF" w:rsidP="00D01A84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литературными произведениями: 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Г. Косова «Азбука подводного мира», С. </w:t>
      </w:r>
      <w:proofErr w:type="spell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«Кто в море живёт?», А. С. Пушкин «Сказка о рыбаке и рыбке», Г. Х. Андерсен «Русалочка»;</w:t>
      </w:r>
      <w:proofErr w:type="gramEnd"/>
    </w:p>
    <w:p w:rsidR="00FA58EF" w:rsidRPr="005D61E2" w:rsidRDefault="00FA58EF" w:rsidP="00D01A84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стихов В. Орлова «Для чего морю наряды?», «Я рисую море», Ю. </w:t>
      </w:r>
      <w:proofErr w:type="spell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Дулепины</w:t>
      </w:r>
      <w:proofErr w:type="spell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«Осьминог», С. Баранова «Дельфины», пословиц и поговорок, пальчиковой гимнастики «Чайка», загадывание загадок, словотворчество;</w:t>
      </w:r>
      <w:proofErr w:type="gramEnd"/>
    </w:p>
    <w:p w:rsidR="00FA58EF" w:rsidRPr="005D61E2" w:rsidRDefault="00FA58EF" w:rsidP="00D01A84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репродукций картин И. К. Айвазовский «Ночь. Голубая волна», «Девятый вал», «Чёрное море», «Ураган на море», А. Рылов «Море. 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Камни», «В голубом просторе», А. Боголюбов «Парусник в море»;</w:t>
      </w:r>
      <w:proofErr w:type="gramEnd"/>
    </w:p>
    <w:p w:rsidR="00FA58EF" w:rsidRPr="005D61E2" w:rsidRDefault="00FA58EF" w:rsidP="00D01A84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песни «Дельфины» на стихи С. Козлова из мультфильма «В порту»; Дебюсси К. « Море», эскиз для 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симфонического оркестра, «Разговор ветра с морем»; Равель М. «Игра воды»;</w:t>
      </w:r>
    </w:p>
    <w:p w:rsidR="00FA58EF" w:rsidRPr="005D61E2" w:rsidRDefault="00FA58EF" w:rsidP="00D01A84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мультфильмов «Разноцветная семейка», «Сказка о рыбаке и рыбке», «Русалочка», «В поисках Немо», «Подводная 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братва</w:t>
      </w:r>
      <w:proofErr w:type="gram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Сотрудничество с семьёй: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Родители записывают, придуманный ребёнком, рассказ о морском обитателе, помогают оформить рисунками;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Создание  коллажа «морские обитатели»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Ресурсное обеспечение: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Иллюстрации,  фотоматериалы, видеоролики, слайды, книги, художественные произведения и материалы, фотоаппарат, компьютер, материалы для изобразительной и конструкторской деятельности, ракушки разных размеров и формы, пластилин, бросовый материал.</w:t>
      </w:r>
      <w:proofErr w:type="gramEnd"/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58EF" w:rsidRPr="005D61E2" w:rsidRDefault="00FA58EF" w:rsidP="005404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путешествия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подводный мир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Может ли человек жить в воде? Почему?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Каких морских животных вы знаете?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Что вы знаете об обитателях подводного мира? 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Какими особыми приспособлениями пользуются некоторые жители морских глубин?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Чем питаются обитатели моря? 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Какие изобретения человеку подсказали морские обитатели?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Какое животное самое большое, умное, быстрое, музыкальное?</w:t>
      </w:r>
    </w:p>
    <w:p w:rsidR="00FA58EF" w:rsidRPr="005D61E2" w:rsidRDefault="00FA58EF" w:rsidP="005404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детей и педагогов.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Цель: Активизировать познавательный интерес к обитателям морских глубин. Закрепить знания детей о разнообразии подводного мира; поощрять навыки поисковой деятельности; обогащать речь детей; формировать бережное отношение к природе.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Беседы: 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О рыбах, о морях и океанах, о подводном мире;</w:t>
      </w:r>
      <w:proofErr w:type="gramEnd"/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Рассматривание  иллюстраций (энциклопедий « Море  и его мир», «Рыбы которые  светятся»;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видеороликов « Морской мир». «Подводный мир», «Млекопитающие  в  зоопарке: Выступление дельфинов, морских котиков, кита Белухи».  Мультфильмы:  «О  рыбаке и рыбке» А. С. Пушкина; «Немо». Видеоролики: «Рыбка немо», «Рыбка зебра»… «Рыбка 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лоун»;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Альбомом с видовым разнообразием животного, растительного мира, их средой обитания;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  картин  художников, изображающих подводный мир картины Марка </w:t>
      </w:r>
      <w:proofErr w:type="spell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Сузино</w:t>
      </w:r>
      <w:proofErr w:type="spell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>;      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Цель: Формировать интерес к художественным произведениям различных жанров, раскрыть взаимосвязь между сказочным и реальным миром; учить выделять главную мысль произведения;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Объяснить, как важны в книге рисунки; показать, как много интересного можно узнать, рассматривая книжные иллюстрации.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Х.-К. Андерсен "Русалочка".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Творческие рассказы: придуманный ребёнком, рассказ о морском обитателе  (выборочно).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Вечер загадок, стихов о морском мире.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Заучивание стихов о  жителях  подводного мира.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Цель: Уточнить и закрепить и знания об обитателях моря. Развивать находчивость, сообразительность, внимание, умение доказывать правильность своего суждения.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«Русалочка»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«Четвертый лишний»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«Чей силуэт»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«Угадай звук животного»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«Чья тень?»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«Укрась аквариум»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Угадай</w:t>
      </w:r>
      <w:proofErr w:type="gram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водоем»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«Кто здесь живет?»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«О ком расскажу»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Настольно-печатные игры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«Парные картинки»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«Узнай, что изменилось»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«Найди 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же»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«Лото»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Словесные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Цель. Развивать умение описывать водоем, его обитателей по описанию.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Расширить словарь детей: медуза, осьминог, креветка, рыба-пила, краб, морской конёк, камбала.</w:t>
      </w:r>
      <w:proofErr w:type="gramEnd"/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«Опиши животное»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«Отгадай загадку»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«Кто, что слышит?»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«Чьи детки?»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«Найди предмет по описанию»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Назови</w:t>
      </w:r>
      <w:proofErr w:type="gram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«Кто больше заметит небылиц?»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Продуктивные виды деятельности: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Выставка рисунков и поделок из природного и бросового материала «Море и морские тайны».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Цель: Обучать детей различным приёмам работы с различными изобразительными средствами, умению следовать устным инструкциям, 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оперировать понятиями, обозначающими пространственные характеристики. Развивать мелкую моторику рук и глазомер, художественный вкус и творческие способности. Воспитывать культуру труда, коммуникативные способности детей.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Коллективная аппликация «веселые серебристые рыбки 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Лепка из теста «Рыбка  клоун»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бумаги - макет морского дна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украшения в морском стиле </w:t>
      </w:r>
      <w:r w:rsidRPr="005D61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(кулоны и браслеты из ракушек)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Оригами « Морские рыбки»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Рисование по мокрому листу «Веселый кит и его друзья», «золотая рыбка».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Изготовление альбома с иллюстрациями «Как прекрасен это подводный мир…»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Музыкальная деятельность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Цель: Учить воспринимать характер животных с помощью музыкальных произведений. Упражнять детей в создании выразительных образов морских обитателей. Прививать любовь к различным музыкальным жанрам.</w:t>
      </w:r>
    </w:p>
    <w:p w:rsidR="00FA58EF" w:rsidRPr="005D61E2" w:rsidRDefault="00FA58EF" w:rsidP="00D01A84">
      <w:pPr>
        <w:numPr>
          <w:ilvl w:val="0"/>
          <w:numId w:val="4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Прослушивание  песен о море;</w:t>
      </w:r>
    </w:p>
    <w:p w:rsidR="00FA58EF" w:rsidRPr="005D61E2" w:rsidRDefault="00FA58EF" w:rsidP="00D01A84">
      <w:pPr>
        <w:numPr>
          <w:ilvl w:val="0"/>
          <w:numId w:val="4"/>
        </w:numPr>
        <w:spacing w:before="100" w:beforeAutospacing="1" w:after="100" w:afterAutospacing="1" w:line="240" w:lineRule="auto"/>
        <w:ind w:left="288" w:right="28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Слушание  музыки: «Звуки моря», « Звуки  дельфина»;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Консультации для родителей: «Как заинтересовать детей  тайнами  необычного морского мира»;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Помощь в организации досуга на морскую  тематику.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Участие в выставке рисунков и поделок   «Море и морские тайны» совместное творчество родителей и детей, воспитателей.          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Оформление игротеки дидактических игр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Подбор </w:t>
      </w:r>
      <w:proofErr w:type="spell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>  на морскую тематику;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Разрезные картинки «Морские животные»;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Сюжетно – ролевые игры: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«Путешествие на корабле», «Подводная экспедиция»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(опыты и эксперименты);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«Путешествие на корабле в сказочную страну 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Подвижные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двигательных навыков, развитие воображения, внимания.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«Рыбак и рыбки»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«Море волнуется»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«Рыбки и камушки»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«Водяной»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«Водолаз»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Музыкальные игры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Цель: Устойчивость внимания,   точное выполнение словесных инструкций;    Двигательно-слуховая   координация;  Распределение  внимания;  Ритмизированная речь,  дикция;  Слуховое внимание;   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«Веселые рыбки»;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«Русалочки»;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«Рыболовы»;     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Оформление игрового уголка «Морской мир»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Викторина «Чудеса подводного мира»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>Закрепить знание  детей  о  море и морском мире.  Привить интерес  детей к окружающему миру.  Развивать связную речь  детей. Расширить   словарь. Учить различать рыб от млекопитающих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D61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 и материалы</w:t>
      </w:r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>, картинк</w:t>
      </w:r>
      <w:proofErr w:type="gramStart"/>
      <w:r w:rsidRPr="005D61E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D61E2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загадка, загадки, карта,  морские  атрибуты.</w:t>
      </w:r>
    </w:p>
    <w:p w:rsidR="00FA58EF" w:rsidRPr="005D61E2" w:rsidRDefault="00FA58EF" w:rsidP="00D01A8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8EF" w:rsidRDefault="00FA58EF" w:rsidP="005D61E2">
      <w:pPr>
        <w:pStyle w:val="a3"/>
      </w:pPr>
    </w:p>
    <w:p w:rsidR="00FA58EF" w:rsidRPr="005404D8" w:rsidRDefault="00FA58EF" w:rsidP="005D61E2">
      <w:pPr>
        <w:pStyle w:val="a3"/>
        <w:rPr>
          <w:sz w:val="28"/>
          <w:szCs w:val="28"/>
        </w:rPr>
      </w:pPr>
    </w:p>
    <w:p w:rsidR="00FA58EF" w:rsidRPr="005D61E2" w:rsidRDefault="00FA58EF" w:rsidP="005D61E2">
      <w:pPr>
        <w:pStyle w:val="a3"/>
        <w:rPr>
          <w:color w:val="333333"/>
          <w:sz w:val="28"/>
          <w:szCs w:val="28"/>
        </w:rPr>
      </w:pPr>
      <w:r w:rsidRPr="005D61E2">
        <w:rPr>
          <w:sz w:val="28"/>
          <w:szCs w:val="28"/>
        </w:rPr>
        <w:t>Литература, источник:</w:t>
      </w:r>
      <w:r w:rsidRPr="005D61E2">
        <w:rPr>
          <w:color w:val="333333"/>
          <w:sz w:val="28"/>
          <w:szCs w:val="28"/>
        </w:rPr>
        <w:t xml:space="preserve"> </w:t>
      </w:r>
    </w:p>
    <w:p w:rsidR="00FA58EF" w:rsidRPr="005D61E2" w:rsidRDefault="00FA58EF" w:rsidP="005D61E2">
      <w:pPr>
        <w:numPr>
          <w:ilvl w:val="0"/>
          <w:numId w:val="5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А.К. Бондаренко «Дидактические игры в детском саду»;</w:t>
      </w:r>
    </w:p>
    <w:p w:rsidR="00FA58EF" w:rsidRPr="005D61E2" w:rsidRDefault="00FA58EF" w:rsidP="005D61E2">
      <w:pPr>
        <w:numPr>
          <w:ilvl w:val="0"/>
          <w:numId w:val="5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Фельдчер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>. "400 способов занять ребенка от 2 до 8 лет".</w:t>
      </w:r>
    </w:p>
    <w:p w:rsidR="00FA58EF" w:rsidRPr="005D61E2" w:rsidRDefault="00FA58EF" w:rsidP="005D61E2">
      <w:pPr>
        <w:pStyle w:val="a3"/>
        <w:rPr>
          <w:sz w:val="28"/>
          <w:szCs w:val="28"/>
        </w:rPr>
      </w:pPr>
      <w:r w:rsidRPr="005D61E2">
        <w:rPr>
          <w:sz w:val="28"/>
          <w:szCs w:val="28"/>
        </w:rPr>
        <w:t>Интернет-ресурсы:</w:t>
      </w:r>
    </w:p>
    <w:p w:rsidR="00FA58EF" w:rsidRPr="005D61E2" w:rsidRDefault="00FA58EF" w:rsidP="005D61E2">
      <w:pPr>
        <w:numPr>
          <w:ilvl w:val="0"/>
          <w:numId w:val="6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http://автор Усольцева О.В.;</w:t>
      </w:r>
    </w:p>
    <w:p w:rsidR="00FA58EF" w:rsidRPr="005D61E2" w:rsidRDefault="00FA58EF" w:rsidP="005D61E2">
      <w:pPr>
        <w:numPr>
          <w:ilvl w:val="0"/>
          <w:numId w:val="6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http://www.photo-sborka.ru/photos/big/obitatel-glubin</w:t>
      </w:r>
    </w:p>
    <w:p w:rsidR="00FA58EF" w:rsidRPr="005D61E2" w:rsidRDefault="00FA58EF" w:rsidP="005D61E2">
      <w:pPr>
        <w:numPr>
          <w:ilvl w:val="0"/>
          <w:numId w:val="6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http://www.ellf.ru/photos/23621-obitateli-morejj-i-okeanov-23-foto.html</w:t>
      </w:r>
    </w:p>
    <w:p w:rsidR="00FA58EF" w:rsidRPr="005D61E2" w:rsidRDefault="00FA58EF" w:rsidP="005D61E2">
      <w:pPr>
        <w:numPr>
          <w:ilvl w:val="0"/>
          <w:numId w:val="6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http://dekatop.com/archives/1538</w:t>
      </w:r>
    </w:p>
    <w:p w:rsidR="00FA58EF" w:rsidRPr="005D61E2" w:rsidRDefault="00FA58EF" w:rsidP="005D61E2">
      <w:pPr>
        <w:numPr>
          <w:ilvl w:val="0"/>
          <w:numId w:val="6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http://www.zveryshki.ru/2008/11/10/morskie-obitateli.html</w:t>
      </w:r>
      <w:hyperlink r:id="rId5" w:tgtFrame="_blank" w:history="1">
        <w:r w:rsidRPr="005D61E2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FA58EF" w:rsidRPr="005D61E2" w:rsidRDefault="00FA58EF" w:rsidP="005D61E2">
      <w:pPr>
        <w:numPr>
          <w:ilvl w:val="0"/>
          <w:numId w:val="6"/>
        </w:numPr>
        <w:spacing w:before="100" w:beforeAutospacing="1" w:after="100" w:afterAutospacing="1" w:line="240" w:lineRule="auto"/>
        <w:ind w:left="173" w:right="173"/>
        <w:jc w:val="left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http://vsehpozdravil.ru/Holiday/123/vsemirnii_den_zaschiti_morskih_mlekopitaiuschih_den_kitov.html</w:t>
      </w: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8EF" w:rsidRPr="005D61E2" w:rsidRDefault="00FA58EF" w:rsidP="00D01A8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8EF" w:rsidRDefault="00DE5C72" w:rsidP="00CA75BC">
      <w:pPr>
        <w:rPr>
          <w:rFonts w:ascii="Arial" w:hAnsi="Arial" w:cs="Arial"/>
          <w:color w:val="272727"/>
          <w:sz w:val="15"/>
          <w:szCs w:val="15"/>
        </w:rPr>
      </w:pPr>
      <w:r w:rsidRPr="00DE5C72">
        <w:rPr>
          <w:noProof/>
          <w:lang w:eastAsia="ru-RU"/>
        </w:rPr>
        <w:pict>
          <v:shape id="_x0000_s1026" style="position:absolute;left:0;text-align:left;margin-left:0;margin-top:0;width:596.25pt;height:1778.25pt;z-index:251658240" coordsize="" o:spt="100" adj="0,,0" path="m200,245r,23240at200,23430,300,23530,-300,23430,324,23914e" filled="f" fillcolor="black" strokecolor="#26b9c1">
            <v:stroke miterlimit="10" joinstyle="miter"/>
            <v:formulas/>
            <v:path o:connecttype="segments" textboxrect="3163,3163,18437,18437"/>
          </v:shape>
        </w:pict>
      </w:r>
      <w:r w:rsidRPr="00DE5C72">
        <w:rPr>
          <w:noProof/>
          <w:lang w:eastAsia="ru-RU"/>
        </w:rPr>
        <w:pict>
          <v:shape id="_x0000_s1027" style="position:absolute;left:0;text-align:left;margin-left:0;margin-top:0;width:596.25pt;height:1778.25pt;z-index:251659264" coordsize="" o:spt="100" adj="0,,0" path="m250,23530r7475,at7670,23430,7770,23530,7670,23930,8170,23430e" filled="f" fillcolor="black" strokecolor="#26b9c1">
            <v:stroke miterlimit="10" joinstyle="miter"/>
            <v:formulas/>
            <v:path o:connecttype="segments" textboxrect="3163,3163,18437,18437"/>
          </v:shape>
        </w:pict>
      </w:r>
      <w:r w:rsidRPr="00DE5C72">
        <w:rPr>
          <w:noProof/>
          <w:lang w:eastAsia="ru-RU"/>
        </w:rPr>
        <w:pict>
          <v:shape id="_x0000_s1028" style="position:absolute;left:0;text-align:left;margin-left:0;margin-top:0;width:596.25pt;height:1778.25pt;z-index:251660288" coordsize="" o:spt="100" adj="0,,0" path="m7770,23480r,-23235at7670,200,7770,300,8170,200,7670,-300e" filled="f" fillcolor="black" strokecolor="#26b9c1">
            <v:stroke miterlimit="10" joinstyle="miter"/>
            <v:formulas/>
            <v:path o:connecttype="segments" textboxrect="3163,3163,18437,18437"/>
          </v:shape>
        </w:pict>
      </w:r>
    </w:p>
    <w:p w:rsidR="00FA58EF" w:rsidRPr="00CA75BC" w:rsidRDefault="00FA58EF" w:rsidP="00CA75BC">
      <w:pPr>
        <w:jc w:val="left"/>
        <w:rPr>
          <w:rFonts w:ascii="Times New Roman" w:hAnsi="Times New Roman" w:cs="Times New Roman"/>
          <w:color w:val="272727"/>
        </w:rPr>
      </w:pPr>
      <w:bookmarkStart w:id="0" w:name="BM7095404837476357440"/>
      <w:bookmarkEnd w:id="0"/>
      <w:r>
        <w:rPr>
          <w:rFonts w:ascii="Arial" w:hAnsi="Arial" w:cs="Arial"/>
          <w:color w:val="272727"/>
          <w:sz w:val="15"/>
          <w:szCs w:val="15"/>
        </w:rPr>
        <w:br/>
      </w:r>
    </w:p>
    <w:p w:rsidR="00FA58EF" w:rsidRDefault="00FA58EF" w:rsidP="00CA75BC">
      <w:pPr>
        <w:jc w:val="center"/>
        <w:rPr>
          <w:rFonts w:ascii="Arial" w:hAnsi="Arial" w:cs="Arial"/>
          <w:color w:val="272727"/>
          <w:sz w:val="15"/>
          <w:szCs w:val="15"/>
        </w:rPr>
      </w:pPr>
    </w:p>
    <w:p w:rsidR="00FA58EF" w:rsidRDefault="00FA58EF"/>
    <w:sectPr w:rsidR="00FA58EF" w:rsidSect="007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95"/>
    <w:multiLevelType w:val="multilevel"/>
    <w:tmpl w:val="39D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B07859"/>
    <w:multiLevelType w:val="multilevel"/>
    <w:tmpl w:val="A660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E614C"/>
    <w:multiLevelType w:val="multilevel"/>
    <w:tmpl w:val="ECEE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C5E7C"/>
    <w:multiLevelType w:val="multilevel"/>
    <w:tmpl w:val="0EA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BDB7E84"/>
    <w:multiLevelType w:val="multilevel"/>
    <w:tmpl w:val="A900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605AE"/>
    <w:multiLevelType w:val="multilevel"/>
    <w:tmpl w:val="A32E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A84"/>
    <w:rsid w:val="00015676"/>
    <w:rsid w:val="000458A0"/>
    <w:rsid w:val="001662CC"/>
    <w:rsid w:val="00191CF7"/>
    <w:rsid w:val="002047C5"/>
    <w:rsid w:val="003E485D"/>
    <w:rsid w:val="00405B74"/>
    <w:rsid w:val="00444F08"/>
    <w:rsid w:val="004723AD"/>
    <w:rsid w:val="005404D8"/>
    <w:rsid w:val="0054399E"/>
    <w:rsid w:val="00545223"/>
    <w:rsid w:val="005D61E2"/>
    <w:rsid w:val="005F5346"/>
    <w:rsid w:val="007968C9"/>
    <w:rsid w:val="008F2D0C"/>
    <w:rsid w:val="00A76ECB"/>
    <w:rsid w:val="00CA75BC"/>
    <w:rsid w:val="00D01A84"/>
    <w:rsid w:val="00D3108C"/>
    <w:rsid w:val="00DE5C72"/>
    <w:rsid w:val="00FA58EF"/>
    <w:rsid w:val="00FC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9"/>
    <w:pPr>
      <w:spacing w:line="360" w:lineRule="auto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01A8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5BC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A84"/>
    <w:rPr>
      <w:rFonts w:ascii="Times New Roman" w:hAnsi="Times New Roman" w:cs="Times New Roman"/>
      <w:b/>
      <w:bCs/>
      <w:color w:val="CB4B03"/>
      <w:kern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75BC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semiHidden/>
    <w:rsid w:val="00D01A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01A84"/>
    <w:rPr>
      <w:b/>
      <w:bCs/>
    </w:rPr>
  </w:style>
  <w:style w:type="character" w:customStyle="1" w:styleId="mw-headline">
    <w:name w:val="mw-headline"/>
    <w:basedOn w:val="a0"/>
    <w:uiPriority w:val="99"/>
    <w:rsid w:val="00D01A84"/>
  </w:style>
  <w:style w:type="character" w:customStyle="1" w:styleId="c3">
    <w:name w:val="c3"/>
    <w:basedOn w:val="a0"/>
    <w:uiPriority w:val="99"/>
    <w:rsid w:val="00D01A84"/>
  </w:style>
  <w:style w:type="paragraph" w:styleId="a5">
    <w:name w:val="Balloon Text"/>
    <w:basedOn w:val="a"/>
    <w:link w:val="a6"/>
    <w:uiPriority w:val="99"/>
    <w:semiHidden/>
    <w:rsid w:val="00CA7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75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CA75BC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936">
          <w:marLeft w:val="242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46899">
                                                          <w:marLeft w:val="-184"/>
                                                          <w:marRight w:val="-184"/>
                                                          <w:marTop w:val="2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4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14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14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46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146920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14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14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4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4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9" w:color="26B9C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4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1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4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4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46935">
                                                          <w:marLeft w:val="-184"/>
                                                          <w:marRight w:val="-184"/>
                                                          <w:marTop w:val="2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4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14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1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46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146863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14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4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9" w:color="26B9C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146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14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875">
          <w:marLeft w:val="242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46924">
                                                          <w:marLeft w:val="-184"/>
                                                          <w:marRight w:val="-184"/>
                                                          <w:marTop w:val="2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4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14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14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46"/>
                                                                          <w:marBottom w:val="2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146908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14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14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4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4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9" w:color="26B9C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4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14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veryshki.ru/2008/11/10/morskie-obitateli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1077</Words>
  <Characters>7921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2013-12-03T11:21:00Z</cp:lastPrinted>
  <dcterms:created xsi:type="dcterms:W3CDTF">2013-11-26T13:50:00Z</dcterms:created>
  <dcterms:modified xsi:type="dcterms:W3CDTF">2013-12-03T14:07:00Z</dcterms:modified>
</cp:coreProperties>
</file>