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77" w:rsidRDefault="00235577" w:rsidP="002355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</w:p>
    <w:p w:rsidR="00235577" w:rsidRDefault="00235577" w:rsidP="002355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дискуссии на городском семинаре</w:t>
      </w:r>
    </w:p>
    <w:p w:rsidR="00235577" w:rsidRDefault="00235577" w:rsidP="00235577">
      <w:pPr>
        <w:spacing w:after="0"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32"/>
          <w:szCs w:val="36"/>
          <w:u w:val="single"/>
        </w:rPr>
        <w:t>«Преемственность дошкольного и начального общего образования в контексте ФГОС»</w:t>
      </w:r>
    </w:p>
    <w:p w:rsidR="00235577" w:rsidRDefault="00235577" w:rsidP="002355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5577" w:rsidRDefault="00235577" w:rsidP="0023557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35577" w:rsidRDefault="00235577" w:rsidP="00235577">
      <w:pPr>
        <w:pStyle w:val="a6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highlight w:val="yellow"/>
        </w:rPr>
        <w:t xml:space="preserve">Дискуссионные качели </w:t>
      </w:r>
    </w:p>
    <w:p w:rsidR="00235577" w:rsidRDefault="00235577" w:rsidP="00235577">
      <w:pPr>
        <w:pStyle w:val="a6"/>
        <w:spacing w:before="0" w:beforeAutospacing="0" w:after="0" w:afterAutospacing="0"/>
        <w:ind w:left="156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«Логопедическое сопровождение детей дошкольного и школьного возраста. </w:t>
      </w:r>
    </w:p>
    <w:p w:rsidR="00235577" w:rsidRDefault="00235577" w:rsidP="00235577">
      <w:pPr>
        <w:pStyle w:val="a6"/>
        <w:spacing w:before="0" w:beforeAutospacing="0" w:after="0" w:afterAutospacing="0"/>
        <w:ind w:left="1560"/>
        <w:rPr>
          <w:sz w:val="28"/>
          <w:szCs w:val="28"/>
        </w:rPr>
      </w:pPr>
      <w:r>
        <w:rPr>
          <w:sz w:val="28"/>
          <w:szCs w:val="28"/>
          <w:highlight w:val="yellow"/>
        </w:rPr>
        <w:t>«Организация совместной деятельности  ребенка с ОВЗ  и с  детьми дошкольного возраста» (презентация опыта)</w:t>
      </w:r>
    </w:p>
    <w:p w:rsidR="00235577" w:rsidRDefault="00235577" w:rsidP="00235577">
      <w:pPr>
        <w:pStyle w:val="a6"/>
        <w:spacing w:before="0" w:beforeAutospacing="0" w:after="0" w:afterAutospacing="0"/>
        <w:jc w:val="center"/>
      </w:pPr>
    </w:p>
    <w:p w:rsidR="00235577" w:rsidRDefault="00235577" w:rsidP="00235577">
      <w:pPr>
        <w:pStyle w:val="a6"/>
        <w:spacing w:before="0" w:beforeAutospacing="0" w:after="0" w:afterAutospacing="0"/>
        <w:jc w:val="right"/>
      </w:pPr>
    </w:p>
    <w:p w:rsidR="00235577" w:rsidRDefault="00235577" w:rsidP="0023557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Здравствуйте, уважаемые коллеги! Мы приветствуем вас на нашей дискуссионной площадке, где мы поговорим об «особых»  детях, о работе, которая с ними ведется и  о преемственности этой работы. Мы предлагаем начать с того, как преемственность представлена в стандартах ДОУ  и школы.</w:t>
      </w:r>
    </w:p>
    <w:p w:rsidR="00235577" w:rsidRDefault="00235577" w:rsidP="00235577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  <w:highlight w:val="yellow"/>
        </w:rPr>
        <w:t>(таблица:</w:t>
      </w:r>
      <w:proofErr w:type="gramEnd"/>
      <w:r>
        <w:rPr>
          <w:b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sz w:val="28"/>
          <w:szCs w:val="28"/>
          <w:highlight w:val="yellow"/>
        </w:rPr>
        <w:t>ФГОСы</w:t>
      </w:r>
      <w:proofErr w:type="spellEnd"/>
      <w:r>
        <w:rPr>
          <w:b/>
          <w:sz w:val="28"/>
          <w:szCs w:val="28"/>
          <w:highlight w:val="yellow"/>
        </w:rPr>
        <w:t>)</w:t>
      </w:r>
      <w:proofErr w:type="gramEnd"/>
    </w:p>
    <w:p w:rsidR="00235577" w:rsidRDefault="00235577" w:rsidP="002355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 в пункте 1.6., где определены  задачи  Стандарта </w:t>
      </w:r>
      <w:r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, сказано, что он  направлен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35577" w:rsidRDefault="00235577" w:rsidP="002355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обеспечение преемственности целей, задач и содержания образования, реализуемых в рамках образовательных программ различных уровней (далее - </w:t>
      </w:r>
      <w:r>
        <w:rPr>
          <w:rFonts w:ascii="Times New Roman" w:hAnsi="Times New Roman"/>
          <w:b/>
          <w:sz w:val="28"/>
          <w:szCs w:val="28"/>
          <w:u w:val="single"/>
        </w:rPr>
        <w:t>преемственность</w:t>
      </w:r>
      <w:r>
        <w:rPr>
          <w:rFonts w:ascii="Times New Roman" w:hAnsi="Times New Roman"/>
          <w:b/>
          <w:sz w:val="28"/>
          <w:szCs w:val="28"/>
        </w:rPr>
        <w:t xml:space="preserve"> основных образовательных </w:t>
      </w:r>
      <w:r>
        <w:rPr>
          <w:rFonts w:ascii="Times New Roman" w:hAnsi="Times New Roman"/>
          <w:b/>
          <w:sz w:val="28"/>
          <w:szCs w:val="28"/>
          <w:u w:val="single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 дошкольного и начального общего образования);</w:t>
      </w:r>
    </w:p>
    <w:p w:rsidR="00235577" w:rsidRDefault="00235577" w:rsidP="002355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далее на </w:t>
      </w:r>
    </w:p>
    <w:p w:rsidR="00235577" w:rsidRDefault="00235577" w:rsidP="002355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обеспечение вариативности и разнообразия содержания Программ и организационных форм дошкольного образования, </w:t>
      </w:r>
      <w:r>
        <w:rPr>
          <w:rFonts w:ascii="Times New Roman" w:hAnsi="Times New Roman"/>
          <w:b/>
          <w:sz w:val="28"/>
          <w:szCs w:val="28"/>
        </w:rPr>
        <w:t xml:space="preserve">возможности формирования Программ различной направленности </w:t>
      </w:r>
      <w:r>
        <w:rPr>
          <w:rFonts w:ascii="Times New Roman" w:hAnsi="Times New Roman"/>
          <w:b/>
          <w:sz w:val="28"/>
          <w:szCs w:val="28"/>
          <w:u w:val="single"/>
        </w:rPr>
        <w:t>с учетом образовательных потребностей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способностей и состояния здоровья детей;</w:t>
      </w:r>
    </w:p>
    <w:p w:rsidR="00235577" w:rsidRDefault="00235577" w:rsidP="002355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Стандарте школы  в п.6 говориться, что он направлен на обеспечение </w:t>
      </w:r>
    </w:p>
    <w:p w:rsidR="00235577" w:rsidRDefault="00235577" w:rsidP="00235577">
      <w:pPr>
        <w:pStyle w:val="a6"/>
        <w:numPr>
          <w:ilvl w:val="0"/>
          <w:numId w:val="1"/>
        </w:numPr>
        <w:tabs>
          <w:tab w:val="left" w:pos="485"/>
        </w:tabs>
        <w:ind w:left="262" w:firstLine="0"/>
        <w:rPr>
          <w:b/>
          <w:color w:val="000000"/>
          <w:sz w:val="28"/>
          <w:szCs w:val="28"/>
          <w:highlight w:val="yellow"/>
        </w:rPr>
      </w:pPr>
      <w:proofErr w:type="gramStart"/>
      <w:r>
        <w:rPr>
          <w:color w:val="000000"/>
          <w:sz w:val="28"/>
          <w:szCs w:val="28"/>
          <w:highlight w:val="yellow"/>
        </w:rPr>
        <w:t xml:space="preserve">условий для эффективной реализации и освоения обучающимися основной образовательной программы начального общего образования, </w:t>
      </w:r>
      <w:r>
        <w:rPr>
          <w:b/>
          <w:color w:val="000000"/>
          <w:sz w:val="28"/>
          <w:szCs w:val="28"/>
          <w:highlight w:val="yellow"/>
        </w:rPr>
        <w:t xml:space="preserve">в том числе обеспечение условий для индивидуального развития </w:t>
      </w:r>
      <w:r>
        <w:rPr>
          <w:color w:val="000000"/>
          <w:sz w:val="28"/>
          <w:szCs w:val="28"/>
          <w:highlight w:val="yellow"/>
        </w:rPr>
        <w:t xml:space="preserve">всех обучающихся, в особенности </w:t>
      </w:r>
      <w:r>
        <w:rPr>
          <w:b/>
          <w:color w:val="000000"/>
          <w:sz w:val="28"/>
          <w:szCs w:val="28"/>
          <w:highlight w:val="yellow"/>
        </w:rPr>
        <w:t>тех, кто</w:t>
      </w:r>
      <w:r>
        <w:rPr>
          <w:color w:val="000000"/>
          <w:sz w:val="28"/>
          <w:szCs w:val="28"/>
          <w:highlight w:val="yellow"/>
        </w:rPr>
        <w:t xml:space="preserve"> в наибольшей степени </w:t>
      </w:r>
      <w:r>
        <w:rPr>
          <w:b/>
          <w:color w:val="000000"/>
          <w:sz w:val="28"/>
          <w:szCs w:val="28"/>
          <w:highlight w:val="yellow"/>
        </w:rPr>
        <w:t>нуждается в специальных условиях обучения</w:t>
      </w:r>
      <w:r>
        <w:rPr>
          <w:color w:val="000000"/>
          <w:sz w:val="28"/>
          <w:szCs w:val="28"/>
          <w:highlight w:val="yellow"/>
        </w:rPr>
        <w:t xml:space="preserve">, - одаренных детей и </w:t>
      </w:r>
      <w:r>
        <w:rPr>
          <w:b/>
          <w:color w:val="000000"/>
          <w:sz w:val="28"/>
          <w:szCs w:val="28"/>
          <w:highlight w:val="yellow"/>
        </w:rPr>
        <w:t>детей с ограниченными возможностями здоровья.</w:t>
      </w:r>
      <w:proofErr w:type="gramEnd"/>
    </w:p>
    <w:p w:rsidR="00235577" w:rsidRDefault="00235577" w:rsidP="002355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Вот здесь и хотелось бы обозначить категорию детей, у которых эти образовательные потребности  «особые» </w:t>
      </w:r>
    </w:p>
    <w:p w:rsidR="00235577" w:rsidRDefault="00235577" w:rsidP="002355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</w:p>
    <w:p w:rsidR="00235577" w:rsidRDefault="00235577" w:rsidP="00235577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333333"/>
          <w:sz w:val="28"/>
          <w:szCs w:val="28"/>
          <w:highlight w:val="yellow"/>
        </w:rPr>
        <w:lastRenderedPageBreak/>
        <w:t>Обучающиеся с ограниченными возможностями здоровья</w:t>
      </w:r>
      <w:r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— это дети,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</w:t>
      </w:r>
      <w:hyperlink r:id="rId6" w:anchor="8" w:history="1">
        <w:r>
          <w:rPr>
            <w:rStyle w:val="a3"/>
            <w:color w:val="333333"/>
            <w:sz w:val="28"/>
            <w:szCs w:val="28"/>
            <w:highlight w:val="yellow"/>
          </w:rPr>
          <w:t>специальных условий</w:t>
        </w:r>
        <w:r>
          <w:rPr>
            <w:rStyle w:val="apple-converted-space"/>
            <w:color w:val="333333"/>
            <w:sz w:val="28"/>
            <w:szCs w:val="28"/>
            <w:highlight w:val="yellow"/>
          </w:rPr>
          <w:t> </w:t>
        </w:r>
        <w:r>
          <w:rPr>
            <w:rStyle w:val="customhelp"/>
            <w:color w:val="333333"/>
            <w:sz w:val="28"/>
            <w:szCs w:val="28"/>
            <w:highlight w:val="yellow"/>
            <w:bdr w:val="single" w:sz="6" w:space="9" w:color="DDDDDD" w:frame="1"/>
            <w:shd w:val="clear" w:color="auto" w:fill="FFFBA1"/>
          </w:rPr>
          <w:t>Пункт 16 статьи 2 Федерального закона Российской Федерации «Об образовании в Российской Федерации» N 273-ФЗ (в ред. Федеральных законов от 07.05.2013 N 99-ФЗ, от 23.07.2013 N 203-ФЗ)</w:t>
        </w:r>
      </w:hyperlink>
      <w:proofErr w:type="gramEnd"/>
    </w:p>
    <w:p w:rsidR="00235577" w:rsidRDefault="00235577" w:rsidP="002355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Существует еще один Федеральный образовательный стандарт – стандарт для детей с ограниченными возможностями здоровья (ОВЗ).  Этот Стандарт уже принят Министерством образования, еще должен пройти апробацию на пилотных площадках, а применять его можно будет с 1 сентября 2016 года (Приказ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МинОбраз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№1598 от 19 декабря 2014г). И 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ФГОСе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для детей с ОВЗ подробно прописаны группы детей с ограниченными возможностями здоровья.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СЛАЙД   </w:t>
      </w:r>
      <w:r>
        <w:rPr>
          <w:rFonts w:ascii="Times New Roman" w:hAnsi="Times New Roman"/>
          <w:color w:val="333333"/>
          <w:sz w:val="28"/>
          <w:szCs w:val="28"/>
          <w:highlight w:val="yellow"/>
        </w:rPr>
        <w:t>Группа школьников с ограниченными возможностями здоровья чрезвычайно неоднородна. Это определяется, прежде всего, тем, что в неё входят дети с различными нарушениями.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color w:val="333333"/>
          <w:sz w:val="28"/>
          <w:szCs w:val="28"/>
          <w:highlight w:val="yellow"/>
        </w:rPr>
        <w:t>слуха;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b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yellow"/>
        </w:rPr>
        <w:t>зрения;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b/>
          <w:color w:val="333333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yellow"/>
          <w:u w:val="single"/>
        </w:rPr>
        <w:t>речи;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color w:val="333333"/>
          <w:sz w:val="28"/>
          <w:szCs w:val="28"/>
          <w:highlight w:val="yellow"/>
        </w:rPr>
        <w:t>опорно-двигательного аппарата;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b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yellow"/>
        </w:rPr>
        <w:t>задержкой психического развития;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yellow"/>
        </w:rPr>
        <w:t>интеллекта</w:t>
      </w:r>
      <w:r>
        <w:rPr>
          <w:rFonts w:ascii="Times New Roman" w:hAnsi="Times New Roman"/>
          <w:color w:val="333333"/>
          <w:sz w:val="28"/>
          <w:szCs w:val="28"/>
          <w:highlight w:val="yellow"/>
        </w:rPr>
        <w:t>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color w:val="333333"/>
          <w:sz w:val="28"/>
          <w:szCs w:val="28"/>
          <w:highlight w:val="yellow"/>
        </w:rPr>
        <w:t>расстройствами аутистического спектра;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>
        <w:rPr>
          <w:rFonts w:ascii="Times New Roman" w:hAnsi="Times New Roman"/>
          <w:color w:val="333333"/>
          <w:sz w:val="28"/>
          <w:szCs w:val="28"/>
          <w:highlight w:val="yellow"/>
        </w:rPr>
        <w:t>множественными нарушениями развития. </w:t>
      </w:r>
    </w:p>
    <w:p w:rsidR="00235577" w:rsidRDefault="00235577" w:rsidP="00235577">
      <w:pPr>
        <w:numPr>
          <w:ilvl w:val="0"/>
          <w:numId w:val="2"/>
        </w:num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В нашем городе уже созданы специальные условия для детей с ОВЗ: так, например, </w:t>
      </w:r>
      <w:r>
        <w:rPr>
          <w:rFonts w:ascii="Times New Roman" w:hAnsi="Times New Roman"/>
          <w:b/>
          <w:color w:val="333333"/>
          <w:sz w:val="28"/>
          <w:szCs w:val="28"/>
        </w:rPr>
        <w:t>для детей  с нарушениями речи</w:t>
      </w:r>
      <w:r>
        <w:rPr>
          <w:rFonts w:ascii="Times New Roman" w:hAnsi="Times New Roman"/>
          <w:color w:val="333333"/>
          <w:sz w:val="28"/>
          <w:szCs w:val="28"/>
        </w:rPr>
        <w:t xml:space="preserve"> осуществляется ЛОГОПЕДИЧЕСКОЕ СОПРОВОЖДЕНИЕ.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детских садах организованы </w:t>
      </w:r>
      <w:r>
        <w:rPr>
          <w:rFonts w:ascii="Times New Roman" w:hAnsi="Times New Roman"/>
          <w:b/>
          <w:color w:val="333333"/>
          <w:sz w:val="28"/>
          <w:szCs w:val="28"/>
        </w:rPr>
        <w:t>логопедические группы</w:t>
      </w:r>
      <w:r>
        <w:rPr>
          <w:rFonts w:ascii="Times New Roman" w:hAnsi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логопедические пункты. </w:t>
      </w:r>
      <w:r>
        <w:rPr>
          <w:rFonts w:ascii="Times New Roman" w:hAnsi="Times New Roman"/>
          <w:color w:val="333333"/>
          <w:sz w:val="28"/>
          <w:szCs w:val="28"/>
        </w:rPr>
        <w:t>Кроме того, при ДОУ планируется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организация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дополнительных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логопедических услуг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</w:rPr>
        <w:t>» (Звездочка) и «(?)Учусь говорить…» («Дружба»)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сожалению, специальные условия для детей с нарушениями речи созданы в основном в дошкольных образовательных учреждениях.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Единственная школа, в которой созданы условия для «речевых» детей это Основная общеобразовательная школа №5.Коротко об этом расскажет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Вафина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Ольга Владимировна, учитель начальных классов МОУ ООШ №5. 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333333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Вафина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</w:rPr>
        <w:t xml:space="preserve"> О.В.)</w:t>
      </w:r>
      <w:r>
        <w:rPr>
          <w:rFonts w:ascii="Times New Roman" w:hAnsi="Times New Roman"/>
          <w:color w:val="333333"/>
          <w:sz w:val="28"/>
          <w:szCs w:val="28"/>
        </w:rPr>
        <w:t xml:space="preserve"> При школе создан логопедический пункт, в который по результатам обследования зачисляются обучающиеся 1-4 классов, но приоритет отдается первоклассникам, чтобы своевременно провести профилактическую работу по предупреждению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С ними учитель-логопед проводит подгрупповые коррекционно-логопедические  занятия. Логопедическое обследование проводится и для вновь прибывших детей 5-9 классов в рамках работы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ПМПконсилиума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Кроме того, в рамках коррекционной работы с детьми с задержкой психического развития в коррекционном классе учителем-логопедом реализуется составительская коррекционная программа, а также в школе с детьми, имеющими  нарушения речи,  в 1,2,3 классе   учитель-логопед занимается и во внеурочной деятельности.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сожалению, это единственный вариант преемственности, как непосредственной прямой взаимосвязи «детский сад-школа» (кадровая проблема).</w:t>
      </w: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333333"/>
          <w:sz w:val="28"/>
          <w:szCs w:val="28"/>
        </w:rPr>
        <w:t>СЛАЙД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4509"/>
      </w:tblGrid>
      <w:tr w:rsidR="00235577" w:rsidTr="00235577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77" w:rsidRDefault="0023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Логопедическое сопровождение </w:t>
            </w:r>
          </w:p>
          <w:p w:rsidR="00235577" w:rsidRDefault="0023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детей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дошкольного           и          школьного возраста </w:t>
            </w:r>
          </w:p>
        </w:tc>
      </w:tr>
      <w:tr w:rsidR="00235577" w:rsidTr="00235577">
        <w:trPr>
          <w:trHeight w:val="11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77" w:rsidRDefault="00235577" w:rsidP="00000AC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Логопедические группы: </w:t>
            </w:r>
          </w:p>
          <w:p w:rsidR="00235577" w:rsidRDefault="002355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МДОУ – детский сад «Ладушки», МДОУ – детский сад «Звездочка», </w:t>
            </w:r>
          </w:p>
          <w:p w:rsidR="00235577" w:rsidRDefault="002355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МДОУ «ЦР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детский сад «Улыбка», </w:t>
            </w:r>
          </w:p>
          <w:p w:rsidR="00235577" w:rsidRDefault="002355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МДОУ «ЦР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детский сад «Дружба» </w:t>
            </w:r>
          </w:p>
          <w:p w:rsidR="00235577" w:rsidRDefault="00235577" w:rsidP="00000AC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Логопункты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red"/>
              </w:rPr>
              <w:t>(в каких?…)</w:t>
            </w:r>
            <w:r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 xml:space="preserve"> </w:t>
            </w:r>
          </w:p>
          <w:p w:rsidR="00235577" w:rsidRDefault="00235577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235577" w:rsidRDefault="00235577" w:rsidP="00000AC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(новые/другие)   </w:t>
            </w:r>
            <w:r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 xml:space="preserve">логопедические услуги </w:t>
            </w:r>
            <w:r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при ДОУ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red"/>
              </w:rPr>
              <w:t>(как правильно называется?)</w:t>
            </w:r>
          </w:p>
          <w:p w:rsidR="00235577" w:rsidRDefault="00235577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  <w:p w:rsidR="00235577" w:rsidRDefault="00235577" w:rsidP="00000AC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  <w:t>городская ПМПК (роль?)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77" w:rsidRDefault="00235577" w:rsidP="00000AC3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Логопункт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 МОУ ООШ №5 (диагностика обучающихся 1-4 классов, подгрупповые коррекционные занятия),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коррекционные занятия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по составительской программе «Речевая мозаика»,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внеурочная деятельность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по программе «Азбука движения» для  1-3 классов, реализуемая  учителем-логопедом. </w:t>
            </w:r>
          </w:p>
        </w:tc>
      </w:tr>
    </w:tbl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- В нашем городе созданы специальные условия не только для  детей с нарушениями речи, но и для других детей с ОВЗ. </w:t>
      </w:r>
    </w:p>
    <w:p w:rsidR="00235577" w:rsidRDefault="00235577" w:rsidP="00235577">
      <w:pPr>
        <w:framePr w:hSpace="180" w:wrap="around" w:vAnchor="text" w:hAnchor="margin" w:xAlign="center" w:y="1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 Мы представляем вашему вниманию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презентацию опыта по </w:t>
      </w:r>
      <w:r>
        <w:rPr>
          <w:rFonts w:ascii="Times New Roman" w:hAnsi="Times New Roman"/>
          <w:b/>
          <w:sz w:val="28"/>
          <w:szCs w:val="28"/>
        </w:rPr>
        <w:t>Организации совместной деятельности  ребенка с ОВЗ  и с  детьми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Петровна,</w:t>
      </w:r>
      <w:r>
        <w:rPr>
          <w:rFonts w:ascii="Times New Roman" w:hAnsi="Times New Roman"/>
          <w:sz w:val="28"/>
          <w:szCs w:val="28"/>
        </w:rPr>
        <w:t xml:space="preserve"> воспитатель МДОУ – детский сад «Звёздочка»</w:t>
      </w:r>
    </w:p>
    <w:p w:rsidR="00235577" w:rsidRDefault="00235577" w:rsidP="00235577">
      <w:p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b/>
          <w:color w:val="333333"/>
          <w:sz w:val="32"/>
          <w:szCs w:val="28"/>
        </w:rPr>
      </w:pPr>
      <w:r>
        <w:rPr>
          <w:rFonts w:ascii="Times New Roman" w:hAnsi="Times New Roman"/>
          <w:b/>
          <w:color w:val="333333"/>
          <w:sz w:val="32"/>
          <w:szCs w:val="28"/>
        </w:rPr>
        <w:t xml:space="preserve">СЛАЙД </w:t>
      </w:r>
    </w:p>
    <w:p w:rsidR="00235577" w:rsidRDefault="00235577" w:rsidP="00235577">
      <w:p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  <w:highlight w:val="yellow"/>
        </w:rPr>
        <w:lastRenderedPageBreak/>
        <w:t>Презентация опыта «Организация совместной деятельности  ребенка с ОВЗ  и с  детьми дошкольного возраста»</w:t>
      </w:r>
    </w:p>
    <w:p w:rsidR="00235577" w:rsidRDefault="00235577" w:rsidP="00235577">
      <w:p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235577" w:rsidRDefault="00235577" w:rsidP="002355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Сейчас мы постарались коротко представить вам варианты сопровождения детей с ОВЗ и проследить, где </w:t>
      </w:r>
      <w:proofErr w:type="spellStart"/>
      <w:r>
        <w:rPr>
          <w:rFonts w:ascii="Times New Roman" w:hAnsi="Times New Roman"/>
          <w:sz w:val="28"/>
          <w:szCs w:val="32"/>
        </w:rPr>
        <w:t>осуществл</w:t>
      </w:r>
      <w:r>
        <w:rPr>
          <w:rFonts w:ascii="Times New Roman" w:hAnsi="Times New Roman"/>
          <w:b/>
          <w:sz w:val="28"/>
          <w:szCs w:val="32"/>
        </w:rPr>
        <w:t>Я</w:t>
      </w:r>
      <w:r>
        <w:rPr>
          <w:rFonts w:ascii="Times New Roman" w:hAnsi="Times New Roman"/>
          <w:sz w:val="28"/>
          <w:szCs w:val="32"/>
        </w:rPr>
        <w:t>ется</w:t>
      </w:r>
      <w:proofErr w:type="spellEnd"/>
      <w:r>
        <w:rPr>
          <w:rFonts w:ascii="Times New Roman" w:hAnsi="Times New Roman"/>
          <w:sz w:val="28"/>
          <w:szCs w:val="32"/>
        </w:rPr>
        <w:t xml:space="preserve"> преемственность в работе с детьми с ОВЗ между ДОУ и школой, а где нет. И  мы, конечно,  понимаем, что преемственности  в этом вопросе практически нет.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32"/>
          <w:szCs w:val="32"/>
        </w:rPr>
        <w:t>-  М</w:t>
      </w:r>
      <w:r>
        <w:rPr>
          <w:sz w:val="28"/>
          <w:szCs w:val="28"/>
        </w:rPr>
        <w:t xml:space="preserve">ы приглашаем  вас на наши </w:t>
      </w:r>
      <w:r>
        <w:rPr>
          <w:b/>
          <w:sz w:val="28"/>
          <w:szCs w:val="28"/>
        </w:rPr>
        <w:t>дискуссионные качели</w:t>
      </w:r>
      <w:r>
        <w:rPr>
          <w:sz w:val="28"/>
          <w:szCs w:val="28"/>
        </w:rPr>
        <w:t xml:space="preserve">, для того, чтобы постараться найти пути решения одной  из самых давних, но всегда актуальных проблем в образовании — проблема преемственности при переходе учащихся с ОВЗ из ДОУ в начальную школу. 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Для создания «эффекта качелей»  нам нужно разделиться на </w:t>
      </w:r>
      <w:r>
        <w:rPr>
          <w:b/>
          <w:sz w:val="28"/>
          <w:szCs w:val="28"/>
        </w:rPr>
        <w:t>2 группы</w:t>
      </w:r>
      <w:r>
        <w:rPr>
          <w:sz w:val="28"/>
          <w:szCs w:val="28"/>
        </w:rPr>
        <w:t xml:space="preserve">:  </w:t>
      </w:r>
    </w:p>
    <w:p w:rsidR="00235577" w:rsidRDefault="00235577" w:rsidP="00235577">
      <w:pPr>
        <w:pStyle w:val="a6"/>
        <w:rPr>
          <w:sz w:val="32"/>
          <w:szCs w:val="28"/>
        </w:rPr>
      </w:pPr>
      <w:r>
        <w:rPr>
          <w:b/>
          <w:sz w:val="32"/>
          <w:szCs w:val="28"/>
        </w:rPr>
        <w:t>СЛАЙД</w:t>
      </w:r>
      <w:r>
        <w:rPr>
          <w:sz w:val="32"/>
          <w:szCs w:val="28"/>
        </w:rPr>
        <w:t xml:space="preserve">  </w:t>
      </w:r>
    </w:p>
    <w:p w:rsidR="00235577" w:rsidRDefault="00235577" w:rsidP="00235577">
      <w:pPr>
        <w:pStyle w:val="a6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Дискуссионные качели</w:t>
      </w:r>
    </w:p>
    <w:p w:rsidR="00235577" w:rsidRDefault="00235577" w:rsidP="00235577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«мнение ДОУ» </w:t>
      </w:r>
      <w:r>
        <w:rPr>
          <w:sz w:val="28"/>
          <w:szCs w:val="28"/>
        </w:rPr>
        <w:t>(с точки зрения педагогов ДОУ)</w:t>
      </w:r>
    </w:p>
    <w:p w:rsidR="00235577" w:rsidRDefault="00235577" w:rsidP="00235577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yellow"/>
        </w:rPr>
        <w:t>«мнение ОУ»</w:t>
      </w:r>
      <w:r>
        <w:rPr>
          <w:sz w:val="28"/>
          <w:szCs w:val="28"/>
        </w:rPr>
        <w:t xml:space="preserve"> (с точки зрения педагогов ОУ)</w:t>
      </w:r>
    </w:p>
    <w:p w:rsidR="00235577" w:rsidRDefault="00235577" w:rsidP="00235577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235577" w:rsidRDefault="00235577" w:rsidP="00235577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235577" w:rsidRDefault="00235577" w:rsidP="0023557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Призываем  всех участников  дискуссии активно высказывать свои предложения, освещать проблемы, строить свой разговор открыто.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>-  Попробуем на наших дискуссионных качелях «раскачать» разные варианты осуществления  преемственности.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 Для начала, хотелось бы услышать ваши мысли по поводу уже сказанного: </w:t>
      </w:r>
    </w:p>
    <w:p w:rsidR="00235577" w:rsidRDefault="00235577" w:rsidP="0023557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- вы согласны, что недостаточно осуществляется преемственность  между ДОУ и ОУ в работе с «речевыми» детьми и с детьми с ОВЗ?</w:t>
      </w:r>
    </w:p>
    <w:p w:rsidR="00235577" w:rsidRDefault="00235577" w:rsidP="0023557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- а считаете ли вы, что преемственность  с «особыми»  детьми  особенно  необходима?</w:t>
      </w:r>
    </w:p>
    <w:p w:rsidR="00235577" w:rsidRDefault="00235577" w:rsidP="0023557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- может быть у вас уже есть какие-либо варианты, того как может осуществляться преемственность,  при отсутствии  кадров?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Мы со своей стороны хотели бы предложить к обсуждению вариант преемственности программ: учителя начальных классов вполне могут выявить в 1 классе детей с речевыми нарушениями. Учитывая постепенно приближающуюся стратегию  введения инклюзивного образования, педагог все чаще будет оказываться в ситуации, когда среди нормально </w:t>
      </w:r>
      <w:r>
        <w:rPr>
          <w:sz w:val="28"/>
          <w:szCs w:val="28"/>
        </w:rPr>
        <w:lastRenderedPageBreak/>
        <w:t xml:space="preserve">развивающихся (нормированных) детей  «сядут» дети  с ОВЗ  с различными нарушениями,  и с ними тоже нужно будет реализовывать стандарт. 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Предложение и </w:t>
      </w:r>
      <w:r>
        <w:rPr>
          <w:b/>
          <w:sz w:val="28"/>
          <w:szCs w:val="28"/>
        </w:rPr>
        <w:t>Тезис</w:t>
      </w:r>
      <w:r>
        <w:rPr>
          <w:sz w:val="28"/>
          <w:szCs w:val="28"/>
        </w:rPr>
        <w:t xml:space="preserve"> для обсуждения:  Учителю начальных классов при появлении в классе детей  с ОВЗ включать в рабочую программу  специальный коррекционный блок, который предусматривает коррекционную работу с такими детьми. Ведь в оба стандарта призывают нас  обеспечить необходимые условия…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 предложение касается и программ подготовительных курсов и учителей других «параллелей»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Учитель вполне может предусмотреть  и прописать особые приемы, методы в работе с «особым» ребенком на уроке и во внеурочной деятельности. Здесь не имеются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какие-либо</w:t>
      </w:r>
      <w:proofErr w:type="gramEnd"/>
      <w:r>
        <w:rPr>
          <w:sz w:val="28"/>
          <w:szCs w:val="28"/>
        </w:rPr>
        <w:t xml:space="preserve"> специфические упражнения, … (у всех есть педагогическое образование и общие сведения и представления о детях с проблемами и о работе с ними)</w:t>
      </w:r>
    </w:p>
    <w:p w:rsidR="00235577" w:rsidRDefault="00235577" w:rsidP="0023557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235577" w:rsidRDefault="00235577" w:rsidP="00235577">
      <w:pPr>
        <w:pStyle w:val="a6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Тезис 1: «Коррекционный блок в рабочих программах педагогов ОУ по работе с детьми с  ОВЗ» 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  <w:highlight w:val="yellow"/>
        </w:rPr>
        <w:t>ЗА – ПРОТИВ</w:t>
      </w:r>
    </w:p>
    <w:p w:rsidR="00235577" w:rsidRDefault="00235577" w:rsidP="00235577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Следующий тезис очень взаимосвязан с предыдущим: чтобы помочь педагогу разобраться  в диагнозе и в построении коррекционной работы с «особым» ребенком мы предлагаем продумать вариант взаимодействия </w:t>
      </w:r>
      <w:proofErr w:type="spellStart"/>
      <w:r>
        <w:rPr>
          <w:sz w:val="28"/>
          <w:szCs w:val="28"/>
        </w:rPr>
        <w:t>ПМПконсилиумов</w:t>
      </w:r>
      <w:proofErr w:type="spellEnd"/>
      <w:r>
        <w:rPr>
          <w:sz w:val="28"/>
          <w:szCs w:val="28"/>
        </w:rPr>
        <w:t xml:space="preserve"> ДОУ  и ОУ  в  плане совместных заседаний для обмена информацией без называния фамилий детей, а например, проговаривая диагнозы и консультируя по разработке дальнейшего образовательного маршрута детей со схожими заключениями.</w:t>
      </w:r>
      <w:proofErr w:type="gramEnd"/>
      <w:r>
        <w:rPr>
          <w:sz w:val="28"/>
          <w:szCs w:val="28"/>
        </w:rPr>
        <w:t xml:space="preserve"> В Положениях консилиумов (добавить пункт) прописать частоту таких заседаний, цель и режим работы и степень ответственности,  вопросы о персональных данных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(и /или что-либо еще)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Тезис 2:Взаимодействие </w:t>
      </w:r>
      <w:proofErr w:type="spellStart"/>
      <w:r>
        <w:rPr>
          <w:sz w:val="28"/>
          <w:szCs w:val="28"/>
          <w:highlight w:val="yellow"/>
        </w:rPr>
        <w:t>ПМПк</w:t>
      </w:r>
      <w:proofErr w:type="spellEnd"/>
      <w:r>
        <w:rPr>
          <w:sz w:val="28"/>
          <w:szCs w:val="28"/>
          <w:highlight w:val="yellow"/>
        </w:rPr>
        <w:t xml:space="preserve"> ДОУ и </w:t>
      </w:r>
      <w:proofErr w:type="spellStart"/>
      <w:r>
        <w:rPr>
          <w:sz w:val="28"/>
          <w:szCs w:val="28"/>
          <w:highlight w:val="yellow"/>
        </w:rPr>
        <w:t>ПМПк</w:t>
      </w:r>
      <w:proofErr w:type="spellEnd"/>
      <w:r>
        <w:rPr>
          <w:sz w:val="28"/>
          <w:szCs w:val="28"/>
          <w:highlight w:val="yellow"/>
        </w:rPr>
        <w:t xml:space="preserve"> ОУ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sz w:val="28"/>
          <w:szCs w:val="28"/>
          <w:highlight w:val="yellow"/>
        </w:rPr>
        <w:t>ЗА – ПРОТИВ</w:t>
      </w:r>
    </w:p>
    <w:p w:rsidR="00235577" w:rsidRDefault="00235577" w:rsidP="00235577">
      <w:pPr>
        <w:pStyle w:val="a6"/>
      </w:pPr>
      <w:r>
        <w:rPr>
          <w:rStyle w:val="a5"/>
        </w:rPr>
        <w:t>Подведение итогов. Рефлексия</w:t>
      </w:r>
    </w:p>
    <w:p w:rsidR="00235577" w:rsidRDefault="00235577" w:rsidP="00235577">
      <w:pPr>
        <w:pStyle w:val="a6"/>
        <w:rPr>
          <w:sz w:val="28"/>
        </w:rPr>
      </w:pPr>
      <w:r>
        <w:rPr>
          <w:sz w:val="28"/>
        </w:rPr>
        <w:t xml:space="preserve">— Мы останавливаем наши дискуссионные качели.  Спасибо всем за конструктивную и плодотворную работу. Многие проблемы преемственности были вскрыты. Спасибо, что мы вместе искали и обсуждали  пути решения некоторых из них. Прошу вас, уважаемые коллеги, для </w:t>
      </w:r>
      <w:r>
        <w:rPr>
          <w:sz w:val="28"/>
        </w:rPr>
        <w:lastRenderedPageBreak/>
        <w:t>протокола нашей секции сформулировать и озвучить принятые решения (по группам).</w:t>
      </w:r>
    </w:p>
    <w:p w:rsidR="00235577" w:rsidRDefault="00235577" w:rsidP="0023557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«Школа не должна вносить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резкого перелома в жизнь детей.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Пусть, став учеником, ребенок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продолжает делать сегодня то,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что делал вчера.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Пусть новое появляется в его жизни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постепенно и не ошеломляет лавиной</w:t>
      </w:r>
    </w:p>
    <w:p w:rsidR="00235577" w:rsidRDefault="00235577" w:rsidP="00235577">
      <w:pPr>
        <w:pStyle w:val="a6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впечатлений»</w:t>
      </w:r>
    </w:p>
    <w:p w:rsidR="00235577" w:rsidRDefault="00235577" w:rsidP="00235577">
      <w:pPr>
        <w:pStyle w:val="a6"/>
        <w:rPr>
          <w:sz w:val="28"/>
          <w:szCs w:val="28"/>
        </w:rPr>
      </w:pPr>
      <w:r>
        <w:rPr>
          <w:rStyle w:val="a4"/>
          <w:highlight w:val="yellow"/>
        </w:rPr>
        <w:t>В.А. Сухомлинский</w:t>
      </w:r>
    </w:p>
    <w:p w:rsidR="00235577" w:rsidRDefault="00235577" w:rsidP="00235577">
      <w:pPr>
        <w:shd w:val="clear" w:color="auto" w:fill="FFFFFF"/>
        <w:spacing w:after="0" w:line="240" w:lineRule="auto"/>
        <w:ind w:left="702"/>
        <w:jc w:val="both"/>
        <w:rPr>
          <w:rFonts w:ascii="Times New Roman" w:hAnsi="Times New Roman"/>
          <w:color w:val="333333"/>
          <w:sz w:val="32"/>
          <w:szCs w:val="32"/>
          <w:highlight w:val="yellow"/>
        </w:rPr>
      </w:pPr>
    </w:p>
    <w:p w:rsidR="00235577" w:rsidRDefault="00235577" w:rsidP="00235577">
      <w:pPr>
        <w:pStyle w:val="a7"/>
        <w:rPr>
          <w:sz w:val="28"/>
          <w:szCs w:val="28"/>
        </w:rPr>
      </w:pPr>
    </w:p>
    <w:p w:rsidR="00235577" w:rsidRDefault="00235577" w:rsidP="00235577">
      <w:pPr>
        <w:rPr>
          <w:sz w:val="28"/>
          <w:szCs w:val="28"/>
        </w:rPr>
      </w:pPr>
    </w:p>
    <w:p w:rsidR="00686B25" w:rsidRDefault="00686B25">
      <w:bookmarkStart w:id="0" w:name="_GoBack"/>
      <w:bookmarkEnd w:id="0"/>
    </w:p>
    <w:sectPr w:rsidR="006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915"/>
    <w:multiLevelType w:val="hybridMultilevel"/>
    <w:tmpl w:val="2602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00A3"/>
    <w:multiLevelType w:val="hybridMultilevel"/>
    <w:tmpl w:val="6A105A44"/>
    <w:lvl w:ilvl="0" w:tplc="403C9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B6D1B"/>
    <w:multiLevelType w:val="multilevel"/>
    <w:tmpl w:val="CAE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21E13"/>
    <w:multiLevelType w:val="hybridMultilevel"/>
    <w:tmpl w:val="9454CB0A"/>
    <w:lvl w:ilvl="0" w:tplc="9732FF3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6D02F9"/>
    <w:multiLevelType w:val="hybridMultilevel"/>
    <w:tmpl w:val="98BA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5"/>
    <w:rsid w:val="000468B6"/>
    <w:rsid w:val="000D12B0"/>
    <w:rsid w:val="000D2AA3"/>
    <w:rsid w:val="000E367D"/>
    <w:rsid w:val="001204B7"/>
    <w:rsid w:val="00130798"/>
    <w:rsid w:val="0013364A"/>
    <w:rsid w:val="00150CC5"/>
    <w:rsid w:val="0017320D"/>
    <w:rsid w:val="00182A61"/>
    <w:rsid w:val="001877BC"/>
    <w:rsid w:val="0020581C"/>
    <w:rsid w:val="00210036"/>
    <w:rsid w:val="002209BC"/>
    <w:rsid w:val="002221DC"/>
    <w:rsid w:val="00235577"/>
    <w:rsid w:val="00282FB4"/>
    <w:rsid w:val="002A358D"/>
    <w:rsid w:val="002B1412"/>
    <w:rsid w:val="002C4D9E"/>
    <w:rsid w:val="002E3617"/>
    <w:rsid w:val="00304440"/>
    <w:rsid w:val="0032661F"/>
    <w:rsid w:val="003B61C9"/>
    <w:rsid w:val="003C243E"/>
    <w:rsid w:val="003C5523"/>
    <w:rsid w:val="003E6FE9"/>
    <w:rsid w:val="00483E93"/>
    <w:rsid w:val="004A0268"/>
    <w:rsid w:val="004A25AE"/>
    <w:rsid w:val="004F1861"/>
    <w:rsid w:val="0054136B"/>
    <w:rsid w:val="00555C3B"/>
    <w:rsid w:val="00557DFF"/>
    <w:rsid w:val="005661AE"/>
    <w:rsid w:val="00570506"/>
    <w:rsid w:val="005B668B"/>
    <w:rsid w:val="005D0387"/>
    <w:rsid w:val="00673161"/>
    <w:rsid w:val="00686B25"/>
    <w:rsid w:val="00696E25"/>
    <w:rsid w:val="006B4A47"/>
    <w:rsid w:val="006D4FD8"/>
    <w:rsid w:val="006E2585"/>
    <w:rsid w:val="00730842"/>
    <w:rsid w:val="0079042A"/>
    <w:rsid w:val="007A1C70"/>
    <w:rsid w:val="007B21F9"/>
    <w:rsid w:val="007B6DEE"/>
    <w:rsid w:val="007C357A"/>
    <w:rsid w:val="0085124E"/>
    <w:rsid w:val="00851FE4"/>
    <w:rsid w:val="0089620F"/>
    <w:rsid w:val="008C2927"/>
    <w:rsid w:val="008D0CC3"/>
    <w:rsid w:val="00920562"/>
    <w:rsid w:val="009621BA"/>
    <w:rsid w:val="00964894"/>
    <w:rsid w:val="009A5FEC"/>
    <w:rsid w:val="009E566F"/>
    <w:rsid w:val="00AA099F"/>
    <w:rsid w:val="00AA2AAD"/>
    <w:rsid w:val="00AA4121"/>
    <w:rsid w:val="00AA6F90"/>
    <w:rsid w:val="00AB4377"/>
    <w:rsid w:val="00AF7B99"/>
    <w:rsid w:val="00B444F5"/>
    <w:rsid w:val="00B76113"/>
    <w:rsid w:val="00B76F4C"/>
    <w:rsid w:val="00BF01DA"/>
    <w:rsid w:val="00BF14B6"/>
    <w:rsid w:val="00BF3E55"/>
    <w:rsid w:val="00C36DBA"/>
    <w:rsid w:val="00CA6201"/>
    <w:rsid w:val="00CA6804"/>
    <w:rsid w:val="00D20697"/>
    <w:rsid w:val="00D62945"/>
    <w:rsid w:val="00DA5F29"/>
    <w:rsid w:val="00DD614B"/>
    <w:rsid w:val="00DF7694"/>
    <w:rsid w:val="00E14A6B"/>
    <w:rsid w:val="00E24F01"/>
    <w:rsid w:val="00E31989"/>
    <w:rsid w:val="00E4454A"/>
    <w:rsid w:val="00EB3E5F"/>
    <w:rsid w:val="00EC0903"/>
    <w:rsid w:val="00EF2889"/>
    <w:rsid w:val="00EF673B"/>
    <w:rsid w:val="00FE0B74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577"/>
    <w:rPr>
      <w:rFonts w:ascii="Times New Roman" w:hAnsi="Times New Roman" w:cs="Times New Roman" w:hint="default"/>
      <w:color w:val="197500"/>
      <w:u w:val="single"/>
    </w:rPr>
  </w:style>
  <w:style w:type="character" w:styleId="a4">
    <w:name w:val="Emphasis"/>
    <w:basedOn w:val="a0"/>
    <w:uiPriority w:val="20"/>
    <w:qFormat/>
    <w:rsid w:val="00235577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23557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235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5577"/>
    <w:pPr>
      <w:ind w:left="720"/>
      <w:contextualSpacing/>
    </w:pPr>
  </w:style>
  <w:style w:type="character" w:customStyle="1" w:styleId="apple-converted-space">
    <w:name w:val="apple-converted-space"/>
    <w:basedOn w:val="a0"/>
    <w:rsid w:val="00235577"/>
    <w:rPr>
      <w:rFonts w:ascii="Times New Roman" w:hAnsi="Times New Roman" w:cs="Times New Roman" w:hint="default"/>
    </w:rPr>
  </w:style>
  <w:style w:type="character" w:customStyle="1" w:styleId="customhelp">
    <w:name w:val="customhelp"/>
    <w:basedOn w:val="a0"/>
    <w:rsid w:val="0023557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577"/>
    <w:rPr>
      <w:rFonts w:ascii="Times New Roman" w:hAnsi="Times New Roman" w:cs="Times New Roman" w:hint="default"/>
      <w:color w:val="197500"/>
      <w:u w:val="single"/>
    </w:rPr>
  </w:style>
  <w:style w:type="character" w:styleId="a4">
    <w:name w:val="Emphasis"/>
    <w:basedOn w:val="a0"/>
    <w:uiPriority w:val="20"/>
    <w:qFormat/>
    <w:rsid w:val="00235577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23557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235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5577"/>
    <w:pPr>
      <w:ind w:left="720"/>
      <w:contextualSpacing/>
    </w:pPr>
  </w:style>
  <w:style w:type="character" w:customStyle="1" w:styleId="apple-converted-space">
    <w:name w:val="apple-converted-space"/>
    <w:basedOn w:val="a0"/>
    <w:rsid w:val="00235577"/>
    <w:rPr>
      <w:rFonts w:ascii="Times New Roman" w:hAnsi="Times New Roman" w:cs="Times New Roman" w:hint="default"/>
    </w:rPr>
  </w:style>
  <w:style w:type="character" w:customStyle="1" w:styleId="customhelp">
    <w:name w:val="customhelp"/>
    <w:basedOn w:val="a0"/>
    <w:rsid w:val="0023557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-8kcmadfbxacgagmbj3bgaqdcguqaw3aba5a1i.xn--p1ai/specialnyj-fg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2015-02-20T15:55:00Z</dcterms:created>
  <dcterms:modified xsi:type="dcterms:W3CDTF">2015-02-20T15:56:00Z</dcterms:modified>
</cp:coreProperties>
</file>