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E" w:rsidRDefault="002E2F71" w:rsidP="002E2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2F71">
        <w:rPr>
          <w:rFonts w:ascii="Times New Roman" w:hAnsi="Times New Roman" w:cs="Times New Roman"/>
          <w:sz w:val="32"/>
          <w:szCs w:val="32"/>
        </w:rPr>
        <w:t>Развитие связной речи у детей с ОВЗ</w:t>
      </w:r>
      <w:r>
        <w:rPr>
          <w:rFonts w:ascii="Times New Roman" w:hAnsi="Times New Roman" w:cs="Times New Roman"/>
          <w:sz w:val="32"/>
          <w:szCs w:val="32"/>
        </w:rPr>
        <w:t xml:space="preserve"> в процессе непосредственно-образовательной деятельности «Познание» (ознакомление с окружающим миром)</w:t>
      </w:r>
    </w:p>
    <w:p w:rsidR="00001508" w:rsidRDefault="002E2F71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ребенка должна быть богатой на впечатления. Малыша надо постоянно удивлять, что-то показывать, рассказывать.</w:t>
      </w:r>
      <w:r w:rsidR="00001508">
        <w:rPr>
          <w:rFonts w:ascii="Times New Roman" w:hAnsi="Times New Roman" w:cs="Times New Roman"/>
          <w:sz w:val="28"/>
          <w:szCs w:val="28"/>
        </w:rPr>
        <w:t xml:space="preserve"> У него будет развиваться кругозор, на фоне ярких положительных эмоций ускорится процесс формирования речи. Занятия по коррекции речи можно сделать интересными и увлекательными. В области коррекционной педагогики есть много полезных разработок. Специалист может построить индивидуальные занятия и совместить </w:t>
      </w:r>
      <w:proofErr w:type="gramStart"/>
      <w:r w:rsidR="00001508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001508">
        <w:rPr>
          <w:rFonts w:ascii="Times New Roman" w:hAnsi="Times New Roman" w:cs="Times New Roman"/>
          <w:sz w:val="28"/>
          <w:szCs w:val="28"/>
        </w:rPr>
        <w:t xml:space="preserve"> с полезным. </w:t>
      </w:r>
    </w:p>
    <w:p w:rsidR="00001508" w:rsidRDefault="00001508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DB">
        <w:rPr>
          <w:rFonts w:ascii="Times New Roman" w:hAnsi="Times New Roman" w:cs="Times New Roman"/>
          <w:b/>
          <w:sz w:val="28"/>
          <w:szCs w:val="28"/>
        </w:rPr>
        <w:t>Связная речь</w:t>
      </w:r>
      <w:r>
        <w:rPr>
          <w:rFonts w:ascii="Times New Roman" w:hAnsi="Times New Roman" w:cs="Times New Roman"/>
          <w:sz w:val="28"/>
          <w:szCs w:val="28"/>
        </w:rPr>
        <w:t xml:space="preserve"> – это 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1329DB" w:rsidRDefault="00001508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DB">
        <w:rPr>
          <w:rFonts w:ascii="Times New Roman" w:hAnsi="Times New Roman" w:cs="Times New Roman"/>
          <w:i/>
          <w:sz w:val="28"/>
          <w:szCs w:val="28"/>
        </w:rPr>
        <w:t>Дети с ограниченными возможностями</w:t>
      </w:r>
      <w:r w:rsidR="001329DB" w:rsidRPr="001329DB">
        <w:rPr>
          <w:rFonts w:ascii="Times New Roman" w:hAnsi="Times New Roman" w:cs="Times New Roman"/>
          <w:i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– это дети, имеющие различные  отклонения психического или </w:t>
      </w:r>
      <w:r w:rsidR="00D92A95">
        <w:rPr>
          <w:rFonts w:ascii="Times New Roman" w:hAnsi="Times New Roman" w:cs="Times New Roman"/>
          <w:sz w:val="28"/>
          <w:szCs w:val="28"/>
        </w:rPr>
        <w:t xml:space="preserve">физического плана, которые обусловливают нарушение общего развития, не позволяющие детям вести полноценную жизнь. Синонимами данного понятия могут выступать следующие определения таких детей: «дети я особыми нуждами», «нетипичные дети», «дети с трудностями в обучении», «аномальные дети», «исключительные дети». Наличие того или иного дефекта не предопределяет неправильного с точки зрения общества, развития. </w:t>
      </w:r>
    </w:p>
    <w:p w:rsidR="00001508" w:rsidRDefault="001329DB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2A95">
        <w:rPr>
          <w:rFonts w:ascii="Times New Roman" w:hAnsi="Times New Roman" w:cs="Times New Roman"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95">
        <w:rPr>
          <w:rFonts w:ascii="Times New Roman" w:hAnsi="Times New Roman" w:cs="Times New Roman"/>
          <w:sz w:val="28"/>
          <w:szCs w:val="28"/>
        </w:rPr>
        <w:t xml:space="preserve">связной речи у детей с ОВЗ обусловлены многими факторами: </w:t>
      </w:r>
    </w:p>
    <w:p w:rsidR="00D92A95" w:rsidRDefault="00D92A95" w:rsidP="00132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недостаточным анализом ситуации,</w:t>
      </w:r>
    </w:p>
    <w:p w:rsidR="00D92A95" w:rsidRDefault="00D92A95" w:rsidP="00132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трудностью выделения из образа ситуации существенных и второстепенных компонентов,</w:t>
      </w:r>
    </w:p>
    <w:p w:rsidR="00D92A95" w:rsidRDefault="00D92A95" w:rsidP="00132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смыслового программирования содержания связного текста,</w:t>
      </w:r>
    </w:p>
    <w:p w:rsidR="00D92A95" w:rsidRDefault="00D92A95" w:rsidP="00132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недоразвитием способности удерживать программу,</w:t>
      </w:r>
    </w:p>
    <w:p w:rsidR="00D92A95" w:rsidRDefault="00D92A95" w:rsidP="00132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неумением развертывать смысловую программу в виде серии предложений, связанных между собой.</w:t>
      </w:r>
    </w:p>
    <w:p w:rsidR="00D92A95" w:rsidRDefault="00D92A9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5">
        <w:rPr>
          <w:rFonts w:ascii="Times New Roman" w:hAnsi="Times New Roman" w:cs="Times New Roman"/>
          <w:sz w:val="28"/>
          <w:szCs w:val="28"/>
        </w:rPr>
        <w:t xml:space="preserve">Наряду с нарушением познавательной деятельности, недоразвитие связной речи обусловлено </w:t>
      </w:r>
      <w:r w:rsidR="00867011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proofErr w:type="spellStart"/>
      <w:r w:rsidR="0086701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867011">
        <w:rPr>
          <w:rFonts w:ascii="Times New Roman" w:hAnsi="Times New Roman" w:cs="Times New Roman"/>
          <w:sz w:val="28"/>
          <w:szCs w:val="28"/>
        </w:rPr>
        <w:t xml:space="preserve"> диалогической речи, которая, как известно, предшествует монологической речи и подготавливает ее появление. Дети с ОВЗ часто не осознают необходимости передавать содержание какого-либо события так, чтобы оно было понятно </w:t>
      </w:r>
      <w:proofErr w:type="gramStart"/>
      <w:r w:rsidR="00867011">
        <w:rPr>
          <w:rFonts w:ascii="Times New Roman" w:hAnsi="Times New Roman" w:cs="Times New Roman"/>
          <w:sz w:val="28"/>
          <w:szCs w:val="28"/>
        </w:rPr>
        <w:t>слушающему</w:t>
      </w:r>
      <w:proofErr w:type="gramEnd"/>
      <w:r w:rsidR="00867011">
        <w:rPr>
          <w:rFonts w:ascii="Times New Roman" w:hAnsi="Times New Roman" w:cs="Times New Roman"/>
          <w:sz w:val="28"/>
          <w:szCs w:val="28"/>
        </w:rPr>
        <w:t>, они не ориентируются на собеседника.</w:t>
      </w:r>
    </w:p>
    <w:p w:rsidR="00867011" w:rsidRDefault="00867011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всех компонентов языка у детей с ОВЗ затрудняет формирование у них связной речи. Эти трудности усугубляются рядом других недостатков: слабостью осмысления материала, недопониманием логики событий, нарушением временных связей, соскальзыванием с темы, ведущим к образованию побочных ассоциаций, быстрой истощаемостью мотивов к речи.</w:t>
      </w:r>
    </w:p>
    <w:p w:rsidR="00867011" w:rsidRDefault="00867011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обеспечить успешное речевое развитие дошкольника, сформировать у него готовность к разнообразной речевой деятельности (диалог, рассказ, рассуждение, описание и др.), необходимо создать на занятии условия свободного общения, где педагог и дети выступали бы как равноправные участники разговора.</w:t>
      </w:r>
    </w:p>
    <w:p w:rsidR="00867011" w:rsidRDefault="00835ABC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условия обеспечивает предмет </w:t>
      </w:r>
      <w:r w:rsidRPr="001329DB">
        <w:rPr>
          <w:rFonts w:ascii="Times New Roman" w:hAnsi="Times New Roman" w:cs="Times New Roman"/>
          <w:b/>
          <w:sz w:val="28"/>
          <w:szCs w:val="28"/>
        </w:rPr>
        <w:t>«Ознакомление с окружающим миром и развитие речи»</w:t>
      </w:r>
      <w:r>
        <w:rPr>
          <w:rFonts w:ascii="Times New Roman" w:hAnsi="Times New Roman" w:cs="Times New Roman"/>
          <w:sz w:val="28"/>
          <w:szCs w:val="28"/>
        </w:rPr>
        <w:t>. Продуктивность работы во многом зависит от методической орга</w:t>
      </w:r>
      <w:r w:rsidR="0021092F">
        <w:rPr>
          <w:rFonts w:ascii="Times New Roman" w:hAnsi="Times New Roman" w:cs="Times New Roman"/>
          <w:sz w:val="28"/>
          <w:szCs w:val="28"/>
        </w:rPr>
        <w:t xml:space="preserve">низации  этих занятий и их нацеленности на решение следующих </w:t>
      </w:r>
      <w:r w:rsidR="0021092F" w:rsidRPr="001329DB">
        <w:rPr>
          <w:rFonts w:ascii="Times New Roman" w:hAnsi="Times New Roman" w:cs="Times New Roman"/>
          <w:b/>
          <w:sz w:val="28"/>
          <w:szCs w:val="28"/>
        </w:rPr>
        <w:t>задач</w:t>
      </w:r>
      <w:r w:rsidR="0021092F">
        <w:rPr>
          <w:rFonts w:ascii="Times New Roman" w:hAnsi="Times New Roman" w:cs="Times New Roman"/>
          <w:sz w:val="28"/>
          <w:szCs w:val="28"/>
        </w:rPr>
        <w:t>:</w:t>
      </w:r>
    </w:p>
    <w:p w:rsidR="0021092F" w:rsidRDefault="0021092F" w:rsidP="00132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представлений об изучаемом предмете;</w:t>
      </w:r>
    </w:p>
    <w:p w:rsidR="0021092F" w:rsidRDefault="0021092F" w:rsidP="00132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речевой мотивации детей дошкольного возраста;</w:t>
      </w:r>
    </w:p>
    <w:p w:rsidR="0021092F" w:rsidRDefault="0021092F" w:rsidP="00132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развитие всех сторон связной речи;</w:t>
      </w:r>
    </w:p>
    <w:p w:rsidR="0021092F" w:rsidRDefault="0021092F" w:rsidP="00132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связного высказывания.</w:t>
      </w:r>
    </w:p>
    <w:p w:rsidR="0021092F" w:rsidRDefault="0021092F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ребенка с окружающим миром начинается с первых мгновений жизни. Дети всегда и везде в той или иной форме, соприкасаются с предметами и явлениями природы, живой и неживой, естественной и созданной человеком. Все привлекает внимание ребенка, удивляет его, дает богатую пищу для детского развития. Взрослый становится проводником в мире вещей, предметов, явлений и событий. </w:t>
      </w:r>
    </w:p>
    <w:p w:rsidR="0021092F" w:rsidRDefault="0021092F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окружающим миром – это средство образования в их сознании реалистических знаний о мире, основанных на чувственном опыте и воспитание правильного отношения к нему. Знакомство с окружающим миром является источником первых конкретных знаний и тех радостных переживаний, которые часто запоминаются на всю жизнь. </w:t>
      </w:r>
    </w:p>
    <w:p w:rsidR="0021092F" w:rsidRDefault="0021092F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ОВЗ имеются трудности в овладении знаний </w:t>
      </w:r>
      <w:r w:rsidR="0010138E">
        <w:rPr>
          <w:rFonts w:ascii="Times New Roman" w:hAnsi="Times New Roman" w:cs="Times New Roman"/>
          <w:sz w:val="28"/>
          <w:szCs w:val="28"/>
        </w:rPr>
        <w:t>при ознакомлении с окружающим миром. У них наблюдается бедность словарного запаса. Данный фактор препятствует полноценному освоению знаний: формированию у детей целостного восприятия представлений об окружающем мире, формированию у детей знаний о предметах и объектах окружающего мира, их назначении и функциях, расширению представления о ближайшем окружении.</w:t>
      </w:r>
      <w:r w:rsidR="00633128">
        <w:rPr>
          <w:rFonts w:ascii="Times New Roman" w:hAnsi="Times New Roman" w:cs="Times New Roman"/>
          <w:sz w:val="28"/>
          <w:szCs w:val="28"/>
        </w:rPr>
        <w:t xml:space="preserve"> У детей с ОВЗ нарушения познавательной деятельности обусловлены бедным запасом их представлений об окружающем мире, низкой работоспособностью, </w:t>
      </w:r>
      <w:proofErr w:type="spellStart"/>
      <w:r w:rsidR="0063312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633128">
        <w:rPr>
          <w:rFonts w:ascii="Times New Roman" w:hAnsi="Times New Roman" w:cs="Times New Roman"/>
          <w:sz w:val="28"/>
          <w:szCs w:val="28"/>
        </w:rPr>
        <w:t xml:space="preserve"> произвольной регуляции деятельности, специфическими особенностями поведения и психики. Такие дети часто отвлекаются, невнимательны, затрудняются в выделении признаков предметов и явлений природы, не умеют классифицировать предметы и называть группу предметов одном словом, часто путаются в обозначении частей тела и лица, словарный запас ограничен.</w:t>
      </w:r>
    </w:p>
    <w:p w:rsidR="00633128" w:rsidRDefault="00633128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содержательной стороны связной речи детей с ограниченными возможностями здоровья</w:t>
      </w:r>
      <w:r w:rsidR="00A435F0">
        <w:rPr>
          <w:rFonts w:ascii="Times New Roman" w:hAnsi="Times New Roman" w:cs="Times New Roman"/>
          <w:sz w:val="28"/>
          <w:szCs w:val="28"/>
        </w:rPr>
        <w:t xml:space="preserve"> тормозит их речевое развитие. В этой связи изучение предметов и явлений окружающего мира, накопление сведений о них является непременным условием организации речевой практики детей-дошкольников.</w:t>
      </w:r>
    </w:p>
    <w:p w:rsidR="00A435F0" w:rsidRDefault="00A435F0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Вместе с тем, учитывая, что сама по себе наглядная и практическая деятельность детей с ограниченными возможностями здоровья недостаточна для того, чтобы определенная информация была востребована ими, а тем более усвоена, учитель-дефектолог широко пользуется словом, чтобы направить внимание детей на рассмотрение объектов, на их сравнение, он активизирует высказывания детей, добивается соответствия их речи и деятельности.</w:t>
      </w:r>
      <w:proofErr w:type="gramEnd"/>
    </w:p>
    <w:p w:rsidR="00A435F0" w:rsidRDefault="0065587E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Выявляя и уточняя знания воспитанников о предмете или явлении, учитель-дефектолог обязательно должен предусмотреть введение новой информации. Дополнительные сведения по изучаемой теме сообщаются небольшими «порциями»: учитель-дефектолог либо рассказывает об одном-трех фактах, либо читает подобранный текст.</w:t>
      </w:r>
    </w:p>
    <w:p w:rsidR="0065587E" w:rsidRDefault="0065587E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Речь, обращенная к воспитаннику, привычно используемая в различных вариантах (рассказ, чтение, объяснение, вопросы), является важнейшим методом обучения и должна быть правильной и лаконичной.</w:t>
      </w:r>
    </w:p>
    <w:p w:rsidR="0065587E" w:rsidRDefault="0007284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занятиях учитель-дефектолог должен быть немногословен, так как это утомляет детей, мешает  развитию речи самих дошкольников, если педагог подменяет речевую деятельность обучающихся собственной.</w:t>
      </w:r>
    </w:p>
    <w:p w:rsidR="00072845" w:rsidRDefault="00B37136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 причины речевой пассивности, характерной для детей с особыми образовательными потребностями, В.Г. Петрова указывает, что ее следует искать не столько в недоразвитии речи, сколько в недостаточности  волевой сферы.</w:t>
      </w:r>
    </w:p>
    <w:p w:rsidR="00B37136" w:rsidRDefault="00B37136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волевых усилий приводит к ослаблению побудительных мотивов речи. Создание условий для повышения речевой мотивации на занятиях развития речи требует использование ряда методических приемов и видов работ.</w:t>
      </w:r>
    </w:p>
    <w:p w:rsidR="00B37136" w:rsidRDefault="00B37136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психологической литературы известно, что предлагаемый вниманию детей с особыми образовательными потребностями объект быстро перестает их интересовать, поскольку их ориентировочная деятельность очень кратковременна.</w:t>
      </w:r>
    </w:p>
    <w:p w:rsidR="00B37136" w:rsidRDefault="00B37136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дошколятам</w:t>
      </w:r>
      <w:r w:rsidR="007D189F">
        <w:rPr>
          <w:rFonts w:ascii="Times New Roman" w:hAnsi="Times New Roman" w:cs="Times New Roman"/>
          <w:sz w:val="28"/>
          <w:szCs w:val="28"/>
        </w:rPr>
        <w:t xml:space="preserve"> сосредоточить внимание на изучаемом предмете  в течение  более продолжительного времени могут различные действия с этим предметом: конструирование, рисование, бытовой труд и т.д. В процессе предметной деятельности мотивы для осуществления высказывания возникают значительно легче, чем в условиях формальных словесных упражнений. Например, по теме «Игрушки», я старалась, чтобы дети не просто составляли предложения со словами, обозначающими их названия, а манипулируя игрушками, высказывались по поводу выполняемых действий. Можно спросить, почему ребенок выбрал ту или иную игрушку, что делает с ней сейчас, как еще можно с ней играть. Поставленные в такую ситуацию, дети говорят охотнее, так как у них возникает желание объяснить цель игровых действий. Если на занятиях рисования и ручного труда целью является предметный результат деятельности, то на занятиях развития речи – логически сложившаяся и правильно сформулированная мысль. </w:t>
      </w:r>
    </w:p>
    <w:p w:rsidR="0037221C" w:rsidRDefault="007D189F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выполнение практического задания требует затраты и времени. Примером может служить работа по теме «Домашние животные». После беседы дети получают задание проследить за поведением кошки и сделать </w:t>
      </w:r>
      <w:r w:rsidR="0058339E">
        <w:rPr>
          <w:rFonts w:ascii="Times New Roman" w:hAnsi="Times New Roman" w:cs="Times New Roman"/>
          <w:sz w:val="28"/>
          <w:szCs w:val="28"/>
        </w:rPr>
        <w:t xml:space="preserve">в связи со своими наблюдениями рисунок. Чтобы облегчить ребенку работу, надо раздать фигурки кошки в разных позах. Ребенок выбирает фигурку, прикладывает на листок бумаги и дорисовывает обстановку. Последующая работа на занятии ведется с опорой на детские рисунки. Так педагог просит рассказать кого-либо из воспитанников о внешности кошки, о ее привычках, а остальные </w:t>
      </w:r>
      <w:proofErr w:type="gramStart"/>
      <w:r w:rsidR="0058339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58339E">
        <w:rPr>
          <w:rFonts w:ascii="Times New Roman" w:hAnsi="Times New Roman" w:cs="Times New Roman"/>
          <w:sz w:val="28"/>
          <w:szCs w:val="28"/>
        </w:rPr>
        <w:t xml:space="preserve"> отгадать о </w:t>
      </w:r>
      <w:proofErr w:type="gramStart"/>
      <w:r w:rsidR="0058339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58339E">
        <w:rPr>
          <w:rFonts w:ascii="Times New Roman" w:hAnsi="Times New Roman" w:cs="Times New Roman"/>
          <w:sz w:val="28"/>
          <w:szCs w:val="28"/>
        </w:rPr>
        <w:t xml:space="preserve"> рисунке идет речь. У ребенка возникают особые мотивы к высказыванию: его товарищи не знают его рисунка, а найдут ли его среди остальных, зависит от точности, с которой он его опишет. Так решается одно из важнейших положений, выдвинутых еще М.Ф. Гнездиловым: повышается напряженность побуждения к высказыванию и сообщается ему наибольшая устойчивость. </w:t>
      </w:r>
      <w:proofErr w:type="gramStart"/>
      <w:r w:rsidR="005833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8339E">
        <w:rPr>
          <w:rFonts w:ascii="Times New Roman" w:hAnsi="Times New Roman" w:cs="Times New Roman"/>
          <w:sz w:val="28"/>
          <w:szCs w:val="28"/>
        </w:rPr>
        <w:t xml:space="preserve"> </w:t>
      </w:r>
      <w:r w:rsidR="00DB15ED">
        <w:rPr>
          <w:rFonts w:ascii="Times New Roman" w:hAnsi="Times New Roman" w:cs="Times New Roman"/>
          <w:sz w:val="28"/>
          <w:szCs w:val="28"/>
        </w:rPr>
        <w:t xml:space="preserve">в условии речевой активности детей имеют также различного рода игры (лото, викторины, сюжетно-ролевые игры). Для их проведения желательно подбирать </w:t>
      </w:r>
      <w:r w:rsidR="00081CC7">
        <w:rPr>
          <w:rFonts w:ascii="Times New Roman" w:hAnsi="Times New Roman" w:cs="Times New Roman"/>
          <w:sz w:val="28"/>
          <w:szCs w:val="28"/>
        </w:rPr>
        <w:t xml:space="preserve">несложный реквизит: мелкие части одежды, головные уборы, предметы труда и т.д. Все это помогает ребенку войти в роль, создает речевые стимулы. </w:t>
      </w:r>
    </w:p>
    <w:p w:rsidR="007D189F" w:rsidRDefault="00081CC7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закрепляя словарь по теме «Овощи» и активизируя высказывания, учитель-дефектолог  предлагает игру </w:t>
      </w:r>
      <w:r w:rsidRPr="001329DB">
        <w:rPr>
          <w:rFonts w:ascii="Times New Roman" w:hAnsi="Times New Roman" w:cs="Times New Roman"/>
          <w:sz w:val="28"/>
          <w:szCs w:val="28"/>
        </w:rPr>
        <w:t>«Поварята».</w:t>
      </w:r>
      <w:r w:rsidR="00CE2816">
        <w:rPr>
          <w:rFonts w:ascii="Times New Roman" w:hAnsi="Times New Roman" w:cs="Times New Roman"/>
          <w:sz w:val="28"/>
          <w:szCs w:val="28"/>
        </w:rPr>
        <w:t xml:space="preserve"> </w:t>
      </w:r>
      <w:r w:rsidR="0037221C">
        <w:rPr>
          <w:rFonts w:ascii="Times New Roman" w:hAnsi="Times New Roman" w:cs="Times New Roman"/>
          <w:sz w:val="28"/>
          <w:szCs w:val="28"/>
        </w:rPr>
        <w:t xml:space="preserve">Вызываются 2-3 воспитанника, им надеваются бумажные колпаки, фартуки и предлагают одному приготовить винегрет, другому – суп, третьему – салат. Дети подходят к наборному полотну с изображением посуды и овощей, выбирают из серии картинок нужные и ставят их на полотно, после чего говорят о том, какую надо подготовить посуду и какие овощи отбирать. </w:t>
      </w:r>
    </w:p>
    <w:p w:rsidR="0037221C" w:rsidRDefault="0037221C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в процессе игры дошкольники закрепляют в памяти признаки, присущие предметам, овладевают умением правильно строить предложения, поддерживать беседу и, наконец, усваивают последовательность, в которой надо строить связное описание предмета.</w:t>
      </w:r>
    </w:p>
    <w:p w:rsidR="0037221C" w:rsidRDefault="0037221C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с ОВЗ строится с учетом индивидуальных и возрастных особенностей детей в процессе ведущего вида деятельности – в игре. Работа строится с учетом следующих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адач: </w:t>
      </w:r>
    </w:p>
    <w:p w:rsidR="0037221C" w:rsidRDefault="0037221C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различать и правильно называть части дома, автомашины, дерева, а также, части тела человека и животных;</w:t>
      </w:r>
    </w:p>
    <w:p w:rsidR="0037221C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некоторые фрукты и овощи, показывать и называть отдельные предметы одежды, посуды и игрушки;</w:t>
      </w:r>
    </w:p>
    <w:p w:rsidR="00476124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узнавать реальных и изображенных на картинках знакомых животных и птиц;</w:t>
      </w:r>
    </w:p>
    <w:p w:rsidR="00476124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части суток, знать, чем они отличаются;</w:t>
      </w:r>
    </w:p>
    <w:p w:rsidR="00476124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 названия некоторых предметов (например, веник, ножницы, лопата, ведро, молоток, чайник и т.п.);</w:t>
      </w:r>
      <w:proofErr w:type="gramEnd"/>
    </w:p>
    <w:p w:rsidR="00476124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пересказывать 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сказки, рассказы, узнавать сказочных героев;</w:t>
      </w:r>
    </w:p>
    <w:p w:rsidR="00476124" w:rsidRDefault="00476124" w:rsidP="00132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свое имя, фамилию, возраст, имена ближайших родственников.</w:t>
      </w:r>
    </w:p>
    <w:p w:rsidR="00476124" w:rsidRDefault="00476124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развития речи недопустимо негативное отношение педагога к речевым ошибкам детей, резкое прерывание их речи. Любую, даже не очень удачную попытку ребенка выразить свою мысль, необходимо поддерживать и тактично помочь исправить неточность. Успехи детей можно поощрять различными «призами»: фишками, флажками, жетонами и т.д.</w:t>
      </w:r>
    </w:p>
    <w:p w:rsidR="00FA77F5" w:rsidRDefault="00FA77F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детей к связному высказыванию, важно заранее отобрать необходимый словарь. Словарная работа на занятиях развития речи ведется в трех направлениях:</w:t>
      </w:r>
    </w:p>
    <w:p w:rsidR="00FA77F5" w:rsidRDefault="00FA77F5" w:rsidP="001329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за счет новых лексических единиц;</w:t>
      </w:r>
    </w:p>
    <w:p w:rsidR="00FA77F5" w:rsidRDefault="00FA77F5" w:rsidP="001329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значения уже известных слов;</w:t>
      </w:r>
    </w:p>
    <w:p w:rsidR="00FA77F5" w:rsidRDefault="00FA77F5" w:rsidP="001329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пассивного словаря детей.</w:t>
      </w:r>
    </w:p>
    <w:p w:rsidR="00FA77F5" w:rsidRDefault="00FA77F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 всем направлениям полезными являются следующие упражнения:</w:t>
      </w:r>
    </w:p>
    <w:p w:rsidR="00FA77F5" w:rsidRDefault="00FA77F5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предметов и их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работая с таблицей «Чего не хватает?» по теме «Посуда», дети называют отдельные предметы и указывают на недостающую часть каждого из них (кастрюля без крышки, чашка без ручки, чайник без носика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предметы и их части, дошкольники производят различного рода группировку, сортировку предметов, выделяя четвертый лишний.</w:t>
      </w:r>
    </w:p>
    <w:p w:rsidR="00FA77F5" w:rsidRDefault="00FA77F5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действия или состояния предметов. Например, игра в лото, задача которой состоит в том, чтобы подобрать не менее двух-трех действий, связывающих с представлением о предмете.</w:t>
      </w:r>
    </w:p>
    <w:p w:rsidR="00FA77F5" w:rsidRDefault="00FA77F5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признаков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в теме «Овощи, фрукты, ягоды» можно уточнить и расширить значение слова «сочный». </w:t>
      </w:r>
      <w:r w:rsidR="006719C5">
        <w:rPr>
          <w:rFonts w:ascii="Times New Roman" w:hAnsi="Times New Roman" w:cs="Times New Roman"/>
          <w:sz w:val="28"/>
          <w:szCs w:val="28"/>
        </w:rPr>
        <w:t xml:space="preserve">На занятии детям предлагается выбрать из ряда предметов </w:t>
      </w:r>
      <w:proofErr w:type="gramStart"/>
      <w:r w:rsidR="006719C5">
        <w:rPr>
          <w:rFonts w:ascii="Times New Roman" w:hAnsi="Times New Roman" w:cs="Times New Roman"/>
          <w:sz w:val="28"/>
          <w:szCs w:val="28"/>
        </w:rPr>
        <w:t>сочные</w:t>
      </w:r>
      <w:proofErr w:type="gramEnd"/>
      <w:r w:rsidR="006719C5">
        <w:rPr>
          <w:rFonts w:ascii="Times New Roman" w:hAnsi="Times New Roman" w:cs="Times New Roman"/>
          <w:sz w:val="28"/>
          <w:szCs w:val="28"/>
        </w:rPr>
        <w:t xml:space="preserve"> (морковь, виноград, арбуз, яблоко, огурец). Далее дети распределяют предметы от самого сочного к наименее </w:t>
      </w:r>
      <w:proofErr w:type="gramStart"/>
      <w:r w:rsidR="006719C5">
        <w:rPr>
          <w:rFonts w:ascii="Times New Roman" w:hAnsi="Times New Roman" w:cs="Times New Roman"/>
          <w:sz w:val="28"/>
          <w:szCs w:val="28"/>
        </w:rPr>
        <w:t>сочному</w:t>
      </w:r>
      <w:proofErr w:type="gramEnd"/>
      <w:r w:rsidR="006719C5">
        <w:rPr>
          <w:rFonts w:ascii="Times New Roman" w:hAnsi="Times New Roman" w:cs="Times New Roman"/>
          <w:sz w:val="28"/>
          <w:szCs w:val="28"/>
        </w:rPr>
        <w:t>.</w:t>
      </w:r>
    </w:p>
    <w:p w:rsidR="006719C5" w:rsidRDefault="006719C5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загадками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упражнение помогает еще раз закрепить словарь, включающий названия предметов, действий, признаков. Учитель-дефектолог </w:t>
      </w:r>
      <w:r w:rsidR="00642EF2">
        <w:rPr>
          <w:rFonts w:ascii="Times New Roman" w:hAnsi="Times New Roman" w:cs="Times New Roman"/>
          <w:sz w:val="28"/>
          <w:szCs w:val="28"/>
        </w:rPr>
        <w:t xml:space="preserve">обращает внимание на то, что предмет легко угадать, если в загадке употреблены точные слова, характеризующие его особенности. Воспитанники тренируются в самостоятельном составлении загадок, называя характерные признаки предмета. </w:t>
      </w:r>
      <w:proofErr w:type="gramStart"/>
      <w:r w:rsidR="00642EF2">
        <w:rPr>
          <w:rFonts w:ascii="Times New Roman" w:hAnsi="Times New Roman" w:cs="Times New Roman"/>
          <w:sz w:val="28"/>
          <w:szCs w:val="28"/>
        </w:rPr>
        <w:t>Например, «Два колеса, руль, рама» (по теме «Транспорт») или «Маленький, коричневый, трудолюбивый» (по теме «Насекомые»).</w:t>
      </w:r>
      <w:proofErr w:type="gramEnd"/>
    </w:p>
    <w:p w:rsidR="00642EF2" w:rsidRDefault="00642EF2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двух предметов на основе определенных признаков (цвет, форма, размер) и характерных действий.</w:t>
      </w:r>
    </w:p>
    <w:p w:rsidR="00642EF2" w:rsidRDefault="00642EF2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синтез: выделение отдельных частей в предмете и узнавание целого по частям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можно предложить игру в лото, на карточках которого нарисованы части различных предметов, а дети находят на своих карточках части названного предмета.</w:t>
      </w:r>
    </w:p>
    <w:p w:rsidR="00642EF2" w:rsidRDefault="00642EF2" w:rsidP="001329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предметов по основному признаку, по принадлежности к тому или иному родовому понятию. Так, по теме «Животные» проводится игра «Найди свое место»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Четырем воспитанникам раздаются таблички с изображением класса животных (птицы, рыбы, звери, насекомые), остальным </w:t>
      </w:r>
      <w:r w:rsidR="007566F4">
        <w:rPr>
          <w:rFonts w:ascii="Times New Roman" w:hAnsi="Times New Roman" w:cs="Times New Roman"/>
          <w:sz w:val="28"/>
          <w:szCs w:val="28"/>
        </w:rPr>
        <w:t xml:space="preserve">– предметные карточки с изображением различных представителей этих классов. Дети с табличками выходят к доске, их </w:t>
      </w:r>
      <w:proofErr w:type="spellStart"/>
      <w:r w:rsidR="007566F4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="007566F4">
        <w:rPr>
          <w:rFonts w:ascii="Times New Roman" w:hAnsi="Times New Roman" w:cs="Times New Roman"/>
          <w:sz w:val="28"/>
          <w:szCs w:val="28"/>
        </w:rPr>
        <w:t xml:space="preserve"> по команде ищут свое место и окружают ведущего, образуя группу</w:t>
      </w:r>
      <w:proofErr w:type="gramStart"/>
      <w:r w:rsidR="00756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6F4">
        <w:rPr>
          <w:rFonts w:ascii="Times New Roman" w:hAnsi="Times New Roman" w:cs="Times New Roman"/>
          <w:sz w:val="28"/>
          <w:szCs w:val="28"/>
        </w:rPr>
        <w:t xml:space="preserve"> Далее дети составляют загадку об одном из своих животных.</w:t>
      </w:r>
    </w:p>
    <w:p w:rsidR="00610135" w:rsidRDefault="007566F4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построением фразы – важная составная часть подготовки старших дошкольников с ОВЗ к овладению связной речью, поскольку предложение служит тем строительным материалом, из которого создается сложное целое – текст. Предложение можно построить по образцу, можно конструировать, используя предложенные элементы. Наконец, составление предложений может носить творческий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Упражнения по образцу заключается в составлении предложений, аналогичных </w:t>
      </w:r>
      <w:r w:rsidR="003717B6">
        <w:rPr>
          <w:rFonts w:ascii="Times New Roman" w:hAnsi="Times New Roman" w:cs="Times New Roman"/>
          <w:sz w:val="28"/>
          <w:szCs w:val="28"/>
        </w:rPr>
        <w:t xml:space="preserve">по структуре данному, но на другую тему. </w:t>
      </w:r>
    </w:p>
    <w:p w:rsidR="00610135" w:rsidRDefault="003717B6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может служить игра по теме «Домашние животные». Педагог, раздав картинки с изображением животных, предлагает детям послушать начало сказки, а затем продолжить ее: «Животные пришли к человеку и сказали: «</w:t>
      </w:r>
      <w:r w:rsidR="00610135">
        <w:rPr>
          <w:rFonts w:ascii="Times New Roman" w:hAnsi="Times New Roman" w:cs="Times New Roman"/>
          <w:sz w:val="28"/>
          <w:szCs w:val="28"/>
        </w:rPr>
        <w:t>Дай нам работу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10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10135">
        <w:rPr>
          <w:rFonts w:ascii="Times New Roman" w:hAnsi="Times New Roman" w:cs="Times New Roman"/>
          <w:sz w:val="28"/>
          <w:szCs w:val="28"/>
        </w:rPr>
        <w:t>«А что вы умеете делать?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135">
        <w:rPr>
          <w:rFonts w:ascii="Times New Roman" w:hAnsi="Times New Roman" w:cs="Times New Roman"/>
          <w:sz w:val="28"/>
          <w:szCs w:val="28"/>
        </w:rPr>
        <w:t xml:space="preserve"> - спросил человек…» Дошкольники должны ответить на вопрос, в соответствии со своей картинкой: «Я собака, умею сторожить дом» и т.д. Полное воспроизведение рассказа желательно проводить в условиях, приближенных к игре, что может поддержать интерес и внимание к заданию</w:t>
      </w:r>
      <w:proofErr w:type="gramStart"/>
      <w:r w:rsidR="00610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135">
        <w:rPr>
          <w:rFonts w:ascii="Times New Roman" w:hAnsi="Times New Roman" w:cs="Times New Roman"/>
          <w:sz w:val="28"/>
          <w:szCs w:val="28"/>
        </w:rPr>
        <w:t xml:space="preserve"> Это может быть рассказ по цепочке (игровая задача – не разорвать ее), рассказ на соревнование рядов, рассказ-эстафета. Также можно использовать и другие игры и упражнения, соответственно недельной лексической теме.</w:t>
      </w:r>
    </w:p>
    <w:p w:rsidR="007566F4" w:rsidRDefault="0061013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обогащает чувственный опыт ребенка – учит его быть внимательным к тому, что его окружает, смотреть и видеть, слушать и слышать, ощупывать и осязать. Задания по ознакомлению с окружающим включают в себя ознакомление с явлениями социальной жизни, знакомство с предметным миром, созданным человеком, ознакомление с явлениями живой и неживой природы.   </w:t>
      </w:r>
    </w:p>
    <w:p w:rsidR="00610135" w:rsidRPr="007566F4" w:rsidRDefault="00610135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9E" w:rsidRPr="0021092F" w:rsidRDefault="0058339E" w:rsidP="001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39E" w:rsidRPr="0021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68A"/>
    <w:multiLevelType w:val="hybridMultilevel"/>
    <w:tmpl w:val="1B68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697"/>
    <w:multiLevelType w:val="hybridMultilevel"/>
    <w:tmpl w:val="817AA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801C3"/>
    <w:multiLevelType w:val="hybridMultilevel"/>
    <w:tmpl w:val="A5A8B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9B03CA"/>
    <w:multiLevelType w:val="hybridMultilevel"/>
    <w:tmpl w:val="16087EBA"/>
    <w:lvl w:ilvl="0" w:tplc="92CC0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D0674"/>
    <w:multiLevelType w:val="hybridMultilevel"/>
    <w:tmpl w:val="CF103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1F5"/>
    <w:multiLevelType w:val="hybridMultilevel"/>
    <w:tmpl w:val="35E6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1"/>
    <w:rsid w:val="00001508"/>
    <w:rsid w:val="00072845"/>
    <w:rsid w:val="00081CC7"/>
    <w:rsid w:val="0010138E"/>
    <w:rsid w:val="001329DB"/>
    <w:rsid w:val="0021092F"/>
    <w:rsid w:val="002E2F71"/>
    <w:rsid w:val="003717B6"/>
    <w:rsid w:val="0037221C"/>
    <w:rsid w:val="00476124"/>
    <w:rsid w:val="0058339E"/>
    <w:rsid w:val="00610135"/>
    <w:rsid w:val="00633128"/>
    <w:rsid w:val="00642EF2"/>
    <w:rsid w:val="0065587E"/>
    <w:rsid w:val="006719C5"/>
    <w:rsid w:val="0071119E"/>
    <w:rsid w:val="007566F4"/>
    <w:rsid w:val="007D189F"/>
    <w:rsid w:val="00835ABC"/>
    <w:rsid w:val="00867011"/>
    <w:rsid w:val="00A435F0"/>
    <w:rsid w:val="00B37136"/>
    <w:rsid w:val="00CE2816"/>
    <w:rsid w:val="00D0075F"/>
    <w:rsid w:val="00D92A95"/>
    <w:rsid w:val="00DB15ED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958-44FB-4350-B268-834CD190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2015-02-15T13:50:00Z</dcterms:created>
  <dcterms:modified xsi:type="dcterms:W3CDTF">2015-02-18T10:36:00Z</dcterms:modified>
</cp:coreProperties>
</file>