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94" w:rsidRDefault="00DE1594" w:rsidP="00DE1594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1594" w:rsidRDefault="00DE1594" w:rsidP="00DE1594">
      <w:pPr>
        <w:spacing w:before="30" w:after="3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 Прохождение электронного</w:t>
      </w:r>
      <w:r w:rsidRPr="00895B5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тест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 w:rsidRPr="00895B5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 пройденному материалу. </w:t>
      </w:r>
    </w:p>
    <w:p w:rsidR="00DE1594" w:rsidRPr="00895B5C" w:rsidRDefault="00DE1594" w:rsidP="00DE1594">
      <w:pPr>
        <w:spacing w:before="30" w:after="3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Ind w:w="180" w:type="dxa"/>
        <w:tblLook w:val="04A0"/>
      </w:tblPr>
      <w:tblGrid>
        <w:gridCol w:w="2852"/>
        <w:gridCol w:w="6254"/>
      </w:tblGrid>
      <w:tr w:rsidR="00DE1594" w:rsidRPr="003B6E07" w:rsidTr="008B2183">
        <w:tc>
          <w:tcPr>
            <w:tcW w:w="2852" w:type="dxa"/>
          </w:tcPr>
          <w:p w:rsidR="00DE1594" w:rsidRPr="003B6E07" w:rsidRDefault="00DE1594" w:rsidP="008B2183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noProof/>
                <w:sz w:val="28"/>
                <w:szCs w:val="28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6.55pt;height:96pt" o:ole="">
                  <v:imagedata r:id="rId5" o:title=""/>
                </v:shape>
                <o:OLEObject Type="Embed" ProgID="Excel.Sheet.12" ShapeID="_x0000_i1029" DrawAspect="Icon" ObjectID="_1427210073" r:id="rId6"/>
              </w:object>
            </w:r>
          </w:p>
        </w:tc>
        <w:tc>
          <w:tcPr>
            <w:tcW w:w="6254" w:type="dxa"/>
          </w:tcPr>
          <w:p w:rsidR="00DE1594" w:rsidRPr="003B6E07" w:rsidRDefault="00DE1594" w:rsidP="008B2183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8255</wp:posOffset>
                  </wp:positionV>
                  <wp:extent cx="1672590" cy="1520825"/>
                  <wp:effectExtent l="19050" t="0" r="3810" b="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152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 xml:space="preserve">Тест выполнен с помощью электронного процессора </w:t>
            </w:r>
            <w:r w:rsidRPr="003B6E0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Excel</w:t>
            </w: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 xml:space="preserve"> и содержит 15 вопросов. Для каждого вопроса предусмотрено 3 варианта ответов </w:t>
            </w:r>
          </w:p>
        </w:tc>
      </w:tr>
    </w:tbl>
    <w:p w:rsidR="00DE1594" w:rsidRDefault="00DE1594" w:rsidP="00DE1594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Сложность теста заключается в том, что на каждый из 15 вопросов предусмотрена возможность выбора </w:t>
      </w:r>
      <w:r w:rsidRPr="00B36E76">
        <w:rPr>
          <w:rFonts w:ascii="Times New Roman" w:hAnsi="Times New Roman"/>
          <w:b/>
          <w:sz w:val="28"/>
          <w:szCs w:val="28"/>
        </w:rPr>
        <w:t>нескольких вариантов</w:t>
      </w:r>
      <w:r>
        <w:rPr>
          <w:rFonts w:ascii="Times New Roman" w:hAnsi="Times New Roman"/>
          <w:sz w:val="28"/>
          <w:szCs w:val="28"/>
        </w:rPr>
        <w:t xml:space="preserve"> ответа. </w:t>
      </w:r>
      <w:r w:rsidRPr="00F9783B">
        <w:rPr>
          <w:rFonts w:ascii="Times New Roman" w:hAnsi="Times New Roman"/>
          <w:b/>
          <w:i/>
          <w:sz w:val="28"/>
          <w:szCs w:val="28"/>
        </w:rPr>
        <w:t>Тест оценивается по пятибалльной системе.</w:t>
      </w:r>
    </w:p>
    <w:p w:rsidR="00DE1594" w:rsidRDefault="00DE1594" w:rsidP="00DE1594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Вариант 1</w:t>
      </w:r>
    </w:p>
    <w:tbl>
      <w:tblPr>
        <w:tblW w:w="9072" w:type="dxa"/>
        <w:jc w:val="center"/>
        <w:tblLook w:val="04A0"/>
      </w:tblPr>
      <w:tblGrid>
        <w:gridCol w:w="496"/>
        <w:gridCol w:w="419"/>
        <w:gridCol w:w="3301"/>
        <w:gridCol w:w="4856"/>
      </w:tblGrid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968" w:type="dxa"/>
            <w:gridSpan w:val="3"/>
          </w:tcPr>
          <w:p w:rsidR="00DE1594" w:rsidRPr="003B6E07" w:rsidRDefault="00DE1594" w:rsidP="008B2183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Барокко появилось </w:t>
            </w:r>
            <w:proofErr w:type="gramStart"/>
            <w:r w:rsidRPr="003B6E07">
              <w:rPr>
                <w:rFonts w:ascii="Times New Roman" w:eastAsiaTheme="minorHAnsi" w:hAnsi="Times New Roman"/>
                <w:b/>
                <w:sz w:val="28"/>
                <w:szCs w:val="28"/>
              </w:rPr>
              <w:t>вследствие</w:t>
            </w:r>
            <w:proofErr w:type="gramEnd"/>
            <w:r w:rsidRPr="003B6E07">
              <w:rPr>
                <w:rFonts w:ascii="Times New Roman" w:eastAsiaTheme="minorHAnsi" w:hAnsi="Times New Roman"/>
                <w:b/>
                <w:sz w:val="28"/>
                <w:szCs w:val="28"/>
              </w:rPr>
              <w:t>…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3B6E07" w:rsidRDefault="00DE1594" w:rsidP="008B2183">
            <w:pPr>
              <w:spacing w:after="0" w:line="240" w:lineRule="auto"/>
              <w:rPr>
                <w:rFonts w:ascii="Times New Roman" w:eastAsiaTheme="minorHAnsi" w:hAnsi="Times New Roman"/>
                <w:color w:val="A6A6A6" w:themeColor="background1" w:themeShade="A6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утверждения образа замкнутого пространства с человеком в центре мироздания.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3B6E07" w:rsidRDefault="00DE1594" w:rsidP="008B218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чрезмерного роста мистических настроений, гиперболизации чувств, экзальтации.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3B6E07" w:rsidRDefault="00DE1594" w:rsidP="008B218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новейших открытий в области науки и техники.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968" w:type="dxa"/>
            <w:gridSpan w:val="3"/>
          </w:tcPr>
          <w:p w:rsidR="00DE1594" w:rsidRPr="003B6E07" w:rsidRDefault="00DE1594" w:rsidP="008B2183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/>
                <w:sz w:val="28"/>
                <w:szCs w:val="28"/>
              </w:rPr>
              <w:t>Русское барокко обусловлено…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развитием здания как трёхмерного  объёма согласно древнерусской традиции.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акцентированием внимания на фасаде здания.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спецификой застройки Санкт-Петербурга.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968" w:type="dxa"/>
            <w:gridSpan w:val="3"/>
          </w:tcPr>
          <w:p w:rsidR="00DE1594" w:rsidRPr="003B6E07" w:rsidRDefault="00DE1594" w:rsidP="008B2183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/>
                <w:sz w:val="28"/>
                <w:szCs w:val="28"/>
              </w:rPr>
              <w:t>Собор Смольного монастыря является …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49" w:type="dxa"/>
            <w:gridSpan w:val="2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самым барочным произведением Ф-Б Растрелли.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творческой переработкой архитектуры древней Руси и европейских монастырей.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В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типичным образцом древнерусского зодчества.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968" w:type="dxa"/>
            <w:gridSpan w:val="3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Стиль рококо…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провозгласил критериями красоты живописность и орнаментальность.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возник как декоративный стиль и распространил свое влияние на архитектуру.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сформировался в салонах аристократов, будуарах и спальнях, превратил повседневную жизнь в феерию.</w:t>
            </w:r>
          </w:p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9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Особенностью интерьеров рококо…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стало четкое, богато орнаментированное отделение плоскости стены от плоскости потолка.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 xml:space="preserve">являлось использование больших живописных полотен на </w:t>
            </w: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библейские сюжеты.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являлось большое количество зеркал на стенах и безделушек на каминных полках, столиках и подставках.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968" w:type="dxa"/>
            <w:gridSpan w:val="3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Представленный интерьер относится к стилю….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97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рококо</w:t>
            </w:r>
          </w:p>
        </w:tc>
        <w:tc>
          <w:tcPr>
            <w:tcW w:w="5152" w:type="dxa"/>
            <w:vMerge w:val="restart"/>
          </w:tcPr>
          <w:p w:rsidR="00DE1594" w:rsidRPr="008C36BF" w:rsidRDefault="00DE1594" w:rsidP="008B21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42340" cy="637540"/>
                  <wp:effectExtent l="19050" t="0" r="0" b="0"/>
                  <wp:docPr id="1" name="Рисунок 1" descr="рокок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окок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3397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 xml:space="preserve">барокко </w:t>
            </w:r>
          </w:p>
        </w:tc>
        <w:tc>
          <w:tcPr>
            <w:tcW w:w="5152" w:type="dxa"/>
            <w:vMerge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В</w:t>
            </w:r>
          </w:p>
        </w:tc>
        <w:tc>
          <w:tcPr>
            <w:tcW w:w="3397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ампир</w:t>
            </w:r>
          </w:p>
        </w:tc>
        <w:tc>
          <w:tcPr>
            <w:tcW w:w="5152" w:type="dxa"/>
            <w:vMerge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9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Первым произведением русского ампира…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стал ансамбль Михайловского дворца.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стал ансамбль Адмиралтейства.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стала Дворцовая площадь.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9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Неоклассицизм в архитектуре – это…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плавные орнаменты и завитки.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прямые, четкие геометрические формы.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В</w:t>
            </w:r>
          </w:p>
        </w:tc>
        <w:tc>
          <w:tcPr>
            <w:tcW w:w="8549" w:type="dxa"/>
            <w:gridSpan w:val="2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продолжение феодальной хаотичности городской застройки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9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spellStart"/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Джакомо</w:t>
            </w:r>
            <w:proofErr w:type="spellEnd"/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Кваренги…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являлся придворным архитектором Петра I.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изысканно сочетал прямые и округлые линии эпохи перехода от рококо к неоклассицизму.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был убежденным поклонником римской античности.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968" w:type="dxa"/>
            <w:gridSpan w:val="3"/>
          </w:tcPr>
          <w:p w:rsidR="00DE1594" w:rsidRPr="003B6E07" w:rsidRDefault="00DE1594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История создания дворцово-паркового ансамбля Версаля связана </w:t>
            </w:r>
            <w:proofErr w:type="gramStart"/>
            <w:r w:rsidRPr="003B6E07">
              <w:rPr>
                <w:rFonts w:ascii="Times New Roman" w:eastAsiaTheme="minorHAnsi" w:hAnsi="Times New Roman"/>
                <w:b/>
                <w:sz w:val="28"/>
                <w:szCs w:val="28"/>
              </w:rPr>
              <w:t>с</w:t>
            </w:r>
            <w:proofErr w:type="gramEnd"/>
            <w:r w:rsidRPr="003B6E07">
              <w:rPr>
                <w:rFonts w:ascii="Times New Roman" w:eastAsiaTheme="minorHAnsi" w:hAnsi="Times New Roman"/>
                <w:b/>
                <w:sz w:val="28"/>
                <w:szCs w:val="28"/>
              </w:rPr>
              <w:t>...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49" w:type="dxa"/>
            <w:gridSpan w:val="2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«садовым бытом» классицизма.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символикой Аполлона и обращением к теме античности в планировке и декоре.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В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идеей прославления величия Рима.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968" w:type="dxa"/>
            <w:gridSpan w:val="3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На данном рисунке представлен садово-парковый ансамбль</w:t>
            </w:r>
            <w:proofErr w:type="gramStart"/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proofErr w:type="gramEnd"/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3397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Екатерининского дворца</w:t>
            </w:r>
          </w:p>
        </w:tc>
        <w:tc>
          <w:tcPr>
            <w:tcW w:w="5152" w:type="dxa"/>
            <w:vMerge w:val="restart"/>
          </w:tcPr>
          <w:p w:rsidR="00DE1594" w:rsidRPr="008C36BF" w:rsidRDefault="00DE1594" w:rsidP="008B21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42340" cy="637540"/>
                  <wp:effectExtent l="19050" t="0" r="0" b="0"/>
                  <wp:docPr id="2" name="Рисунок 2" descr="версаль централь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ерсаль централь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3397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Петергофа</w:t>
            </w:r>
          </w:p>
        </w:tc>
        <w:tc>
          <w:tcPr>
            <w:tcW w:w="5152" w:type="dxa"/>
            <w:vMerge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397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Версаля</w:t>
            </w:r>
          </w:p>
        </w:tc>
        <w:tc>
          <w:tcPr>
            <w:tcW w:w="5152" w:type="dxa"/>
            <w:vMerge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9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Площадь Согласия в Париже…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не имеет выхода к воде.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создана</w:t>
            </w:r>
            <w:proofErr w:type="gramEnd"/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 xml:space="preserve"> архитектором Ж-А Габриелем.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выглядит огромной, благодаря широкой панораме парков и набережных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9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Стиль ампир…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в России возник раньше, чем во Франции.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в России  не отличался по орнаментике от имперского стиля Франции по набору военных атрибутов.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был создан для императора Наполеона Бонапарта, воспроизводил архитектурные образы Древнего Рима.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9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Карл Иванович Росси….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изменил регламент Французского ампира – симметрию, коринфский ордер, военную орнаментику.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решал градостроительные задачи в динамике, просчитывал восприятие здания в процессе движения.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создал формулу: «Каждый ансамбль – архитектурный пейзаж, каждый дом – функция имперской столицы»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9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Ансамбль Михайловского дворца включает в себя…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Стрелку Васильевского острова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здания музыкального театра, музея этнографии, Екатерининский канал, Мойку и Неву.</w:t>
            </w:r>
          </w:p>
        </w:tc>
      </w:tr>
      <w:tr w:rsidR="00DE1594" w:rsidRPr="003B6E07" w:rsidTr="008B2183">
        <w:trPr>
          <w:jc w:val="center"/>
        </w:trPr>
        <w:tc>
          <w:tcPr>
            <w:tcW w:w="496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549" w:type="dxa"/>
            <w:gridSpan w:val="2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здание Русского музея.</w:t>
            </w:r>
          </w:p>
        </w:tc>
      </w:tr>
    </w:tbl>
    <w:p w:rsidR="00DE1594" w:rsidRPr="00D90226" w:rsidRDefault="00DE1594" w:rsidP="00DE1594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DE1594" w:rsidRDefault="00DE1594" w:rsidP="00DE1594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90226">
        <w:rPr>
          <w:rFonts w:ascii="Times New Roman" w:hAnsi="Times New Roman"/>
          <w:b/>
          <w:i/>
          <w:sz w:val="28"/>
          <w:szCs w:val="28"/>
        </w:rPr>
        <w:t>Вариант 2</w:t>
      </w:r>
    </w:p>
    <w:tbl>
      <w:tblPr>
        <w:tblW w:w="9072" w:type="dxa"/>
        <w:jc w:val="center"/>
        <w:tblLook w:val="04A0"/>
      </w:tblPr>
      <w:tblGrid>
        <w:gridCol w:w="496"/>
        <w:gridCol w:w="419"/>
        <w:gridCol w:w="3209"/>
        <w:gridCol w:w="13"/>
        <w:gridCol w:w="4935"/>
      </w:tblGrid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83" w:type="dxa"/>
            <w:gridSpan w:val="4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Для барокко характерно…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спокойствие плоскостей, равновесие и гармония вертикалей и горизонталей.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перетекание одного объёма в другой, искусство архитектурного ансамбля.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 xml:space="preserve">иллюзорность, подвижность, </w:t>
            </w:r>
            <w:proofErr w:type="spellStart"/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криволинейность</w:t>
            </w:r>
            <w:proofErr w:type="spellEnd"/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, игра света и тени, динамика воды.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83" w:type="dxa"/>
            <w:gridSpan w:val="4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Растреллиевское</w:t>
            </w:r>
            <w:proofErr w:type="spellEnd"/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барокко характеризуется…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пристрастием к изобилию, полихромией, праздничной торжественностью.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монотонностью фасадов, монохромностью, строгостью, статичностью.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креповкой</w:t>
            </w:r>
            <w:proofErr w:type="spellEnd"/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 xml:space="preserve"> антаблемента, особым ритмом  колонн, причудливостью фронтонов.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83" w:type="dxa"/>
            <w:gridSpan w:val="4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«Большой королевский стиль» - это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строгость классических форм в архитектуре в сочетании с помпезностью барокко в интерьере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прообраз садово-паркового ансамбля в Петродворце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В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пышность барокко в архитектуре  в сочетании со строгостью классических интерьеров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83" w:type="dxa"/>
            <w:gridSpan w:val="4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Стиль рококо…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провозгласил критериями красоты живописность и орнаментальность.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возник как декоративный стиль и распространил свое влияние на архитектуру.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сформировался в салонах аристократов, будуарах и спальнях, превратил повседневную жизнь в феерию.</w:t>
            </w:r>
          </w:p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83" w:type="dxa"/>
            <w:gridSpan w:val="4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Особенностью интерьеров рококо…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 xml:space="preserve">стало четкое, богато орнаментированное отделение плоскости </w:t>
            </w: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стены от плоскости потолка.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являлось использование больших живописных полотен на библейские сюжеты.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являлось большое количество зеркал на стенах и безделушек на каминных полках, столиках и подставках.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83" w:type="dxa"/>
            <w:gridSpan w:val="4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Данное </w:t>
            </w:r>
            <w:r w:rsidRPr="003B6E07">
              <w:rPr>
                <w:rFonts w:ascii="Times New Roman" w:eastAsiaTheme="minorEastAsia" w:hAnsi="Times New Roman"/>
                <w:b/>
                <w:color w:val="D9D9D9" w:themeColor="background1" w:themeShade="D9"/>
                <w:sz w:val="28"/>
                <w:szCs w:val="28"/>
              </w:rPr>
              <w:t>здание</w:t>
            </w: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построено в стиле…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26" w:type="dxa"/>
            <w:gridSpan w:val="2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барокко</w:t>
            </w:r>
          </w:p>
        </w:tc>
        <w:tc>
          <w:tcPr>
            <w:tcW w:w="4942" w:type="dxa"/>
            <w:vMerge w:val="restart"/>
          </w:tcPr>
          <w:p w:rsidR="00DE1594" w:rsidRPr="008C36BF" w:rsidRDefault="00DE1594" w:rsidP="008B21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86460" cy="581660"/>
                  <wp:effectExtent l="19050" t="0" r="8890" b="0"/>
                  <wp:docPr id="3" name="Рисунок 3" descr="ека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ека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3226" w:type="dxa"/>
            <w:gridSpan w:val="2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классицизм</w:t>
            </w:r>
          </w:p>
        </w:tc>
        <w:tc>
          <w:tcPr>
            <w:tcW w:w="4942" w:type="dxa"/>
            <w:vMerge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В</w:t>
            </w:r>
          </w:p>
        </w:tc>
        <w:tc>
          <w:tcPr>
            <w:tcW w:w="3226" w:type="dxa"/>
            <w:gridSpan w:val="2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ампир</w:t>
            </w:r>
          </w:p>
        </w:tc>
        <w:tc>
          <w:tcPr>
            <w:tcW w:w="4942" w:type="dxa"/>
            <w:vMerge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83" w:type="dxa"/>
            <w:gridSpan w:val="4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Манифестом классицизма можно назвать…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Здание Сената и Синода.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Здание Главного штаба.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Здание Академии наук.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83" w:type="dxa"/>
            <w:gridSpan w:val="4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Неоклассицизм….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унаследовал феодальную хаотичность городской застройки.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воплотил в жизнь многие мечты об «идеальном городе».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В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сады и парки вынес за пределы городской застройки.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83" w:type="dxa"/>
            <w:gridSpan w:val="4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Созданное </w:t>
            </w:r>
            <w:proofErr w:type="spellStart"/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Андреяном</w:t>
            </w:r>
            <w:proofErr w:type="spellEnd"/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Захаровым здание…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не имеет скульптурного декора.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является типичным образцом стиля барокко.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 xml:space="preserve">входит в ансамбли: трезубца перспектив, Дворцовой площади, Невы, Стрелки В.О. и Сенатской площади 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83" w:type="dxa"/>
            <w:gridSpan w:val="4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Планировка парка в Версале…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отражает идеею величия «короля-солнца» и цикличность природы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Б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симметрична и регулярна, включает в себя большие плоскости прудов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color w:val="A6A6A6" w:themeColor="background1" w:themeShade="A6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color w:val="A6A6A6" w:themeColor="background1" w:themeShade="A6"/>
                <w:sz w:val="28"/>
                <w:szCs w:val="28"/>
              </w:rPr>
              <w:t>В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живописна и  динамична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83" w:type="dxa"/>
            <w:gridSpan w:val="4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Представленный интерьер относится к стилю…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3213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барокко</w:t>
            </w:r>
          </w:p>
        </w:tc>
        <w:tc>
          <w:tcPr>
            <w:tcW w:w="4955" w:type="dxa"/>
            <w:gridSpan w:val="2"/>
            <w:vMerge w:val="restart"/>
          </w:tcPr>
          <w:p w:rsidR="00DE1594" w:rsidRPr="008C36BF" w:rsidRDefault="00DE1594" w:rsidP="008B218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97585" cy="637540"/>
                  <wp:effectExtent l="19050" t="0" r="0" b="0"/>
                  <wp:docPr id="4" name="Рисунок 4" descr="ампир ин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ампир ин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3213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рококо</w:t>
            </w:r>
          </w:p>
        </w:tc>
        <w:tc>
          <w:tcPr>
            <w:tcW w:w="4955" w:type="dxa"/>
            <w:gridSpan w:val="2"/>
            <w:vMerge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13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ампир</w:t>
            </w:r>
          </w:p>
        </w:tc>
        <w:tc>
          <w:tcPr>
            <w:tcW w:w="4955" w:type="dxa"/>
            <w:gridSpan w:val="2"/>
            <w:vMerge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83" w:type="dxa"/>
            <w:gridSpan w:val="4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Стиль ампир…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воспроизводил архитектурные образы Древней Греции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был создан для императора Наполеона Бонапарта, воспроизводил архитектурные образы Древнего Рима.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утвердился в России после успехов Александра I в военных кампаниях и европейской политике.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83" w:type="dxa"/>
            <w:gridSpan w:val="4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Первым произведением русского ампира…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стал ансамбль Михайловского дворца.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Б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стал ансамбль Адмиралтейства.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стала Дворцовая площадь.</w:t>
            </w:r>
          </w:p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83" w:type="dxa"/>
            <w:gridSpan w:val="4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Ансамбль Дворцовой площади…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 xml:space="preserve">не </w:t>
            </w:r>
            <w:proofErr w:type="gramStart"/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связан</w:t>
            </w:r>
            <w:proofErr w:type="gramEnd"/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 xml:space="preserve"> с Невским проспектом.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объединяет в себе здания барокко, классицизма и ампира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168" w:type="dxa"/>
            <w:gridSpan w:val="3"/>
          </w:tcPr>
          <w:p w:rsidR="00DE1594" w:rsidRPr="008C36BF" w:rsidRDefault="00DE1594" w:rsidP="008B218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соединяется с ансамблем акватории перед Стрелкой Васильевского острова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C36B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83" w:type="dxa"/>
            <w:gridSpan w:val="4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b/>
                <w:sz w:val="28"/>
                <w:szCs w:val="28"/>
              </w:rPr>
              <w:t>В основе петербургского ампира…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color w:val="A6A6A6" w:themeColor="background1" w:themeShade="A6"/>
                <w:sz w:val="28"/>
                <w:szCs w:val="28"/>
              </w:rPr>
              <w:t>А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лежали эстетические идеалы Ф.Б.Растрелли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лежала «державная» мифологическая и имперская символика, выраженная сочетанием бледно–желтых стен и белым цветом элементов декора.</w:t>
            </w:r>
          </w:p>
        </w:tc>
      </w:tr>
      <w:tr w:rsidR="00DE1594" w:rsidRPr="003B6E07" w:rsidTr="008B2183">
        <w:trPr>
          <w:jc w:val="center"/>
        </w:trPr>
        <w:tc>
          <w:tcPr>
            <w:tcW w:w="489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DE1594" w:rsidRPr="008C36BF" w:rsidRDefault="00DE1594" w:rsidP="008B21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C36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168" w:type="dxa"/>
            <w:gridSpan w:val="3"/>
          </w:tcPr>
          <w:p w:rsidR="00DE1594" w:rsidRPr="003B6E07" w:rsidRDefault="00DE1594" w:rsidP="008B2183">
            <w:pPr>
              <w:pStyle w:val="a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EastAsia" w:hAnsi="Times New Roman"/>
                <w:sz w:val="28"/>
                <w:szCs w:val="28"/>
              </w:rPr>
              <w:t>лежало мастерское сочетание архитектурных деталей со скульптурным и живописным убранством.</w:t>
            </w:r>
          </w:p>
        </w:tc>
      </w:tr>
    </w:tbl>
    <w:p w:rsidR="00DE1594" w:rsidRDefault="00DE1594" w:rsidP="00DE1594">
      <w:pPr>
        <w:rPr>
          <w:rFonts w:ascii="Times New Roman" w:hAnsi="Times New Roman"/>
          <w:sz w:val="28"/>
          <w:szCs w:val="28"/>
        </w:rPr>
      </w:pPr>
    </w:p>
    <w:p w:rsidR="00DE1594" w:rsidRDefault="00DE1594" w:rsidP="00DE1594">
      <w:pPr>
        <w:jc w:val="center"/>
        <w:rPr>
          <w:rFonts w:ascii="Times New Roman" w:hAnsi="Times New Roman"/>
          <w:b/>
          <w:sz w:val="28"/>
          <w:szCs w:val="28"/>
        </w:rPr>
      </w:pPr>
      <w:r w:rsidRPr="00057919">
        <w:rPr>
          <w:rFonts w:ascii="Times New Roman" w:hAnsi="Times New Roman"/>
          <w:b/>
          <w:sz w:val="28"/>
          <w:szCs w:val="28"/>
        </w:rPr>
        <w:t>Источники информации</w:t>
      </w:r>
    </w:p>
    <w:p w:rsidR="00DE1594" w:rsidRPr="00057919" w:rsidRDefault="00DE1594" w:rsidP="00DE159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57919">
        <w:rPr>
          <w:rFonts w:ascii="Times New Roman" w:hAnsi="Times New Roman"/>
          <w:bCs/>
          <w:sz w:val="28"/>
          <w:szCs w:val="28"/>
        </w:rPr>
        <w:t xml:space="preserve">  Мировая художественная культура.     </w:t>
      </w:r>
      <w:proofErr w:type="spellStart"/>
      <w:r w:rsidRPr="00057919">
        <w:rPr>
          <w:rFonts w:ascii="Times New Roman" w:hAnsi="Times New Roman"/>
          <w:bCs/>
          <w:sz w:val="28"/>
          <w:szCs w:val="28"/>
        </w:rPr>
        <w:t>Л.Г.Емохонова</w:t>
      </w:r>
      <w:proofErr w:type="spellEnd"/>
      <w:r w:rsidRPr="00057919">
        <w:rPr>
          <w:rFonts w:ascii="Times New Roman" w:hAnsi="Times New Roman"/>
          <w:bCs/>
          <w:sz w:val="28"/>
          <w:szCs w:val="28"/>
        </w:rPr>
        <w:t xml:space="preserve">,    учебник для </w:t>
      </w:r>
      <w:r w:rsidRPr="00057919">
        <w:rPr>
          <w:rFonts w:ascii="Times New Roman" w:hAnsi="Times New Roman"/>
          <w:sz w:val="28"/>
          <w:szCs w:val="28"/>
        </w:rPr>
        <w:t>11</w:t>
      </w:r>
      <w:r w:rsidRPr="00057919">
        <w:rPr>
          <w:rFonts w:ascii="Times New Roman" w:hAnsi="Times New Roman"/>
          <w:bCs/>
          <w:sz w:val="28"/>
          <w:szCs w:val="28"/>
        </w:rPr>
        <w:t xml:space="preserve"> класс</w:t>
      </w:r>
      <w:proofErr w:type="gramStart"/>
      <w:r w:rsidRPr="00057919">
        <w:rPr>
          <w:rFonts w:ascii="Times New Roman" w:hAnsi="Times New Roman"/>
          <w:bCs/>
          <w:sz w:val="28"/>
          <w:szCs w:val="28"/>
        </w:rPr>
        <w:t>а(</w:t>
      </w:r>
      <w:proofErr w:type="gramEnd"/>
      <w:r w:rsidRPr="00057919">
        <w:rPr>
          <w:rFonts w:ascii="Times New Roman" w:hAnsi="Times New Roman"/>
          <w:bCs/>
          <w:sz w:val="28"/>
          <w:szCs w:val="28"/>
        </w:rPr>
        <w:t xml:space="preserve">базовый уровень), М. Изд.центр «Академия», 2009. </w:t>
      </w:r>
    </w:p>
    <w:p w:rsidR="00DE1594" w:rsidRPr="00057919" w:rsidRDefault="00DE1594" w:rsidP="00DE159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57919">
        <w:rPr>
          <w:rFonts w:ascii="Times New Roman" w:hAnsi="Times New Roman"/>
          <w:bCs/>
          <w:sz w:val="28"/>
          <w:szCs w:val="28"/>
        </w:rPr>
        <w:t xml:space="preserve">  Единая коллекция цифровых образовательных ресурсов   </w:t>
      </w:r>
      <w:hyperlink r:id="rId12" w:history="1">
        <w:r w:rsidRPr="00057919">
          <w:rPr>
            <w:rStyle w:val="a7"/>
            <w:rFonts w:ascii="Times New Roman" w:hAnsi="Times New Roman"/>
            <w:bCs/>
            <w:sz w:val="28"/>
            <w:szCs w:val="28"/>
          </w:rPr>
          <w:t>www.school.edu.ru</w:t>
        </w:r>
      </w:hyperlink>
      <w:r w:rsidRPr="0005791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DE1594" w:rsidRPr="00057919" w:rsidRDefault="00DE1594" w:rsidP="00DE159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57919">
        <w:rPr>
          <w:rFonts w:ascii="Times New Roman" w:hAnsi="Times New Roman"/>
          <w:bCs/>
          <w:sz w:val="28"/>
          <w:szCs w:val="28"/>
        </w:rPr>
        <w:t xml:space="preserve">  Коллекция изображений на </w:t>
      </w:r>
      <w:hyperlink r:id="rId13" w:history="1">
        <w:r w:rsidRPr="00057919">
          <w:rPr>
            <w:rStyle w:val="a7"/>
            <w:rFonts w:ascii="Times New Roman" w:hAnsi="Times New Roman"/>
            <w:bCs/>
            <w:sz w:val="28"/>
            <w:szCs w:val="28"/>
          </w:rPr>
          <w:t>http://yandex.ru</w:t>
        </w:r>
      </w:hyperlink>
      <w:r w:rsidRPr="0005791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000000" w:rsidRDefault="00DE1594"/>
    <w:sectPr w:rsidR="00000000" w:rsidSect="00DE1594">
      <w:headerReference w:type="default" r:id="rId14"/>
      <w:pgSz w:w="11906" w:h="16838"/>
      <w:pgMar w:top="1134" w:right="1418" w:bottom="1134" w:left="1418" w:header="64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AC" w:rsidRDefault="00DE1594" w:rsidP="002B3EDF">
    <w:pPr>
      <w:pStyle w:val="a3"/>
      <w:jc w:val="center"/>
      <w:rPr>
        <w:bCs/>
      </w:rPr>
    </w:pPr>
    <w:r w:rsidRPr="00CA22C2">
      <w:rPr>
        <w:noProof/>
        <w:lang w:eastAsia="zh-TW"/>
      </w:rPr>
      <w:pict>
        <v:group id="_x0000_s2049" style="position:absolute;left:0;text-align:left;margin-left:540.65pt;margin-top:169.15pt;width:38.45pt;height:18.7pt;z-index:251658240;mso-position-horizontal-relative:page;mso-position-vertical-relative:page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89;top:3263;width:769;height:360;v-text-anchor:middle" filled="f" stroked="f">
            <v:textbox style="mso-next-textbox:#_x0000_s2050" inset="0,0,0,0">
              <w:txbxContent>
                <w:p w:rsidR="00A52DAC" w:rsidRDefault="00DE1594">
                  <w:pPr>
                    <w:pStyle w:val="a3"/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Pr="00DE1594">
                    <w:rPr>
                      <w:rStyle w:val="a6"/>
                      <w:rFonts w:eastAsia="Calibri"/>
                      <w:b/>
                      <w:noProof/>
                      <w:color w:val="3F3151"/>
                      <w:sz w:val="16"/>
                      <w:szCs w:val="16"/>
                    </w:rPr>
                    <w:t>3</w:t>
                  </w:r>
                  <w:r>
                    <w:fldChar w:fldCharType="end"/>
                  </w:r>
                </w:p>
              </w:txbxContent>
            </v:textbox>
          </v:shape>
          <v:group id="_x0000_s2051" style="position:absolute;left:886;top:3255;width:374;height:374" coordorigin="1453,14832" coordsize="374,374">
            <v:oval id="_x0000_s2052" style="position:absolute;left:1453;top:14832;width:374;height:374" filled="f" strokecolor="#7ba0cd" strokeweight=".5pt"/>
            <v:oval id="_x0000_s2053" style="position:absolute;left:1462;top:14835;width:101;height:101" fillcolor="#7ba0cd" stroked="f"/>
          </v:group>
          <w10:wrap anchorx="page" anchory="page"/>
        </v:group>
      </w:pict>
    </w:r>
    <w:r>
      <w:t>Обобщающий урок по теме «</w:t>
    </w:r>
    <w:r w:rsidRPr="00112261">
      <w:rPr>
        <w:bCs/>
      </w:rPr>
      <w:t>Представления древних людей о мире</w:t>
    </w:r>
    <w:r>
      <w:rPr>
        <w:bCs/>
      </w:rPr>
      <w:t>»</w:t>
    </w:r>
    <w:r>
      <w:rPr>
        <w:bCs/>
      </w:rPr>
      <w:t>,</w:t>
    </w:r>
    <w:r>
      <w:rPr>
        <w:bCs/>
      </w:rPr>
      <w:t xml:space="preserve"> 1</w:t>
    </w:r>
    <w:r>
      <w:rPr>
        <w:bCs/>
      </w:rPr>
      <w:t>1</w:t>
    </w:r>
    <w:r>
      <w:rPr>
        <w:bCs/>
      </w:rPr>
      <w:t xml:space="preserve"> класс,</w:t>
    </w:r>
  </w:p>
  <w:p w:rsidR="00A52DAC" w:rsidRDefault="00DE1594" w:rsidP="002B3EDF">
    <w:pPr>
      <w:pStyle w:val="a3"/>
      <w:jc w:val="center"/>
      <w:rPr>
        <w:bCs/>
      </w:rPr>
    </w:pPr>
    <w:r>
      <w:rPr>
        <w:bCs/>
      </w:rPr>
      <w:t>Г</w:t>
    </w:r>
    <w:r>
      <w:rPr>
        <w:bCs/>
      </w:rPr>
      <w:t>Б</w:t>
    </w:r>
    <w:r>
      <w:rPr>
        <w:bCs/>
      </w:rPr>
      <w:t>ОУ СОШ №283</w:t>
    </w:r>
    <w:r>
      <w:rPr>
        <w:bCs/>
      </w:rPr>
      <w:t>.</w:t>
    </w:r>
    <w:r>
      <w:rPr>
        <w:bCs/>
      </w:rPr>
      <w:t xml:space="preserve"> Учитель</w:t>
    </w:r>
    <w:r>
      <w:rPr>
        <w:bCs/>
      </w:rPr>
      <w:t xml:space="preserve">: </w:t>
    </w:r>
    <w:r>
      <w:rPr>
        <w:bCs/>
      </w:rPr>
      <w:t>Губарь Марина Дмитриевна – МХК.</w:t>
    </w:r>
  </w:p>
  <w:p w:rsidR="00A52DAC" w:rsidRDefault="00DE1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032F"/>
    <w:multiLevelType w:val="hybridMultilevel"/>
    <w:tmpl w:val="B1A0E088"/>
    <w:lvl w:ilvl="0" w:tplc="4FAA7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212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6F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64C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E73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EA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24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AA9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3A0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compat>
    <w:useFELayout/>
  </w:compat>
  <w:rsids>
    <w:rsidRoot w:val="00DE1594"/>
    <w:rsid w:val="00DE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5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E1594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DE1594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unhideWhenUsed/>
    <w:rsid w:val="00DE1594"/>
    <w:rPr>
      <w:rFonts w:eastAsia="Times New Roman" w:cs="Times New Roman"/>
      <w:bCs w:val="0"/>
      <w:iCs w:val="0"/>
      <w:szCs w:val="22"/>
      <w:lang w:val="ru-RU"/>
    </w:rPr>
  </w:style>
  <w:style w:type="character" w:styleId="a7">
    <w:name w:val="Hyperlink"/>
    <w:basedOn w:val="a0"/>
    <w:uiPriority w:val="99"/>
    <w:unhideWhenUsed/>
    <w:rsid w:val="00DE159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yandex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Office_Excel1.xlsx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6014</Characters>
  <Application>Microsoft Office Word</Application>
  <DocSecurity>0</DocSecurity>
  <Lines>50</Lines>
  <Paragraphs>14</Paragraphs>
  <ScaleCrop>false</ScaleCrop>
  <Company>комната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2013-04-11T14:24:00Z</dcterms:created>
  <dcterms:modified xsi:type="dcterms:W3CDTF">2013-04-11T14:25:00Z</dcterms:modified>
</cp:coreProperties>
</file>