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30" w:rsidRPr="007F2D30" w:rsidRDefault="007F2D30" w:rsidP="007F2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1</w:t>
      </w:r>
    </w:p>
    <w:p w:rsidR="007F2D30" w:rsidRPr="007F2D30" w:rsidRDefault="007F2D30" w:rsidP="007F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ЗОЖ ДЛЯ </w:t>
      </w:r>
      <w:r w:rsidR="009F0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РОДИТЕЛЕЙ </w:t>
      </w: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5-10 КЛАССОВ</w:t>
      </w:r>
    </w:p>
    <w:p w:rsidR="007F2D30" w:rsidRPr="007F2D30" w:rsidRDefault="007F2D30" w:rsidP="007F2D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условий ты считаешь наиболее важными для счастливой жизни? Оцени их, поставив от 8 (</w:t>
      </w:r>
      <w:proofErr w:type="gramStart"/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</w:t>
      </w:r>
      <w:proofErr w:type="gramEnd"/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важное) до 1 (наименее важное для тебя).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много денег.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здоровым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хороших друзей.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самостоятельным (самому принимать решения и обеспечивать себя)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знать и уметь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работу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красивым и привлекательным.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Жить в счастливой семье</w:t>
      </w:r>
    </w:p>
    <w:p w:rsidR="007F2D30" w:rsidRPr="007F2D30" w:rsidRDefault="007F2D30" w:rsidP="007F2D3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условия для сохранения здоровья ты считаешь наиболее важными? 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перечисленного выбери и отметь 4 наиболее </w:t>
      </w:r>
      <w:proofErr w:type="gramStart"/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важных</w:t>
      </w:r>
      <w:proofErr w:type="gramEnd"/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тебя.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Регулярные занятия спортом.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том, как заботиться о своём здоровье.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Хорошие природные условия.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лечиться у хорошего врача.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Деньги, чтобы хорошо питаться и отдыхать.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от вредных привычек.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правил здорового образа жизни.</w:t>
      </w:r>
    </w:p>
    <w:p w:rsidR="007F2D30" w:rsidRPr="007F2D30" w:rsidRDefault="007F2D30" w:rsidP="007F2D3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присутствует в твоём распорядке дня?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21"/>
        <w:gridCol w:w="1435"/>
        <w:gridCol w:w="2521"/>
        <w:gridCol w:w="2218"/>
      </w:tblGrid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Несколько раз в неделю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редко, никогда</w:t>
            </w: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спортом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Душ, ванна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не менее 8 часов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D30" w:rsidRPr="007F2D30" w:rsidRDefault="007F2D30" w:rsidP="007F2D3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сказать, что ты заботишься о здоровье? (отметь нужное)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конечно.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Забочусь недостаточно.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 забочусь.</w:t>
      </w:r>
    </w:p>
    <w:p w:rsidR="007F2D30" w:rsidRPr="007F2D30" w:rsidRDefault="007F2D30" w:rsidP="007F2D3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 ли тебе узнавать о том, как заботиться о своём здоровье?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очень интересно и полезно. 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Интересно, но не всегда. 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очень интересно. 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интересно.</w:t>
      </w:r>
    </w:p>
    <w:p w:rsidR="007F2D30" w:rsidRPr="007F2D30" w:rsidRDefault="007F2D30" w:rsidP="007F2D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Откуда ты узнаёшь, как заботиться о здоровье?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2"/>
        <w:gridCol w:w="1785"/>
        <w:gridCol w:w="1785"/>
        <w:gridCol w:w="1783"/>
      </w:tblGrid>
      <w:tr w:rsidR="007F2D30" w:rsidRPr="007F2D30" w:rsidTr="00380299">
        <w:trPr>
          <w:tblCellSpacing w:w="0" w:type="dxa"/>
        </w:trPr>
        <w:tc>
          <w:tcPr>
            <w:tcW w:w="2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Никогда</w:t>
            </w:r>
          </w:p>
        </w:tc>
      </w:tr>
      <w:tr w:rsidR="007F2D30" w:rsidRPr="007F2D30" w:rsidTr="00380299">
        <w:trPr>
          <w:tblCellSpacing w:w="0" w:type="dxa"/>
        </w:trPr>
        <w:tc>
          <w:tcPr>
            <w:tcW w:w="2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школе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2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родителей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2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друзей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2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книг и журналов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30" w:rsidRPr="007F2D30" w:rsidTr="00380299">
        <w:trPr>
          <w:tblCellSpacing w:w="0" w:type="dxa"/>
        </w:trPr>
        <w:tc>
          <w:tcPr>
            <w:tcW w:w="2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передач радио и телевидения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D30" w:rsidRPr="007F2D30" w:rsidRDefault="007F2D30" w:rsidP="007F2D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мероприятия по охране и укреплению здоровья проводятся в школе: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Уроки, обучающие здоровью.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том, как заботиться о здоровье в ГПД.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видеофильмов о том, как заботиться о здоровье.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соревнования.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Викторины, конкурсы.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Праздники, вечера на тему здоровья.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здоровья.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секции.</w:t>
      </w:r>
    </w:p>
    <w:p w:rsidR="007F2D30" w:rsidRPr="007F2D30" w:rsidRDefault="007F2D30" w:rsidP="007F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АНКЕТЕ ЗОЖ ДЛЯ 5-10 КЛАССОВ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№1. Показатель: личностная ценность здоровья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«Быть здоровым»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бальная оценка составляет: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6-8 - высокая личностная значимость здоровья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4-5 – недостаточная личная значимость здоровья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4 – низкая значимость здоровья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№2. Показатель: оценка роли поведенческого фактора в охране и укреплении здоровья.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Регулярные занятия спортом (2)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том, как заботиться о своём здоровье (2)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Хорошие природные условия (0)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лечиться у хорошего врача (0)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Деньги, чтобы хорошо питаться и отдыхать (0)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от вредных привычек (2)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правил здорового образа жизни (2)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сумма баллов составляет: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6-8 – понимание роли поведенческой активности в сохранении и укреплении здоровья.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недостаточное понимание роли активности в сохранении и укреплении здоровья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2 или менее – отсутствие понимания роли активности в сохранении и укреплении здоровья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№3. Показатель: соответствие распорядка дня учащегося требованиям ЗОЖ 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8"/>
        <w:gridCol w:w="1687"/>
        <w:gridCol w:w="2745"/>
        <w:gridCol w:w="2745"/>
      </w:tblGrid>
      <w:tr w:rsidR="007F2D30" w:rsidRPr="007F2D30" w:rsidTr="007F2D30">
        <w:trPr>
          <w:tblCellSpacing w:w="0" w:type="dxa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неделю</w:t>
            </w:r>
          </w:p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редко, никогда</w:t>
            </w:r>
          </w:p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сумма баллов составляет: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16 -14 – полное соответствие распорядка дня учащегося требованиям ЗОЖ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13 - 9 – неполное соответствие распорядка дня учащегося требованиям ЗОЖ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8 и меньше – несоответствие распорядка дня учащегося требованиям ЗОЖ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№4. Показатель: адекватность оценки учащимся своего образа жизни и его соответствие ЗОЖ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4"/>
        <w:gridCol w:w="1840"/>
        <w:gridCol w:w="2358"/>
        <w:gridCol w:w="2343"/>
      </w:tblGrid>
      <w:tr w:rsidR="007F2D30" w:rsidRPr="007F2D30" w:rsidTr="00380299">
        <w:trPr>
          <w:tblCellSpacing w:w="0" w:type="dxa"/>
        </w:trPr>
        <w:tc>
          <w:tcPr>
            <w:tcW w:w="15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ответа</w:t>
            </w:r>
          </w:p>
        </w:tc>
        <w:tc>
          <w:tcPr>
            <w:tcW w:w="340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баллов, полученных на 3 вопрос</w:t>
            </w:r>
          </w:p>
        </w:tc>
      </w:tr>
      <w:tr w:rsidR="007F2D30" w:rsidRPr="007F2D30" w:rsidTr="00380299">
        <w:trPr>
          <w:tblCellSpacing w:w="0" w:type="dxa"/>
        </w:trPr>
        <w:tc>
          <w:tcPr>
            <w:tcW w:w="159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13-9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меньше</w:t>
            </w:r>
          </w:p>
        </w:tc>
      </w:tr>
      <w:tr w:rsidR="007F2D30" w:rsidRPr="007F2D30" w:rsidTr="00380299">
        <w:trPr>
          <w:tblCellSpacing w:w="0" w:type="dxa"/>
        </w:trPr>
        <w:tc>
          <w:tcPr>
            <w:tcW w:w="1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конечно.</w:t>
            </w:r>
          </w:p>
        </w:tc>
        <w:tc>
          <w:tcPr>
            <w:tcW w:w="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D30" w:rsidRPr="007F2D30" w:rsidTr="00380299">
        <w:trPr>
          <w:tblCellSpacing w:w="0" w:type="dxa"/>
        </w:trPr>
        <w:tc>
          <w:tcPr>
            <w:tcW w:w="1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Забочусь недостаточно</w:t>
            </w:r>
          </w:p>
        </w:tc>
        <w:tc>
          <w:tcPr>
            <w:tcW w:w="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D30" w:rsidRPr="007F2D30" w:rsidTr="00380299">
        <w:trPr>
          <w:tblCellSpacing w:w="0" w:type="dxa"/>
        </w:trPr>
        <w:tc>
          <w:tcPr>
            <w:tcW w:w="1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забочусь</w:t>
            </w:r>
          </w:p>
        </w:tc>
        <w:tc>
          <w:tcPr>
            <w:tcW w:w="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D30" w:rsidRPr="007F2D30" w:rsidRDefault="007F2D30" w:rsidP="007F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бальная оценка составляет: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адекватная оценка учащимся своего образа жизни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недостаточно адекватная оценка учащимся своего образа жизни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неадекватная оценка учащимся своего образа жизни.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№5. Показатель: отношение к информации, связанной со здоровьем.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очень интересно и полезно. (4)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Интересно, но не всегда. (3)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очень интересно. (2)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интересно (0)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бальная оценка составляет: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очень интересная и полезная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3- довольно интересна и полезна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не очень интересна и полезна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30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нужна и неинтересна</w:t>
      </w:r>
    </w:p>
    <w:p w:rsidR="007F2D30" w:rsidRPr="007F2D30" w:rsidRDefault="007F2D30" w:rsidP="007F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EA0" w:rsidRDefault="006E2EA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Pr="009D7470" w:rsidRDefault="009D7470" w:rsidP="009D7470">
      <w:pPr>
        <w:pStyle w:val="a3"/>
        <w:jc w:val="right"/>
        <w:rPr>
          <w:b/>
          <w:i/>
          <w:iCs/>
        </w:rPr>
      </w:pPr>
      <w:r w:rsidRPr="009D7470">
        <w:rPr>
          <w:b/>
          <w:i/>
          <w:iCs/>
        </w:rPr>
        <w:lastRenderedPageBreak/>
        <w:t>Приложение 2</w:t>
      </w:r>
    </w:p>
    <w:p w:rsidR="009D7470" w:rsidRDefault="009D7470" w:rsidP="009D7470">
      <w:pPr>
        <w:pStyle w:val="a3"/>
        <w:rPr>
          <w:i/>
          <w:iCs/>
        </w:rPr>
      </w:pPr>
      <w:r>
        <w:rPr>
          <w:i/>
          <w:iCs/>
        </w:rPr>
        <w:t>Закончи предложения:</w:t>
      </w:r>
    </w:p>
    <w:p w:rsidR="009D7470" w:rsidRDefault="009D7470" w:rsidP="009D7470">
      <w:pPr>
        <w:pStyle w:val="a3"/>
      </w:pPr>
      <w:r>
        <w:t>1. Если я зашел в лифт, а кто-то там курит, я ….</w:t>
      </w:r>
    </w:p>
    <w:p w:rsidR="009D7470" w:rsidRDefault="009D7470" w:rsidP="009D7470">
      <w:pPr>
        <w:pStyle w:val="a3"/>
      </w:pPr>
      <w:r>
        <w:t>2. Если бы старший брат моего друга предложил мне попробовать закурить я бы…</w:t>
      </w:r>
    </w:p>
    <w:p w:rsidR="009D7470" w:rsidRDefault="009D7470" w:rsidP="009D7470">
      <w:pPr>
        <w:pStyle w:val="a3"/>
      </w:pPr>
      <w:r>
        <w:t>3.У курильщика изо рта …………пахнет.</w:t>
      </w:r>
    </w:p>
    <w:p w:rsidR="009D7470" w:rsidRDefault="009D7470" w:rsidP="009D7470">
      <w:pPr>
        <w:pStyle w:val="a3"/>
      </w:pPr>
      <w:r>
        <w:t>4. От курения зубы …</w:t>
      </w:r>
    </w:p>
    <w:p w:rsidR="009D7470" w:rsidRDefault="009D7470" w:rsidP="009D7470">
      <w:pPr>
        <w:pStyle w:val="a3"/>
      </w:pPr>
      <w:r>
        <w:t>5. От курения язык …</w:t>
      </w:r>
    </w:p>
    <w:p w:rsidR="009D7470" w:rsidRDefault="009D7470" w:rsidP="009D7470">
      <w:pPr>
        <w:pStyle w:val="a3"/>
      </w:pPr>
      <w:r>
        <w:t>6. Курение приносит вред легким, так как …..</w:t>
      </w:r>
    </w:p>
    <w:p w:rsidR="009D7470" w:rsidRDefault="009D7470" w:rsidP="009D7470">
      <w:pPr>
        <w:pStyle w:val="a3"/>
      </w:pPr>
      <w:r>
        <w:t>7.Курение приносит вред сердцу, так как ……….</w:t>
      </w:r>
    </w:p>
    <w:p w:rsidR="009D7470" w:rsidRDefault="009D7470" w:rsidP="009D7470">
      <w:pPr>
        <w:pStyle w:val="a3"/>
      </w:pPr>
      <w:r>
        <w:t>8.Курение………………. кровеносные сосуды.</w:t>
      </w:r>
    </w:p>
    <w:p w:rsidR="009D7470" w:rsidRDefault="009D7470" w:rsidP="009D7470">
      <w:pPr>
        <w:pStyle w:val="a3"/>
      </w:pPr>
      <w:r>
        <w:t>9.Когда человек курит его органы не получают достаточно……………………..</w:t>
      </w:r>
    </w:p>
    <w:p w:rsidR="00380299" w:rsidRDefault="0038029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Pr="00B65159" w:rsidRDefault="00B65159" w:rsidP="007F2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159">
        <w:rPr>
          <w:rFonts w:ascii="Times New Roman" w:hAnsi="Times New Roman" w:cs="Times New Roman"/>
          <w:b/>
          <w:sz w:val="24"/>
          <w:szCs w:val="24"/>
        </w:rPr>
        <w:lastRenderedPageBreak/>
        <w:t>Родительское собрание «Вред курения для взрослых и подростков» в 8 классе</w:t>
      </w:r>
    </w:p>
    <w:p w:rsidR="00B65159" w:rsidRDefault="00B65159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59" w:rsidRPr="00B65159" w:rsidRDefault="00B65159" w:rsidP="007F2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15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65159" w:rsidRPr="00B65159" w:rsidRDefault="00B65159" w:rsidP="00B6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Убедить родителей в необходимости обсуждения и решения в семье проблемы курения ребёнка. </w:t>
      </w:r>
    </w:p>
    <w:p w:rsidR="00B65159" w:rsidRDefault="00B65159" w:rsidP="00B6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Предоставить родителям возможность познакомиться с информацией и статистикой по проблеме курения.</w:t>
      </w:r>
    </w:p>
    <w:p w:rsidR="00B65159" w:rsidRDefault="00B65159" w:rsidP="00B6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59" w:rsidRDefault="00B65159" w:rsidP="00B6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собранием проводилась работа с учащимися (Приложение 2).</w:t>
      </w:r>
    </w:p>
    <w:p w:rsidR="00B65159" w:rsidRDefault="00B65159" w:rsidP="00B6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59" w:rsidRP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</w:p>
    <w:p w:rsidR="00B65159" w:rsidRP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Вредные привычки</w:t>
      </w:r>
    </w:p>
    <w:p w:rsidR="00B65159" w:rsidRP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здоровье</w:t>
      </w:r>
    </w:p>
    <w:p w:rsidR="00B65159" w:rsidRP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здоровый образ жизни</w:t>
      </w:r>
    </w:p>
    <w:p w:rsidR="00B65159" w:rsidRP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</w:p>
    <w:p w:rsidR="00B65159" w:rsidRPr="00B65159" w:rsidRDefault="00B65159" w:rsidP="00B65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159" w:rsidRPr="00B65159" w:rsidRDefault="00B65159" w:rsidP="00B65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Агит-листовки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учащимися.</w:t>
      </w:r>
    </w:p>
    <w:p w:rsidR="00B65159" w:rsidRPr="00B65159" w:rsidRDefault="00B65159" w:rsidP="00B65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</w:t>
      </w:r>
    </w:p>
    <w:p w:rsidR="00B65159" w:rsidRPr="00B65159" w:rsidRDefault="00B65159" w:rsidP="00B65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цветов </w:t>
      </w:r>
    </w:p>
    <w:p w:rsidR="00B65159" w:rsidRPr="00B65159" w:rsidRDefault="00B65159" w:rsidP="00B65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фломастеры. </w:t>
      </w:r>
    </w:p>
    <w:p w:rsidR="00B65159" w:rsidRDefault="00B65159" w:rsidP="00B65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формата А</w:t>
      </w:r>
      <w:proofErr w:type="gramStart"/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65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</w:t>
      </w:r>
    </w:p>
    <w:p w:rsidR="00B65159" w:rsidRDefault="00B65159" w:rsidP="00B65159">
      <w:pPr>
        <w:pStyle w:val="a3"/>
        <w:ind w:left="720"/>
        <w:jc w:val="right"/>
        <w:rPr>
          <w:b/>
          <w:i/>
        </w:rPr>
      </w:pPr>
      <w:r w:rsidRPr="00B65159">
        <w:rPr>
          <w:b/>
          <w:i/>
        </w:rPr>
        <w:t xml:space="preserve">Тот, кто хочет развивать свою волю,  </w:t>
      </w:r>
    </w:p>
    <w:p w:rsidR="00B65159" w:rsidRPr="00B65159" w:rsidRDefault="00B65159" w:rsidP="00B65159">
      <w:pPr>
        <w:pStyle w:val="a3"/>
        <w:ind w:left="720"/>
        <w:jc w:val="right"/>
        <w:rPr>
          <w:b/>
          <w:i/>
        </w:rPr>
      </w:pPr>
      <w:r w:rsidRPr="00B65159">
        <w:rPr>
          <w:b/>
          <w:i/>
        </w:rPr>
        <w:t>должен научиться преодолевать препятствия.</w:t>
      </w:r>
    </w:p>
    <w:p w:rsidR="00B65159" w:rsidRDefault="00B65159" w:rsidP="00B65159">
      <w:pPr>
        <w:pStyle w:val="a3"/>
        <w:ind w:left="360"/>
        <w:jc w:val="right"/>
        <w:rPr>
          <w:b/>
          <w:i/>
          <w:iCs/>
        </w:rPr>
      </w:pPr>
      <w:r w:rsidRPr="00B65159">
        <w:rPr>
          <w:b/>
          <w:i/>
          <w:iCs/>
        </w:rPr>
        <w:t>И.П.Павлов</w:t>
      </w:r>
    </w:p>
    <w:p w:rsidR="002F07EC" w:rsidRDefault="002F07EC" w:rsidP="002F07EC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I. Информация для родителей и учащихся </w:t>
      </w:r>
    </w:p>
    <w:p w:rsidR="002F07EC" w:rsidRDefault="002F07EC" w:rsidP="002F07EC">
      <w:pPr>
        <w:pStyle w:val="a3"/>
        <w:rPr>
          <w:b/>
          <w:bCs/>
        </w:rPr>
      </w:pPr>
      <w:r>
        <w:rPr>
          <w:b/>
          <w:bCs/>
        </w:rPr>
        <w:t xml:space="preserve">История </w:t>
      </w:r>
      <w:proofErr w:type="spellStart"/>
      <w:r>
        <w:rPr>
          <w:b/>
          <w:bCs/>
        </w:rPr>
        <w:t>табакокурения</w:t>
      </w:r>
      <w:proofErr w:type="spellEnd"/>
      <w:r>
        <w:rPr>
          <w:b/>
          <w:bCs/>
        </w:rPr>
        <w:t>.</w:t>
      </w:r>
    </w:p>
    <w:p w:rsidR="002F07EC" w:rsidRDefault="002F07EC" w:rsidP="002F07EC">
      <w:pPr>
        <w:pStyle w:val="a3"/>
      </w:pPr>
      <w:r>
        <w:t xml:space="preserve">Табак как представитель дикой флоры известен был еще в древности в Европе, Азии и Африке. Листья его сжигались на костре, и их дым оказывал одурманивающее действие. Курение было частью религиозных ритуалов. Распространение табака среди народов мира связывают с именем Колумба, который вместе со своей командой впервые увидел индийца, “пьющего дым”. Очень скоро табак распространился из Испании по всей Европе. В Россию табак начал поступать в начале XVII века. Первоначально табаку приписывались лечебные свойства, считали, что он отгоняет злых духов. Французский посол Жан </w:t>
      </w:r>
      <w:proofErr w:type="spellStart"/>
      <w:r>
        <w:t>Нико</w:t>
      </w:r>
      <w:proofErr w:type="spellEnd"/>
      <w:r>
        <w:t xml:space="preserve"> подарил французской королеве табачный порошок, ей очень понравилось новое “лекарство”. Ювелиры изготавливали красивые табакерки, украшали их драгоценными камнями. В Англии дело даже доходило до того, что детей отправляли в школу с табаком и атрибутами для его курения. Но врачи уже тогда стали быть тревогу и назвали ее подарком дьявола, считали, что табачный дым осложняет многие заболевания. </w:t>
      </w:r>
      <w:r>
        <w:lastRenderedPageBreak/>
        <w:t xml:space="preserve">Уже в 1604 году вышел первый труд о вреде табака, принадлежащий королю Англии Якову I Стюарту. Во многих странах издавались законы по борьбе с курением. В России в царствовании Михаила Федоровича уличенных в курении первый раз накалывали 60 ударами палок по стопам, после второго раза отрезали нос и уши. </w:t>
      </w:r>
    </w:p>
    <w:p w:rsidR="002F07EC" w:rsidRDefault="002F07EC" w:rsidP="002F07EC">
      <w:pPr>
        <w:pStyle w:val="a3"/>
      </w:pPr>
      <w:r>
        <w:t xml:space="preserve">В 1634 году в Москве был пожар, горела половина города, причиной было курение. Поэтому курить было запрещено под страхом смерти. В 1649 году в законе было указано: “Велено всех, у кого будет найдено богомерзкое зелье, бить кнутом, пока не признается, откуда зелье получено”. Но из этой борьбы табак выходил всегда победителем, побеждали купцы, фабриканты, получавшие от торговли папиросами баснословные прибыли. В России торговля табаком и курение были разрешены в царствовании Петра I, который сам после посещения Голландии стал заядлым курильщиком. С тех пор “трава </w:t>
      </w:r>
      <w:proofErr w:type="spellStart"/>
      <w:r>
        <w:t>Нико</w:t>
      </w:r>
      <w:proofErr w:type="spellEnd"/>
      <w:r>
        <w:t xml:space="preserve">”, или “подарок дьявола” прочно вошла в жизнь людей. </w:t>
      </w:r>
    </w:p>
    <w:p w:rsidR="002F07EC" w:rsidRDefault="002F07EC" w:rsidP="002F07EC">
      <w:pPr>
        <w:pStyle w:val="a3"/>
      </w:pPr>
      <w:r>
        <w:t xml:space="preserve">В трубках и сигаретах курильщиков мира каждую минуту сгорают 190 т. табачных листьев. </w:t>
      </w:r>
    </w:p>
    <w:p w:rsidR="002F07EC" w:rsidRDefault="002F07EC" w:rsidP="002F07EC">
      <w:pPr>
        <w:pStyle w:val="a3"/>
        <w:rPr>
          <w:b/>
          <w:bCs/>
        </w:rPr>
      </w:pPr>
      <w:r>
        <w:rPr>
          <w:b/>
          <w:bCs/>
        </w:rPr>
        <w:t xml:space="preserve">Исторические сведения о мерах борьбы с </w:t>
      </w:r>
      <w:proofErr w:type="spellStart"/>
      <w:r>
        <w:rPr>
          <w:b/>
          <w:bCs/>
        </w:rPr>
        <w:t>табакокурением</w:t>
      </w:r>
      <w:proofErr w:type="spellEnd"/>
      <w:r>
        <w:rPr>
          <w:b/>
          <w:bCs/>
        </w:rPr>
        <w:t>.</w:t>
      </w:r>
    </w:p>
    <w:p w:rsidR="002F07EC" w:rsidRDefault="002F07EC" w:rsidP="002F07EC">
      <w:pPr>
        <w:pStyle w:val="a3"/>
      </w:pPr>
      <w:r>
        <w:rPr>
          <w:i/>
          <w:iCs/>
        </w:rPr>
        <w:t xml:space="preserve">Англия: </w:t>
      </w:r>
      <w:r>
        <w:t>курильщикам отрубали головы и выставляли для всеобщего обозрения на площади;</w:t>
      </w:r>
      <w:r>
        <w:rPr>
          <w:i/>
          <w:iCs/>
        </w:rPr>
        <w:t xml:space="preserve"> </w:t>
      </w:r>
    </w:p>
    <w:p w:rsidR="002F07EC" w:rsidRDefault="002F07EC" w:rsidP="002F07EC">
      <w:pPr>
        <w:pStyle w:val="a3"/>
      </w:pPr>
      <w:r>
        <w:rPr>
          <w:i/>
          <w:iCs/>
        </w:rPr>
        <w:t>Испания</w:t>
      </w:r>
      <w:r>
        <w:t>: монахов, замеченных в курении табака, заживо замуровывали в монастырской стене;</w:t>
      </w:r>
    </w:p>
    <w:p w:rsidR="002F07EC" w:rsidRDefault="002F07EC" w:rsidP="002F07EC">
      <w:pPr>
        <w:pStyle w:val="a3"/>
      </w:pPr>
      <w:r>
        <w:rPr>
          <w:i/>
          <w:iCs/>
        </w:rPr>
        <w:t xml:space="preserve">Турция: </w:t>
      </w:r>
      <w:r>
        <w:t>курильщикам вырывали ноздри, сажали на кол;</w:t>
      </w:r>
    </w:p>
    <w:p w:rsidR="002F07EC" w:rsidRDefault="002F07EC" w:rsidP="002F07EC">
      <w:pPr>
        <w:pStyle w:val="a3"/>
      </w:pPr>
      <w:r>
        <w:rPr>
          <w:i/>
          <w:iCs/>
        </w:rPr>
        <w:t xml:space="preserve">Россия: </w:t>
      </w:r>
      <w:r>
        <w:t>в 1649 году царь Михаил Романов издает указ: "Запрещаю ввозить табак, а пойманных торговцев повелеваю ссылать в дальние города, также портить им ноздри и резать носы. Всех, у кого будет найдено богомерзкое зелье, пытать и бить кнутом, пока не сознается, откуда получил".</w:t>
      </w:r>
    </w:p>
    <w:p w:rsidR="002F07EC" w:rsidRPr="002F07EC" w:rsidRDefault="002F07EC" w:rsidP="002F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затронули одну из главных тем безопасности жизни человека – </w:t>
      </w:r>
      <w:r w:rsidRPr="002F0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проблему курения</w:t>
      </w: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вовсе не случайно стала темой нашего родительского собрания</w:t>
      </w:r>
      <w:proofErr w:type="gramStart"/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думаем, что необходимо обсудить проблему курения детей и совместно искать пути её решения.</w:t>
      </w:r>
    </w:p>
    <w:p w:rsidR="002F07EC" w:rsidRPr="002F07EC" w:rsidRDefault="002F07EC" w:rsidP="002F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курение табака является самым распространенным видом наркомании во всем мире. Табачная зависимость – это хроническое заболевание, которое внесено в “Международную статистическую классификацию болезней, травм и причин смерти”. Сейчас </w:t>
      </w:r>
      <w:proofErr w:type="spellStart"/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серьезная социальная проблема. Вред от этого настолько значителен, что в последние годы во многих странах введены меры, направленные против курения: запрет рекламы табачных изделий и продажа табачных изделий детям, запрет на курение в общественных местах и транспорте.</w:t>
      </w:r>
    </w:p>
    <w:p w:rsidR="002F07EC" w:rsidRPr="002F07EC" w:rsidRDefault="002F07EC" w:rsidP="002F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постоянно проходят мероприятия и акции, направленные на разъяснение опасности пагубных привычек. Территория школы объявлена запретной для курения. Организуются встречи с врачами, психологами.</w:t>
      </w:r>
    </w:p>
    <w:p w:rsidR="002F07EC" w:rsidRPr="002F07EC" w:rsidRDefault="002F07EC" w:rsidP="002F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 рекомендации ВОЗ в апреле и мае проходят Дни здоровья под различными девизами: “День без табака”, “Движение – это здоровье”, “В безопасности твоей крови – </w:t>
      </w: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жизнь многих” и другие. Важно, чтобы эти мероприятия стали реальными и действенными и в нашей школе. </w:t>
      </w:r>
    </w:p>
    <w:p w:rsidR="002F07EC" w:rsidRPr="002F07EC" w:rsidRDefault="002F07EC" w:rsidP="002F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07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Факты и статистика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проживает 1,1 миллиарда курильщиков;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курят 58 % мужчин и 12 % женщин;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курильщики в среднем на 10-12 лет меньше своих сверстников;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700 россиян умирает от болезней, вызванных курением, причем половина курильщиков умирает в трудоспособном возрасте;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“</w:t>
      </w:r>
      <w:proofErr w:type="gramStart"/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курево</w:t>
      </w:r>
      <w:proofErr w:type="gramEnd"/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” занимают 15-20 % семейного бюджета;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начинающих курильщиков в России – 11 лет;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проникновения сигаретного дыма в легкие никотин попадает в мозг уже через 7 секунд и повышает временно их активность. Одновременно расширяются сосуды, возникает чувство притока сил, чувство успокоения, затем происходит резкое сужение сосудов и понижение активности мозга. Чтобы вновь почувствовать состояние прилива энергии, курильщик тянется за другой сигаретой. </w:t>
      </w:r>
      <w:r w:rsidRPr="002F0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 возникает привычка. 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год через легкие курильщика проходит и откладывается до 1 кг угля;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Чувашии почти половина граждан – активные курильщики. Причем каждый из них вовлекает в процесс “пассивного” курения своих детей, окружающих;</w:t>
      </w:r>
    </w:p>
    <w:p w:rsidR="002F07EC" w:rsidRPr="002F07EC" w:rsidRDefault="002F07EC" w:rsidP="002F07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отмечаются 2 даты, посвященные проблеме курения табака – 31 мая – Международный день борьбы с курением (День без табака) и третий четверг ноября – День отказа от курения, с целью привлечь внимание общественности к медицинским последствиям курения табака.</w:t>
      </w:r>
    </w:p>
    <w:p w:rsidR="0031063B" w:rsidRPr="0031063B" w:rsidRDefault="0031063B" w:rsidP="00310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 Работа с понятиями</w:t>
      </w:r>
    </w:p>
    <w:p w:rsidR="0031063B" w:rsidRPr="0031063B" w:rsidRDefault="0031063B" w:rsidP="0031063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понятиями проводится в два приема: сначала участникам предлагается сформулировать собственные понятия “здоровье” и “здоровый образ жизни” на цветных тиккерах и приклеить на ватман, где написано:</w:t>
      </w:r>
    </w:p>
    <w:p w:rsidR="0031063B" w:rsidRDefault="0031063B" w:rsidP="0031063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“Здоровье – </w:t>
      </w:r>
      <w:proofErr w:type="spellStart"/>
      <w:r w:rsidRPr="003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это_____</w:t>
      </w:r>
      <w:proofErr w:type="spellEnd"/>
      <w:r w:rsidRPr="0031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и “Здоровый образ жизни – </w:t>
      </w:r>
      <w:proofErr w:type="spellStart"/>
      <w:r w:rsidRPr="003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это______</w:t>
      </w:r>
      <w:proofErr w:type="spellEnd"/>
      <w:r w:rsidRPr="0031063B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E15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 Тренинг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Мозговой штурм.</w:t>
      </w:r>
    </w:p>
    <w:p w:rsidR="00CE15BA" w:rsidRPr="00CE15BA" w:rsidRDefault="00CE15BA" w:rsidP="00CE1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чаще всего подталкивает к первой пробе сигареты?</w:t>
      </w:r>
    </w:p>
    <w:p w:rsidR="00CE15BA" w:rsidRPr="00CE15BA" w:rsidRDefault="00CE15BA" w:rsidP="00CE1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предлагает закурить?</w:t>
      </w:r>
    </w:p>
    <w:p w:rsidR="00CE15BA" w:rsidRPr="00CE15BA" w:rsidRDefault="00CE15BA" w:rsidP="00CE1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курящие подростки хотят нам продемонстрировать своим курением? Какие комплексы и проблемы чаще всего прикрывают сигаретным дымом?</w:t>
      </w:r>
    </w:p>
    <w:p w:rsidR="00CE15BA" w:rsidRPr="00CE15BA" w:rsidRDefault="00CE15BA" w:rsidP="00CE1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общаться без сигареты?</w:t>
      </w:r>
    </w:p>
    <w:p w:rsidR="00CE15BA" w:rsidRPr="00CE15BA" w:rsidRDefault="00CE15BA" w:rsidP="00CE1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некурящий человек стать лидером молодежной компании? Что чаще всего определяет лидерство?</w:t>
      </w:r>
    </w:p>
    <w:p w:rsidR="00CE15BA" w:rsidRPr="00CE15BA" w:rsidRDefault="00CE15BA" w:rsidP="00CE1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деятельности (профессии) не приемлют употребление табака?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Пассивное курение.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из вас приходилось быть в одной комнате </w:t>
      </w:r>
      <w:proofErr w:type="gramStart"/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курящими. Расскажите, что вы ощущали? (Выслушиваются наблюдения 2-3 человек).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вы чувствовали себя плохо? (варианты ответов: потому что табачный дым от сигареты распространяется по всей комнате, и его вдыхают все находящиеся в помещении).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наши дети становятся пассивными курильщиками? (потому что некоторые родители в присутствии своих детей не могут расстаться с сигаретой)</w:t>
      </w: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Задание “Составьте права некурящих людей”</w:t>
      </w:r>
    </w:p>
    <w:p w:rsid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1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А что наши дети знают о табаке и курении?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(Анализ Приложения 2)</w:t>
      </w:r>
    </w:p>
    <w:p w:rsidR="00CE15BA" w:rsidRDefault="00D30C3A" w:rsidP="00CE15BA">
      <w:pPr>
        <w:spacing w:before="100" w:beforeAutospacing="1" w:after="100" w:afterAutospacing="1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5. Задание родителям – анкета Приложение 1.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Мозговой штурм “Хорошо или плохо”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родителями и детьми в форме дискуссионных качелей обсуждается “Почему курить – хорошо”, “Почему курить – плохо”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1.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преимущества некурящего человека</w:t>
      </w: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(хорошее самочувствие, меньше болеет, не чувствует усталости, свежее лицо, здоровая кожа, белые зубы, </w:t>
      </w:r>
      <w:proofErr w:type="gramStart"/>
      <w:r w:rsidRPr="009D73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уверен</w:t>
      </w:r>
      <w:proofErr w:type="gramEnd"/>
      <w:r w:rsidRPr="009D73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себе). Кто больше?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2.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самые неприятные (какие только придут в голову!) слова по поводу курения.)</w:t>
      </w:r>
      <w:proofErr w:type="gramEnd"/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Игра “Сигарета” или как сказать “НЕТ”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садятся в круг. Им дается задание придумать 10 вариантов отказа от курения и 10 вариантов предложения его попробовать. Ведущий берет сигарету и предлагает его участнику, сидящему справа от него, уговаривая его взять ее. Участник отказывается. Отказ должен быть тактичным, но твердым. Время, отведенное на работу пары – 3 минуты. После этого сигарета переходит к участнику, и уже он уговаривает своего соседа попробовать курить.</w:t>
      </w:r>
    </w:p>
    <w:p w:rsidR="009D73AF" w:rsidRPr="009D73AF" w:rsidRDefault="009D73AF" w:rsidP="009D73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ли </w:t>
      </w:r>
      <w:proofErr w:type="gramStart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предложению закурить</w:t>
      </w:r>
      <w:proofErr w:type="gramEnd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D73AF" w:rsidRPr="009D73AF" w:rsidRDefault="009D73AF" w:rsidP="009D73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было подбирать достойные отказы?</w:t>
      </w:r>
    </w:p>
    <w:p w:rsidR="009D73AF" w:rsidRPr="009D73AF" w:rsidRDefault="009D73AF" w:rsidP="009D73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произнесенных вариантов были самыми эффективными отказами? Почему?</w:t>
      </w:r>
    </w:p>
    <w:p w:rsidR="009D73AF" w:rsidRPr="009D73AF" w:rsidRDefault="009D73AF" w:rsidP="009D73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себя чувствовали участники в роли уговаривающего и отказывающего?</w:t>
      </w:r>
    </w:p>
    <w:p w:rsidR="009D73AF" w:rsidRPr="009D73AF" w:rsidRDefault="009D73AF" w:rsidP="009D7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сигарета приобрела такой привлекательный вид?</w:t>
      </w:r>
    </w:p>
    <w:p w:rsidR="009D73AF" w:rsidRPr="009D73AF" w:rsidRDefault="009D73AF" w:rsidP="009D73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 сложился стереотип взрослого мужчины – курильщика. Если вокруг ребенка курит много взрослых, ему тоже хочется скорее стать взрослым (если в семье курят, то вероятность того, что ребенок будет </w:t>
      </w:r>
      <w:proofErr w:type="gramStart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proofErr w:type="gramEnd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на 50-60 %);</w:t>
      </w:r>
    </w:p>
    <w:p w:rsidR="009D73AF" w:rsidRPr="009D73AF" w:rsidRDefault="009D73AF" w:rsidP="009D73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Запрограммированность</w:t>
      </w:r>
      <w:proofErr w:type="spellEnd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курения: курит крокодил Гена, Волк из “Ну, погоди!”, курят большинство актеров и актрис. В ребенке, его сознании, закладывается программа, сознание искажено ложными представлениями и сведениями о табаке;</w:t>
      </w:r>
    </w:p>
    <w:p w:rsidR="009D73AF" w:rsidRPr="009D73AF" w:rsidRDefault="009D73AF" w:rsidP="009D73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сверстников. Когда курят друзья, старшеклассники – у многих возникает желание попробовать. Срабатывает механизм социальной зависимости. Особенно часто это случается у девушек и женщин;</w:t>
      </w:r>
    </w:p>
    <w:p w:rsidR="009D73AF" w:rsidRPr="009D73AF" w:rsidRDefault="009D73AF" w:rsidP="009D73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начинают курить во время стресса, попадая в тяжелую жизненную ситуацию, причем такое случается даже в возрасте 40-50 лет. В трудный момент кто– </w:t>
      </w:r>
      <w:proofErr w:type="gramStart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протягивает сигарету: покури – станет легче. Это действительно дает временное облегчение, на несколько минут, пока горит сигарета, проблема отодвигается в сторону;</w:t>
      </w:r>
    </w:p>
    <w:p w:rsidR="009D73AF" w:rsidRPr="009D73AF" w:rsidRDefault="009D73AF" w:rsidP="009D73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курение считают привычкой, полагая, что бросить курить легко, стоит только приложить усилия. Но курение – это определенная форма наркотической зависимости, с которой расстаться довольно трудно.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Какие мотивы выдвигают школьники в пользу курения: </w:t>
      </w:r>
    </w:p>
    <w:p w:rsidR="009D73AF" w:rsidRPr="009D73AF" w:rsidRDefault="009D73AF" w:rsidP="009D73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самоутверждение, </w:t>
      </w:r>
    </w:p>
    <w:p w:rsidR="009D73AF" w:rsidRPr="009D73AF" w:rsidRDefault="009D73AF" w:rsidP="009D73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подражают старшим, </w:t>
      </w:r>
    </w:p>
    <w:p w:rsidR="009D73AF" w:rsidRPr="009D73AF" w:rsidRDefault="009D73AF" w:rsidP="009D73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казаться взрослым, </w:t>
      </w:r>
    </w:p>
    <w:p w:rsidR="009D73AF" w:rsidRPr="009D73AF" w:rsidRDefault="009D73AF" w:rsidP="009D73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любопытство, </w:t>
      </w:r>
    </w:p>
    <w:p w:rsidR="009D73AF" w:rsidRPr="009D73AF" w:rsidRDefault="009D73AF" w:rsidP="009D73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необычному состоянию.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считают, что курить – это красиво и модно, что это нравится мальчикам.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мальчики к курению девочек относятся отрицательно, из многочисленных опросов следует: нет ни одного, кто бы хотел иметь курящую жену.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Групповая дискуссия “Как бороться с курением”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Составить план борьбы с курением. </w:t>
      </w:r>
    </w:p>
    <w:p w:rsidR="009D73AF" w:rsidRPr="009D73AF" w:rsidRDefault="009D73AF" w:rsidP="009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Пример: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рекламах по телевидению необходимо сообщать о вреде курения, </w:t>
      </w:r>
      <w:proofErr w:type="gramStart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меняя содержание рекламы.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писать в прессе о вреде курения.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штраф за курение в общественных местах.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антиникотиновое воспитание в начальных и средних классах.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должны чаще выступать в школах, рассказывая о вреде курения.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сатирическом журнале “Ералаш” критиковать курильщиков.</w:t>
      </w:r>
    </w:p>
    <w:p w:rsidR="009D73AF" w:rsidRPr="009D73AF" w:rsidRDefault="009D73AF" w:rsidP="009D73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мультсериале “Ну, заяц, погоди” показывать преимущества некурящего зайца перед курящим волком.</w:t>
      </w:r>
    </w:p>
    <w:p w:rsidR="009D73AF" w:rsidRPr="009D73AF" w:rsidRDefault="009D73AF" w:rsidP="009D73A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AF" w:rsidRPr="009D73AF" w:rsidRDefault="009D73AF" w:rsidP="009D7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V. Рефлексия</w:t>
      </w:r>
    </w:p>
    <w:p w:rsidR="009D73AF" w:rsidRPr="009D73AF" w:rsidRDefault="009D73AF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могут сделать родители, чтобы уберечь своего ребенка от такой пагубной привычки?</w:t>
      </w:r>
    </w:p>
    <w:p w:rsidR="009D73AF" w:rsidRPr="009D73AF" w:rsidRDefault="009D73AF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мы, взрослые, влияем на формирование привычек своих детей?</w:t>
      </w:r>
    </w:p>
    <w:p w:rsidR="009D73AF" w:rsidRPr="009D73AF" w:rsidRDefault="009D73AF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Важно, чтобы наши дети поняли, что самодисциплина, сила духа помогают человеку быть успешным в жизни, найти достойную работу, хорошую зарплату.</w:t>
      </w:r>
    </w:p>
    <w:p w:rsidR="009D73AF" w:rsidRPr="009D73AF" w:rsidRDefault="009D73AF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Вручить памятки «Как перебороть желание курить»</w:t>
      </w:r>
      <w:r w:rsidR="009072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(Приложение 3)</w:t>
      </w:r>
    </w:p>
    <w:p w:rsidR="009D73AF" w:rsidRDefault="009D73AF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и наших детей еще есть время, чтобы, используя их доверие и интерес заложить в ответственное отношение к своему и чужому здоровью. У нас есть еще время, чтобы зажечь тот огонек, “который укажет нам путь к берегу”.</w:t>
      </w:r>
    </w:p>
    <w:p w:rsidR="009D73AF" w:rsidRDefault="009D73AF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Pr="009072C7" w:rsidRDefault="009072C7" w:rsidP="009072C7">
      <w:pPr>
        <w:pStyle w:val="a3"/>
        <w:jc w:val="right"/>
        <w:rPr>
          <w:b/>
          <w:i/>
        </w:rPr>
      </w:pPr>
      <w:r w:rsidRPr="009072C7">
        <w:rPr>
          <w:b/>
          <w:i/>
        </w:rPr>
        <w:lastRenderedPageBreak/>
        <w:t>Приложение 3</w:t>
      </w:r>
    </w:p>
    <w:p w:rsidR="009072C7" w:rsidRDefault="009072C7" w:rsidP="009072C7">
      <w:pPr>
        <w:pStyle w:val="a3"/>
      </w:pPr>
    </w:p>
    <w:p w:rsidR="009072C7" w:rsidRDefault="009072C7" w:rsidP="009072C7">
      <w:pPr>
        <w:pStyle w:val="a3"/>
      </w:pPr>
      <w:r>
        <w:t xml:space="preserve">1. Если не получается отказаться от сигарет сразу, хотя бы уменьшите их количество. Пара сигарет в день уже лучше, чем пара пачек. </w:t>
      </w:r>
    </w:p>
    <w:p w:rsidR="009072C7" w:rsidRDefault="009072C7" w:rsidP="009072C7">
      <w:pPr>
        <w:pStyle w:val="a3"/>
      </w:pPr>
      <w:r>
        <w:t xml:space="preserve">2. Купите в аптеке специальные фильтры для сигарет. Они задерживают до 90% смол и не влияют при этом на "вкус" сигарет. </w:t>
      </w:r>
    </w:p>
    <w:p w:rsidR="009072C7" w:rsidRDefault="009072C7" w:rsidP="009072C7">
      <w:pPr>
        <w:pStyle w:val="a3"/>
      </w:pPr>
      <w:r>
        <w:t xml:space="preserve">3. Пейте как можно больше воды. Желательно негазированной. Это заставит клетки быстрее омолаживаться, а, значит, из организма быстрее будут выведены токсины. </w:t>
      </w:r>
    </w:p>
    <w:p w:rsidR="009072C7" w:rsidRDefault="009072C7" w:rsidP="009072C7">
      <w:pPr>
        <w:pStyle w:val="a3"/>
      </w:pPr>
      <w:r>
        <w:t xml:space="preserve">4. Чаще гуляйте на свежем воздухе, делайте ингаляции. </w:t>
      </w:r>
    </w:p>
    <w:p w:rsidR="009072C7" w:rsidRDefault="009072C7" w:rsidP="009072C7">
      <w:pPr>
        <w:pStyle w:val="a3"/>
      </w:pPr>
      <w:r>
        <w:t>5. Для постоянной чистки зубов выбирайте лечебные комплексные пасты. В аптеках продаются специальные пасты</w:t>
      </w:r>
      <w:proofErr w:type="gramStart"/>
      <w:r>
        <w:t>"д</w:t>
      </w:r>
      <w:proofErr w:type="gramEnd"/>
      <w:r>
        <w:t xml:space="preserve">ля курильщиков". Они недешевые, но эффект того стоит. Обязательно после чистки полощите рот специальными растворами и ешьте творог - лучшего средства для укрепления зубов попросту нет. </w:t>
      </w:r>
    </w:p>
    <w:p w:rsidR="009072C7" w:rsidRDefault="009072C7" w:rsidP="009072C7">
      <w:pPr>
        <w:pStyle w:val="a3"/>
      </w:pPr>
      <w:r>
        <w:t xml:space="preserve">6. Покупайте кремы с активными компонентами, которые смогут доставить витамины и кислород в глубокие слои кожи. </w:t>
      </w:r>
    </w:p>
    <w:p w:rsidR="009072C7" w:rsidRDefault="009072C7" w:rsidP="009072C7">
      <w:pPr>
        <w:pStyle w:val="a3"/>
      </w:pPr>
      <w:r>
        <w:t>7. Чтобы освежить цвет лица, делайте витаминные маски.</w:t>
      </w:r>
    </w:p>
    <w:p w:rsidR="009072C7" w:rsidRDefault="009072C7" w:rsidP="009072C7">
      <w:pPr>
        <w:pStyle w:val="a3"/>
      </w:pPr>
      <w:r>
        <w:t xml:space="preserve">8. Ешьте </w:t>
      </w:r>
      <w:proofErr w:type="gramStart"/>
      <w:r>
        <w:t>побольше</w:t>
      </w:r>
      <w:proofErr w:type="gramEnd"/>
      <w:r>
        <w:t xml:space="preserve"> помидоров и пейте козье молоко – это прекрасная помощь легким.. Включите в рацион курагу, инжир, бананы, изюм, различные орехи, овсянку, черную смородину - это поддержит сердце. </w:t>
      </w:r>
    </w:p>
    <w:p w:rsidR="009072C7" w:rsidRDefault="009072C7" w:rsidP="009072C7">
      <w:pPr>
        <w:pStyle w:val="a3"/>
      </w:pPr>
      <w:r>
        <w:t>9. Хорошо действует запах сладкого базилика, который перебивает желание закурить. Плюс успокаивающие масла типа лаванды и нарда на ночь. Принимайте ванны с лавандовым маслом и постарайтесь держать рядом с собой флакончик с эфиром базилика. Нюхайте его, как только появятся мысли о сигаретах.</w:t>
      </w: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C7" w:rsidRPr="009D73AF" w:rsidRDefault="009072C7" w:rsidP="009D73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C3A" w:rsidRPr="00CE15BA" w:rsidRDefault="00D30C3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E15BA" w:rsidRPr="00CE15BA" w:rsidRDefault="00CE15BA" w:rsidP="00CE1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59" w:rsidRPr="00B65159" w:rsidRDefault="00B65159" w:rsidP="00B65159">
      <w:pPr>
        <w:pStyle w:val="a3"/>
        <w:ind w:left="360"/>
        <w:jc w:val="both"/>
        <w:rPr>
          <w:b/>
          <w:i/>
          <w:iCs/>
        </w:rPr>
      </w:pPr>
    </w:p>
    <w:p w:rsidR="00B65159" w:rsidRPr="00B65159" w:rsidRDefault="00B65159" w:rsidP="00B65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59" w:rsidRDefault="00B65159" w:rsidP="00B6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70" w:rsidRPr="007F2D30" w:rsidRDefault="009D7470" w:rsidP="007F2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470" w:rsidRPr="007F2D30" w:rsidSect="006E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184"/>
    <w:multiLevelType w:val="multilevel"/>
    <w:tmpl w:val="263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B12CA"/>
    <w:multiLevelType w:val="multilevel"/>
    <w:tmpl w:val="153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B59F1"/>
    <w:multiLevelType w:val="multilevel"/>
    <w:tmpl w:val="57F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13DDD"/>
    <w:multiLevelType w:val="multilevel"/>
    <w:tmpl w:val="27485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8240B"/>
    <w:multiLevelType w:val="multilevel"/>
    <w:tmpl w:val="027A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C7927"/>
    <w:multiLevelType w:val="multilevel"/>
    <w:tmpl w:val="2D30E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F04E2"/>
    <w:multiLevelType w:val="multilevel"/>
    <w:tmpl w:val="E12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C7F78"/>
    <w:multiLevelType w:val="multilevel"/>
    <w:tmpl w:val="F60A9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56AFD"/>
    <w:multiLevelType w:val="multilevel"/>
    <w:tmpl w:val="8D069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62AF1"/>
    <w:multiLevelType w:val="multilevel"/>
    <w:tmpl w:val="153E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370CD"/>
    <w:multiLevelType w:val="multilevel"/>
    <w:tmpl w:val="886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9774C"/>
    <w:multiLevelType w:val="multilevel"/>
    <w:tmpl w:val="DC36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2D30"/>
    <w:rsid w:val="002B66CA"/>
    <w:rsid w:val="002F07EC"/>
    <w:rsid w:val="0031063B"/>
    <w:rsid w:val="00380299"/>
    <w:rsid w:val="004D3E83"/>
    <w:rsid w:val="0054720B"/>
    <w:rsid w:val="006E2EA0"/>
    <w:rsid w:val="007F2D30"/>
    <w:rsid w:val="009072C7"/>
    <w:rsid w:val="009D73AF"/>
    <w:rsid w:val="009D7470"/>
    <w:rsid w:val="009F0D78"/>
    <w:rsid w:val="00B65159"/>
    <w:rsid w:val="00CE15BA"/>
    <w:rsid w:val="00D3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Колегановы</dc:creator>
  <cp:keywords/>
  <dc:description/>
  <cp:lastModifiedBy>Колегановы</cp:lastModifiedBy>
  <cp:revision>13</cp:revision>
  <dcterms:created xsi:type="dcterms:W3CDTF">2012-12-13T11:25:00Z</dcterms:created>
  <dcterms:modified xsi:type="dcterms:W3CDTF">2012-12-13T11:54:00Z</dcterms:modified>
</cp:coreProperties>
</file>