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EC" w:rsidRDefault="00737197">
      <w:r>
        <w:t xml:space="preserve">Ссылка на стенгазету: </w:t>
      </w:r>
      <w:hyperlink r:id="rId5" w:history="1">
        <w:r w:rsidRPr="0044271C">
          <w:rPr>
            <w:rStyle w:val="a3"/>
          </w:rPr>
          <w:t>http://wikiwall.ru/wall/a9d5ddd2b418a55363b0dfbcb29f59c6</w:t>
        </w:r>
      </w:hyperlink>
    </w:p>
    <w:p w:rsidR="00737197" w:rsidRDefault="00737197">
      <w:bookmarkStart w:id="0" w:name="_GoBack"/>
      <w:bookmarkEnd w:id="0"/>
    </w:p>
    <w:sectPr w:rsidR="0073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97"/>
    <w:rsid w:val="00737197"/>
    <w:rsid w:val="0092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kiwall.ru/wall/a9d5ddd2b418a55363b0dfbcb29f59c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стежко</dc:creator>
  <cp:lastModifiedBy>стежко</cp:lastModifiedBy>
  <cp:revision>2</cp:revision>
  <dcterms:created xsi:type="dcterms:W3CDTF">2014-11-09T13:15:00Z</dcterms:created>
  <dcterms:modified xsi:type="dcterms:W3CDTF">2014-11-09T13:15:00Z</dcterms:modified>
</cp:coreProperties>
</file>