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41" w:rsidRPr="00AE1994" w:rsidRDefault="00E31141" w:rsidP="00E31141">
      <w:pPr>
        <w:jc w:val="center"/>
        <w:rPr>
          <w:b/>
          <w:sz w:val="28"/>
          <w:szCs w:val="32"/>
        </w:rPr>
      </w:pPr>
      <w:r w:rsidRPr="00AE1994">
        <w:rPr>
          <w:b/>
          <w:sz w:val="28"/>
          <w:szCs w:val="32"/>
        </w:rPr>
        <w:t>Разбор предложения.</w:t>
      </w:r>
    </w:p>
    <w:p w:rsidR="00E31141" w:rsidRPr="004D0A64" w:rsidRDefault="00E31141" w:rsidP="00E31141">
      <w:pPr>
        <w:rPr>
          <w:b/>
          <w:sz w:val="18"/>
          <w:szCs w:val="32"/>
        </w:rPr>
      </w:pPr>
    </w:p>
    <w:p w:rsidR="00E31141" w:rsidRPr="00AE1994" w:rsidRDefault="00E31141" w:rsidP="00E3114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24204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</w:t>
      </w:r>
      <w:r w:rsidRPr="00B24204">
        <w:rPr>
          <w:b/>
          <w:sz w:val="28"/>
          <w:szCs w:val="28"/>
        </w:rPr>
        <w:t>о цели высказывания:</w:t>
      </w:r>
      <w:r>
        <w:rPr>
          <w:b/>
          <w:sz w:val="28"/>
          <w:szCs w:val="28"/>
        </w:rPr>
        <w:t xml:space="preserve"> </w:t>
      </w:r>
      <w:r w:rsidRPr="00B24204">
        <w:rPr>
          <w:sz w:val="28"/>
          <w:szCs w:val="28"/>
        </w:rPr>
        <w:t>повествовательное (содержит сообщение);</w:t>
      </w:r>
    </w:p>
    <w:p w:rsidR="00E31141" w:rsidRPr="00B24204" w:rsidRDefault="00E31141" w:rsidP="00E31141">
      <w:pPr>
        <w:ind w:left="3828"/>
        <w:rPr>
          <w:sz w:val="28"/>
          <w:szCs w:val="28"/>
        </w:rPr>
      </w:pPr>
      <w:r w:rsidRPr="00B24204">
        <w:rPr>
          <w:sz w:val="28"/>
          <w:szCs w:val="28"/>
        </w:rPr>
        <w:t>побудительное (побуждает к действию);</w:t>
      </w:r>
    </w:p>
    <w:p w:rsidR="00E31141" w:rsidRDefault="00E31141" w:rsidP="00E31141">
      <w:pPr>
        <w:ind w:left="3828"/>
        <w:rPr>
          <w:sz w:val="28"/>
          <w:szCs w:val="28"/>
        </w:rPr>
      </w:pPr>
      <w:r w:rsidRPr="00B24204">
        <w:rPr>
          <w:sz w:val="28"/>
          <w:szCs w:val="28"/>
        </w:rPr>
        <w:t>вопросительное (содержит вопрос);</w:t>
      </w:r>
    </w:p>
    <w:p w:rsidR="00E31141" w:rsidRPr="00AE1994" w:rsidRDefault="00E31141" w:rsidP="00E31141">
      <w:pPr>
        <w:ind w:left="360"/>
        <w:rPr>
          <w:sz w:val="14"/>
          <w:szCs w:val="28"/>
        </w:rPr>
      </w:pPr>
    </w:p>
    <w:p w:rsidR="00E31141" w:rsidRPr="00AE1994" w:rsidRDefault="00E31141" w:rsidP="00E3114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24204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</w:t>
      </w:r>
      <w:r w:rsidRPr="00B24204">
        <w:rPr>
          <w:b/>
          <w:sz w:val="28"/>
          <w:szCs w:val="28"/>
        </w:rPr>
        <w:t>о интонации:</w:t>
      </w:r>
      <w:r>
        <w:rPr>
          <w:b/>
          <w:sz w:val="28"/>
          <w:szCs w:val="28"/>
        </w:rPr>
        <w:t xml:space="preserve"> </w:t>
      </w:r>
      <w:r w:rsidRPr="00B24204">
        <w:rPr>
          <w:sz w:val="28"/>
          <w:szCs w:val="28"/>
        </w:rPr>
        <w:t>восклицательное;</w:t>
      </w:r>
      <w:r>
        <w:rPr>
          <w:sz w:val="28"/>
          <w:szCs w:val="28"/>
        </w:rPr>
        <w:t xml:space="preserve"> </w:t>
      </w:r>
      <w:r w:rsidRPr="00B24204">
        <w:rPr>
          <w:sz w:val="28"/>
          <w:szCs w:val="28"/>
        </w:rPr>
        <w:t>невосклицательное;</w:t>
      </w:r>
    </w:p>
    <w:p w:rsidR="00E31141" w:rsidRPr="00AE1994" w:rsidRDefault="00E31141" w:rsidP="00E31141">
      <w:pPr>
        <w:ind w:left="360"/>
        <w:rPr>
          <w:sz w:val="16"/>
          <w:szCs w:val="28"/>
        </w:rPr>
      </w:pPr>
    </w:p>
    <w:p w:rsidR="00E31141" w:rsidRPr="00AE1994" w:rsidRDefault="00E31141" w:rsidP="00E3114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4742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</w:t>
      </w:r>
      <w:r w:rsidRPr="00947426">
        <w:rPr>
          <w:b/>
          <w:sz w:val="28"/>
          <w:szCs w:val="28"/>
        </w:rPr>
        <w:t>о наличию главных членов:</w:t>
      </w:r>
      <w:r>
        <w:rPr>
          <w:b/>
          <w:sz w:val="28"/>
          <w:szCs w:val="28"/>
        </w:rPr>
        <w:t xml:space="preserve"> </w:t>
      </w:r>
      <w:r w:rsidRPr="00B24204">
        <w:rPr>
          <w:sz w:val="28"/>
          <w:szCs w:val="28"/>
        </w:rPr>
        <w:t>простое или сложное;</w:t>
      </w:r>
    </w:p>
    <w:p w:rsidR="00E31141" w:rsidRPr="00AE1994" w:rsidRDefault="00E31141" w:rsidP="00E31141">
      <w:pPr>
        <w:ind w:left="360"/>
        <w:rPr>
          <w:sz w:val="16"/>
          <w:szCs w:val="16"/>
        </w:rPr>
      </w:pPr>
    </w:p>
    <w:p w:rsidR="00E31141" w:rsidRPr="00AE1994" w:rsidRDefault="00E31141" w:rsidP="00E31141">
      <w:pPr>
        <w:ind w:left="360"/>
        <w:rPr>
          <w:i/>
          <w:szCs w:val="28"/>
          <w:u w:val="single"/>
        </w:rPr>
      </w:pPr>
      <w:r w:rsidRPr="00AE1994">
        <w:rPr>
          <w:i/>
          <w:szCs w:val="28"/>
          <w:u w:val="single"/>
        </w:rPr>
        <w:t>Грамматическая основа:</w:t>
      </w:r>
    </w:p>
    <w:p w:rsidR="00E31141" w:rsidRPr="00AE1994" w:rsidRDefault="00E31141" w:rsidP="00E31141">
      <w:pPr>
        <w:ind w:left="360"/>
        <w:rPr>
          <w:szCs w:val="28"/>
        </w:rPr>
      </w:pPr>
      <w:r w:rsidRPr="00AE1994">
        <w:rPr>
          <w:szCs w:val="28"/>
          <w:u w:val="single"/>
        </w:rPr>
        <w:t>подлежащее</w:t>
      </w:r>
      <w:r w:rsidRPr="00AE1994">
        <w:rPr>
          <w:szCs w:val="28"/>
        </w:rPr>
        <w:t xml:space="preserve"> (кто?, что?); </w:t>
      </w:r>
      <w:r w:rsidRPr="00AE1994">
        <w:rPr>
          <w:szCs w:val="28"/>
          <w:u w:val="double"/>
        </w:rPr>
        <w:t>сказуемое</w:t>
      </w:r>
      <w:r w:rsidRPr="00AE1994">
        <w:rPr>
          <w:szCs w:val="28"/>
        </w:rPr>
        <w:t xml:space="preserve"> (что делает?, что сделал? и т.д.)</w:t>
      </w:r>
    </w:p>
    <w:p w:rsidR="00E31141" w:rsidRPr="00AE1994" w:rsidRDefault="00E31141" w:rsidP="00E31141">
      <w:pPr>
        <w:ind w:left="360"/>
        <w:rPr>
          <w:sz w:val="16"/>
          <w:szCs w:val="16"/>
        </w:rPr>
      </w:pPr>
    </w:p>
    <w:p w:rsidR="00E31141" w:rsidRDefault="00E31141" w:rsidP="00E31141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B24204"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П</w:t>
      </w:r>
      <w:r w:rsidRPr="00947426">
        <w:rPr>
          <w:b/>
          <w:sz w:val="28"/>
          <w:szCs w:val="28"/>
        </w:rPr>
        <w:t xml:space="preserve">о наличию </w:t>
      </w:r>
      <w:r>
        <w:rPr>
          <w:b/>
          <w:sz w:val="28"/>
          <w:szCs w:val="28"/>
        </w:rPr>
        <w:t>второстепенных</w:t>
      </w:r>
      <w:r w:rsidRPr="00947426">
        <w:rPr>
          <w:b/>
          <w:sz w:val="28"/>
          <w:szCs w:val="28"/>
        </w:rPr>
        <w:t xml:space="preserve"> членов:</w:t>
      </w:r>
    </w:p>
    <w:p w:rsidR="00E31141" w:rsidRDefault="00E31141" w:rsidP="00E31141">
      <w:pPr>
        <w:ind w:left="360"/>
        <w:rPr>
          <w:sz w:val="28"/>
          <w:szCs w:val="28"/>
        </w:rPr>
      </w:pPr>
      <w:r w:rsidRPr="00B24204">
        <w:rPr>
          <w:sz w:val="28"/>
          <w:szCs w:val="28"/>
        </w:rPr>
        <w:t>распространённое или нераспространённое;</w:t>
      </w:r>
    </w:p>
    <w:p w:rsidR="00E31141" w:rsidRPr="00AE1994" w:rsidRDefault="00E31141" w:rsidP="00E31141">
      <w:pPr>
        <w:ind w:left="360"/>
        <w:rPr>
          <w:sz w:val="16"/>
          <w:szCs w:val="16"/>
        </w:rPr>
      </w:pPr>
    </w:p>
    <w:p w:rsidR="00E31141" w:rsidRPr="00AE1994" w:rsidRDefault="00E31141" w:rsidP="00E31141">
      <w:pPr>
        <w:ind w:left="360"/>
        <w:rPr>
          <w:i/>
          <w:szCs w:val="28"/>
          <w:u w:val="single"/>
        </w:rPr>
      </w:pPr>
      <w:r w:rsidRPr="00AE1994">
        <w:rPr>
          <w:i/>
          <w:szCs w:val="28"/>
          <w:u w:val="single"/>
        </w:rPr>
        <w:t>Второстепенные члены предложения:</w:t>
      </w:r>
    </w:p>
    <w:p w:rsidR="00E31141" w:rsidRPr="00AE1994" w:rsidRDefault="00E31141" w:rsidP="00E31141">
      <w:pPr>
        <w:ind w:left="360"/>
        <w:rPr>
          <w:szCs w:val="28"/>
        </w:rPr>
      </w:pPr>
      <w:r w:rsidRPr="00AE1994">
        <w:rPr>
          <w:szCs w:val="28"/>
        </w:rPr>
        <w:t xml:space="preserve">- </w:t>
      </w:r>
      <w:r w:rsidRPr="00AE1994">
        <w:rPr>
          <w:i/>
          <w:szCs w:val="28"/>
          <w:u w:val="dash"/>
        </w:rPr>
        <w:t>дополнение</w:t>
      </w:r>
      <w:r w:rsidRPr="00AE1994">
        <w:rPr>
          <w:i/>
          <w:szCs w:val="28"/>
        </w:rPr>
        <w:t xml:space="preserve"> </w:t>
      </w:r>
      <w:r w:rsidRPr="00AE1994">
        <w:rPr>
          <w:szCs w:val="28"/>
        </w:rPr>
        <w:t>(падежные вопросы</w:t>
      </w:r>
    </w:p>
    <w:p w:rsidR="00E31141" w:rsidRPr="00AE1994" w:rsidRDefault="00E31141" w:rsidP="00E31141">
      <w:pPr>
        <w:ind w:left="360"/>
        <w:rPr>
          <w:szCs w:val="28"/>
        </w:rPr>
      </w:pPr>
      <w:r w:rsidRPr="00AE1994">
        <w:rPr>
          <w:szCs w:val="28"/>
        </w:rPr>
        <w:t xml:space="preserve">- </w:t>
      </w:r>
      <w:r w:rsidRPr="00AE1994">
        <w:rPr>
          <w:i/>
          <w:szCs w:val="28"/>
          <w:u w:val="dotDash"/>
        </w:rPr>
        <w:t>обстоятельство</w:t>
      </w:r>
      <w:r w:rsidRPr="00AE1994">
        <w:rPr>
          <w:szCs w:val="28"/>
        </w:rPr>
        <w:t xml:space="preserve"> (где? как? когда? откуда? куда?)</w:t>
      </w:r>
    </w:p>
    <w:p w:rsidR="00E31141" w:rsidRPr="00AE1994" w:rsidRDefault="00E31141" w:rsidP="00E31141">
      <w:pPr>
        <w:ind w:left="360"/>
        <w:rPr>
          <w:szCs w:val="28"/>
        </w:rPr>
      </w:pPr>
      <w:r w:rsidRPr="00AE1994">
        <w:rPr>
          <w:szCs w:val="28"/>
        </w:rPr>
        <w:t xml:space="preserve">- </w:t>
      </w:r>
      <w:r w:rsidRPr="00AE1994">
        <w:rPr>
          <w:i/>
          <w:szCs w:val="28"/>
          <w:u w:val="wave"/>
        </w:rPr>
        <w:t>определение</w:t>
      </w:r>
      <w:r w:rsidRPr="00AE1994">
        <w:rPr>
          <w:szCs w:val="28"/>
        </w:rPr>
        <w:t xml:space="preserve"> (какой? какая? какое? какие? чей? чья? чьё? чьи?)</w:t>
      </w:r>
    </w:p>
    <w:p w:rsidR="00E31141" w:rsidRPr="00AE1994" w:rsidRDefault="00E31141" w:rsidP="00E31141">
      <w:pPr>
        <w:ind w:left="360"/>
        <w:rPr>
          <w:sz w:val="16"/>
          <w:szCs w:val="16"/>
        </w:rPr>
      </w:pPr>
    </w:p>
    <w:p w:rsidR="00E31141" w:rsidRDefault="00E31141" w:rsidP="00E3114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5) Наличие однородных членов.</w:t>
      </w:r>
    </w:p>
    <w:p w:rsidR="00E31141" w:rsidRPr="00AE1994" w:rsidRDefault="00E31141" w:rsidP="00E31141">
      <w:pPr>
        <w:ind w:left="360"/>
        <w:rPr>
          <w:b/>
          <w:sz w:val="16"/>
          <w:szCs w:val="28"/>
        </w:rPr>
      </w:pPr>
    </w:p>
    <w:p w:rsidR="00E31141" w:rsidRPr="00AE1994" w:rsidRDefault="00E31141" w:rsidP="00E31141">
      <w:pPr>
        <w:ind w:left="360"/>
        <w:rPr>
          <w:b/>
          <w:i/>
          <w:sz w:val="28"/>
          <w:szCs w:val="28"/>
        </w:rPr>
      </w:pPr>
      <w:r w:rsidRPr="00AE1994">
        <w:rPr>
          <w:b/>
          <w:i/>
          <w:sz w:val="28"/>
          <w:szCs w:val="28"/>
        </w:rPr>
        <w:t>Пример:</w:t>
      </w:r>
    </w:p>
    <w:p w:rsidR="00E31141" w:rsidRPr="004D0A64" w:rsidRDefault="00126A07" w:rsidP="00E31141">
      <w:pPr>
        <w:ind w:left="360"/>
        <w:rPr>
          <w:sz w:val="28"/>
          <w:szCs w:val="28"/>
          <w:vertAlign w:val="subscript"/>
        </w:rPr>
      </w:pPr>
      <w:r w:rsidRPr="00126A07">
        <w:rPr>
          <w:b/>
          <w:noProof/>
          <w:sz w:val="28"/>
          <w:szCs w:val="28"/>
          <w:vertAlign w:val="subscript"/>
        </w:rPr>
        <w:pict>
          <v:group id="_x0000_s1026" style="position:absolute;left:0;text-align:left;margin-left:170.85pt;margin-top:6.8pt;width:7.8pt;height:7.8pt;z-index:251660288" coordorigin="3672,8436" coordsize="156,156">
            <v:oval id="_x0000_s1027" style="position:absolute;left:3672;top:8436;width:156;height:156">
              <v:textbox style="mso-next-textbox:#_x0000_s1027">
                <w:txbxContent>
                  <w:p w:rsidR="00E31141" w:rsidRDefault="00E31141" w:rsidP="00E31141"/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672;top:8508;width:156;height:0" o:connectortype="straight" strokeweight="1pt"/>
          </v:group>
        </w:pict>
      </w:r>
      <w:r w:rsidRPr="00126A07">
        <w:rPr>
          <w:b/>
          <w:noProof/>
          <w:sz w:val="32"/>
          <w:szCs w:val="32"/>
        </w:rPr>
        <w:pict>
          <v:group id="_x0000_s1029" style="position:absolute;left:0;text-align:left;margin-left:218.25pt;margin-top:6.8pt;width:7.8pt;height:7.8pt;z-index:251661312" coordorigin="3672,8436" coordsize="156,156">
            <v:oval id="_x0000_s1030" style="position:absolute;left:3672;top:8436;width:156;height:156">
              <v:textbox style="mso-next-textbox:#_x0000_s1030">
                <w:txbxContent>
                  <w:p w:rsidR="00E31141" w:rsidRDefault="00E31141" w:rsidP="00E31141"/>
                </w:txbxContent>
              </v:textbox>
            </v:oval>
            <v:shape id="_x0000_s1031" type="#_x0000_t32" style="position:absolute;left:3672;top:8508;width:156;height:0" o:connectortype="straight" strokeweight="1pt"/>
          </v:group>
        </w:pict>
      </w:r>
      <w:r w:rsidR="00E31141">
        <w:rPr>
          <w:b/>
          <w:sz w:val="28"/>
          <w:szCs w:val="28"/>
          <w:vertAlign w:val="subscript"/>
        </w:rPr>
        <w:t xml:space="preserve">    </w:t>
      </w:r>
      <w:r w:rsidR="00E31141" w:rsidRPr="004D0A64">
        <w:rPr>
          <w:sz w:val="28"/>
          <w:szCs w:val="28"/>
          <w:vertAlign w:val="subscript"/>
        </w:rPr>
        <w:t>пр</w:t>
      </w:r>
      <w:r w:rsidR="00E31141">
        <w:rPr>
          <w:b/>
          <w:sz w:val="28"/>
          <w:szCs w:val="28"/>
          <w:vertAlign w:val="subscript"/>
        </w:rPr>
        <w:t xml:space="preserve">.        </w:t>
      </w:r>
      <w:r w:rsidR="00E31141" w:rsidRPr="004D0A64">
        <w:rPr>
          <w:sz w:val="28"/>
          <w:szCs w:val="28"/>
          <w:vertAlign w:val="subscript"/>
        </w:rPr>
        <w:t xml:space="preserve">сущ.  </w:t>
      </w:r>
      <w:r w:rsidR="00E31141">
        <w:rPr>
          <w:sz w:val="28"/>
          <w:szCs w:val="28"/>
          <w:vertAlign w:val="subscript"/>
        </w:rPr>
        <w:t xml:space="preserve">              гл.             сущ.</w:t>
      </w:r>
      <w:r w:rsidR="00E31141" w:rsidRPr="004D0A64">
        <w:rPr>
          <w:sz w:val="28"/>
          <w:szCs w:val="28"/>
          <w:vertAlign w:val="subscript"/>
        </w:rPr>
        <w:t xml:space="preserve">     </w:t>
      </w:r>
      <w:r w:rsidR="00E31141">
        <w:rPr>
          <w:sz w:val="28"/>
          <w:szCs w:val="28"/>
          <w:vertAlign w:val="subscript"/>
        </w:rPr>
        <w:t xml:space="preserve">    с.  сущ.</w:t>
      </w:r>
      <w:r w:rsidR="00E31141" w:rsidRPr="004D0A64">
        <w:rPr>
          <w:sz w:val="28"/>
          <w:szCs w:val="28"/>
          <w:vertAlign w:val="subscript"/>
        </w:rPr>
        <w:t xml:space="preserve">     </w:t>
      </w:r>
    </w:p>
    <w:p w:rsidR="00E31141" w:rsidRPr="00AE1994" w:rsidRDefault="00126A07" w:rsidP="00E31141">
      <w:pPr>
        <w:tabs>
          <w:tab w:val="left" w:pos="6160"/>
          <w:tab w:val="left" w:pos="6880"/>
        </w:tabs>
        <w:ind w:left="360"/>
        <w:rPr>
          <w:i/>
          <w:sz w:val="32"/>
          <w:szCs w:val="28"/>
          <w:u w:val="double"/>
        </w:rPr>
      </w:pPr>
      <w:r w:rsidRPr="00126A07">
        <w:rPr>
          <w:b/>
          <w:noProof/>
          <w:sz w:val="28"/>
          <w:szCs w:val="28"/>
          <w:vertAlign w:val="subscript"/>
        </w:rPr>
        <w:pict>
          <v:group id="_x0000_s1032" style="position:absolute;left:0;text-align:left;margin-left:252.55pt;margin-top:2.45pt;width:85.15pt;height:13.15pt;z-index:251662336" coordorigin="5771,7714" coordsize="1703,263">
            <v:group id="_x0000_s1033" style="position:absolute;left:5771;top:7714;width:92;height:263" coordorigin="5771,7714" coordsize="92,263">
              <v:shape id="_x0000_s1034" type="#_x0000_t32" style="position:absolute;left:5771;top:7714;width:92;height:0;rotation:180" o:connectortype="elbow" adj="-1376530,-1,-1376530"/>
              <v:shape id="_x0000_s1035" type="#_x0000_t32" style="position:absolute;left:5639;top:7846;width:263;height:0;rotation:90" o:connectortype="elbow" adj="-473968,-1,-473968"/>
              <v:shape id="_x0000_s1036" type="#_x0000_t32" style="position:absolute;left:5771;top:7977;width:92;height:0" o:connectortype="elbow" adj="-1354930,-1,-1354930"/>
            </v:group>
            <v:shape id="_x0000_s1037" type="#_x0000_t32" style="position:absolute;left:5977;top:7863;width:503;height:11;flip:y" o:connectortype="straight"/>
            <v:shape id="_x0000_s1038" type="#_x0000_t32" style="position:absolute;left:5977;top:7966;width:503;height:11;flip:y" o:connectortype="straight"/>
            <v:group id="_x0000_s1039" style="position:absolute;left:6674;top:7821;width:156;height:156" coordorigin="3672,8436" coordsize="156,156">
              <v:oval id="_x0000_s1040" style="position:absolute;left:3672;top:8436;width:156;height:156">
                <v:textbox style="mso-next-textbox:#_x0000_s1040">
                  <w:txbxContent>
                    <w:p w:rsidR="00E31141" w:rsidRDefault="00E31141" w:rsidP="00E31141"/>
                  </w:txbxContent>
                </v:textbox>
              </v:oval>
              <v:shape id="_x0000_s1041" type="#_x0000_t32" style="position:absolute;left:3672;top:8508;width:156;height:0" o:connectortype="straight" strokeweight="1pt"/>
            </v:group>
            <v:group id="_x0000_s1042" style="position:absolute;left:7131;top:7810;width:156;height:156" coordorigin="3672,8436" coordsize="156,156">
              <v:oval id="_x0000_s1043" style="position:absolute;left:3672;top:8436;width:156;height:156">
                <v:textbox style="mso-next-textbox:#_x0000_s1043">
                  <w:txbxContent>
                    <w:p w:rsidR="00E31141" w:rsidRDefault="00E31141" w:rsidP="00E31141"/>
                  </w:txbxContent>
                </v:textbox>
              </v:oval>
              <v:shape id="_x0000_s1044" type="#_x0000_t32" style="position:absolute;left:3672;top:8508;width:156;height:0" o:connectortype="straight" strokeweight="1pt"/>
            </v:group>
            <v:group id="_x0000_s1045" style="position:absolute;left:7382;top:7714;width:92;height:263" coordorigin="7474,7714" coordsize="92,263">
              <v:shape id="_x0000_s1046" type="#_x0000_t32" style="position:absolute;left:7474;top:7714;width:92;height:0;rotation:180" o:connectortype="elbow" adj="-1376530,-1,-1376530"/>
              <v:shape id="_x0000_s1047" type="#_x0000_t32" style="position:absolute;left:7434;top:7846;width:263;height:0;rotation:90" o:connectortype="elbow" adj="-473968,-1,-473968"/>
              <v:shape id="_x0000_s1048" type="#_x0000_t32" style="position:absolute;left:7474;top:7966;width:92;height:0" o:connectortype="elbow" adj="-1354930,-1,-1354930"/>
            </v:group>
          </v:group>
        </w:pict>
      </w:r>
      <w:r w:rsidR="00E31141" w:rsidRPr="004D0A64">
        <w:rPr>
          <w:i/>
          <w:sz w:val="32"/>
          <w:szCs w:val="28"/>
        </w:rPr>
        <w:t>От петуха летели пыль и пух.</w:t>
      </w:r>
      <w:r w:rsidR="00E31141">
        <w:rPr>
          <w:i/>
          <w:sz w:val="32"/>
          <w:szCs w:val="28"/>
        </w:rPr>
        <w:t xml:space="preserve"> </w:t>
      </w:r>
      <w:r w:rsidR="00E31141">
        <w:rPr>
          <w:i/>
          <w:sz w:val="32"/>
          <w:szCs w:val="28"/>
        </w:rPr>
        <w:tab/>
        <w:t>,</w:t>
      </w:r>
      <w:r w:rsidR="00E31141">
        <w:rPr>
          <w:i/>
          <w:sz w:val="32"/>
          <w:szCs w:val="28"/>
        </w:rPr>
        <w:tab/>
        <w:t>.</w:t>
      </w:r>
    </w:p>
    <w:p w:rsidR="00E31141" w:rsidRDefault="00E31141" w:rsidP="00E31141">
      <w:pPr>
        <w:ind w:left="360"/>
        <w:rPr>
          <w:i/>
          <w:sz w:val="28"/>
          <w:szCs w:val="28"/>
        </w:rPr>
      </w:pPr>
      <w:r w:rsidRPr="004D0A6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Повеств., невоскл., прост., распостр., с однород. чл.)</w:t>
      </w:r>
    </w:p>
    <w:p w:rsidR="00850A4B" w:rsidRDefault="00850A4B"/>
    <w:p w:rsidR="00FC5719" w:rsidRDefault="00FC5719"/>
    <w:p w:rsidR="00FC5719" w:rsidRPr="00AE1994" w:rsidRDefault="00FC5719" w:rsidP="00FC5719">
      <w:pPr>
        <w:jc w:val="center"/>
        <w:rPr>
          <w:b/>
          <w:sz w:val="28"/>
          <w:szCs w:val="32"/>
        </w:rPr>
      </w:pPr>
      <w:r w:rsidRPr="00AE1994">
        <w:rPr>
          <w:b/>
          <w:sz w:val="28"/>
          <w:szCs w:val="32"/>
        </w:rPr>
        <w:t>Разбор предложения.</w:t>
      </w:r>
    </w:p>
    <w:p w:rsidR="00FC5719" w:rsidRPr="004D0A64" w:rsidRDefault="00FC5719" w:rsidP="00FC5719">
      <w:pPr>
        <w:rPr>
          <w:b/>
          <w:sz w:val="18"/>
          <w:szCs w:val="32"/>
        </w:rPr>
      </w:pPr>
    </w:p>
    <w:p w:rsidR="00FC5719" w:rsidRPr="00AE1994" w:rsidRDefault="00FC5719" w:rsidP="00FC571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24204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</w:t>
      </w:r>
      <w:r w:rsidRPr="00B24204">
        <w:rPr>
          <w:b/>
          <w:sz w:val="28"/>
          <w:szCs w:val="28"/>
        </w:rPr>
        <w:t>о цели высказывания:</w:t>
      </w:r>
      <w:r>
        <w:rPr>
          <w:b/>
          <w:sz w:val="28"/>
          <w:szCs w:val="28"/>
        </w:rPr>
        <w:t xml:space="preserve"> </w:t>
      </w:r>
      <w:r w:rsidRPr="00B24204">
        <w:rPr>
          <w:sz w:val="28"/>
          <w:szCs w:val="28"/>
        </w:rPr>
        <w:t>повествовательное (содержит сообщение);</w:t>
      </w:r>
    </w:p>
    <w:p w:rsidR="00FC5719" w:rsidRPr="00B24204" w:rsidRDefault="00FC5719" w:rsidP="00FC5719">
      <w:pPr>
        <w:ind w:left="3828"/>
        <w:rPr>
          <w:sz w:val="28"/>
          <w:szCs w:val="28"/>
        </w:rPr>
      </w:pPr>
      <w:proofErr w:type="gramStart"/>
      <w:r w:rsidRPr="00B24204">
        <w:rPr>
          <w:sz w:val="28"/>
          <w:szCs w:val="28"/>
        </w:rPr>
        <w:t>побудительное</w:t>
      </w:r>
      <w:proofErr w:type="gramEnd"/>
      <w:r w:rsidRPr="00B24204">
        <w:rPr>
          <w:sz w:val="28"/>
          <w:szCs w:val="28"/>
        </w:rPr>
        <w:t xml:space="preserve"> (побуждает к действию);</w:t>
      </w:r>
    </w:p>
    <w:p w:rsidR="00FC5719" w:rsidRDefault="00FC5719" w:rsidP="00FC5719">
      <w:pPr>
        <w:ind w:left="3828"/>
        <w:rPr>
          <w:sz w:val="28"/>
          <w:szCs w:val="28"/>
        </w:rPr>
      </w:pPr>
      <w:proofErr w:type="gramStart"/>
      <w:r w:rsidRPr="00B24204">
        <w:rPr>
          <w:sz w:val="28"/>
          <w:szCs w:val="28"/>
        </w:rPr>
        <w:t>вопросительное</w:t>
      </w:r>
      <w:proofErr w:type="gramEnd"/>
      <w:r w:rsidRPr="00B24204">
        <w:rPr>
          <w:sz w:val="28"/>
          <w:szCs w:val="28"/>
        </w:rPr>
        <w:t xml:space="preserve"> (содержит вопрос);</w:t>
      </w:r>
    </w:p>
    <w:p w:rsidR="00FC5719" w:rsidRPr="00AE1994" w:rsidRDefault="00FC5719" w:rsidP="00FC5719">
      <w:pPr>
        <w:ind w:left="360"/>
        <w:rPr>
          <w:sz w:val="14"/>
          <w:szCs w:val="28"/>
        </w:rPr>
      </w:pPr>
    </w:p>
    <w:p w:rsidR="00FC5719" w:rsidRPr="00AE1994" w:rsidRDefault="00FC5719" w:rsidP="00FC571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24204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</w:t>
      </w:r>
      <w:r w:rsidRPr="00B24204">
        <w:rPr>
          <w:b/>
          <w:sz w:val="28"/>
          <w:szCs w:val="28"/>
        </w:rPr>
        <w:t>о интонации:</w:t>
      </w:r>
      <w:r>
        <w:rPr>
          <w:b/>
          <w:sz w:val="28"/>
          <w:szCs w:val="28"/>
        </w:rPr>
        <w:t xml:space="preserve"> </w:t>
      </w:r>
      <w:proofErr w:type="gramStart"/>
      <w:r w:rsidRPr="00B24204">
        <w:rPr>
          <w:sz w:val="28"/>
          <w:szCs w:val="28"/>
        </w:rPr>
        <w:t>восклицательное</w:t>
      </w:r>
      <w:proofErr w:type="gramEnd"/>
      <w:r w:rsidRPr="00B2420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24204">
        <w:rPr>
          <w:sz w:val="28"/>
          <w:szCs w:val="28"/>
        </w:rPr>
        <w:t>невосклицательное;</w:t>
      </w:r>
    </w:p>
    <w:p w:rsidR="00FC5719" w:rsidRPr="00AE1994" w:rsidRDefault="00FC5719" w:rsidP="00FC5719">
      <w:pPr>
        <w:ind w:left="360"/>
        <w:rPr>
          <w:sz w:val="16"/>
          <w:szCs w:val="28"/>
        </w:rPr>
      </w:pPr>
    </w:p>
    <w:p w:rsidR="00FC5719" w:rsidRPr="00AE1994" w:rsidRDefault="00FC5719" w:rsidP="00FC571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4742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</w:t>
      </w:r>
      <w:r w:rsidRPr="00947426">
        <w:rPr>
          <w:b/>
          <w:sz w:val="28"/>
          <w:szCs w:val="28"/>
        </w:rPr>
        <w:t>о наличию главных членов:</w:t>
      </w:r>
      <w:r>
        <w:rPr>
          <w:b/>
          <w:sz w:val="28"/>
          <w:szCs w:val="28"/>
        </w:rPr>
        <w:t xml:space="preserve"> </w:t>
      </w:r>
      <w:proofErr w:type="gramStart"/>
      <w:r w:rsidRPr="00B24204">
        <w:rPr>
          <w:sz w:val="28"/>
          <w:szCs w:val="28"/>
        </w:rPr>
        <w:t>простое</w:t>
      </w:r>
      <w:proofErr w:type="gramEnd"/>
      <w:r w:rsidRPr="00B24204">
        <w:rPr>
          <w:sz w:val="28"/>
          <w:szCs w:val="28"/>
        </w:rPr>
        <w:t xml:space="preserve"> или сложное;</w:t>
      </w:r>
    </w:p>
    <w:p w:rsidR="00FC5719" w:rsidRPr="00AE1994" w:rsidRDefault="00FC5719" w:rsidP="00FC5719">
      <w:pPr>
        <w:ind w:left="360"/>
        <w:rPr>
          <w:sz w:val="16"/>
          <w:szCs w:val="16"/>
        </w:rPr>
      </w:pPr>
    </w:p>
    <w:p w:rsidR="00FC5719" w:rsidRPr="00AE1994" w:rsidRDefault="00FC5719" w:rsidP="00FC5719">
      <w:pPr>
        <w:ind w:left="360"/>
        <w:rPr>
          <w:i/>
          <w:szCs w:val="28"/>
          <w:u w:val="single"/>
        </w:rPr>
      </w:pPr>
      <w:r w:rsidRPr="00AE1994">
        <w:rPr>
          <w:i/>
          <w:szCs w:val="28"/>
          <w:u w:val="single"/>
        </w:rPr>
        <w:t>Грамматическая основа:</w:t>
      </w:r>
    </w:p>
    <w:p w:rsidR="00FC5719" w:rsidRPr="00AE1994" w:rsidRDefault="00FC5719" w:rsidP="00FC5719">
      <w:pPr>
        <w:ind w:left="360"/>
        <w:rPr>
          <w:szCs w:val="28"/>
        </w:rPr>
      </w:pPr>
      <w:proofErr w:type="gramStart"/>
      <w:r w:rsidRPr="00AE1994">
        <w:rPr>
          <w:szCs w:val="28"/>
          <w:u w:val="single"/>
        </w:rPr>
        <w:t>подлежащее</w:t>
      </w:r>
      <w:r w:rsidRPr="00AE1994">
        <w:rPr>
          <w:szCs w:val="28"/>
        </w:rPr>
        <w:t xml:space="preserve"> (кто?, что?); </w:t>
      </w:r>
      <w:r w:rsidRPr="00AE1994">
        <w:rPr>
          <w:szCs w:val="28"/>
          <w:u w:val="double"/>
        </w:rPr>
        <w:t>сказуемое</w:t>
      </w:r>
      <w:r w:rsidRPr="00AE1994">
        <w:rPr>
          <w:szCs w:val="28"/>
        </w:rPr>
        <w:t xml:space="preserve"> (что делает?, что сделал? и т.д.)</w:t>
      </w:r>
      <w:proofErr w:type="gramEnd"/>
    </w:p>
    <w:p w:rsidR="00FC5719" w:rsidRPr="00AE1994" w:rsidRDefault="00FC5719" w:rsidP="00FC5719">
      <w:pPr>
        <w:ind w:left="360"/>
        <w:rPr>
          <w:sz w:val="16"/>
          <w:szCs w:val="16"/>
        </w:rPr>
      </w:pPr>
    </w:p>
    <w:p w:rsidR="00FC5719" w:rsidRDefault="00FC5719" w:rsidP="00FC5719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B24204"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П</w:t>
      </w:r>
      <w:r w:rsidRPr="00947426">
        <w:rPr>
          <w:b/>
          <w:sz w:val="28"/>
          <w:szCs w:val="28"/>
        </w:rPr>
        <w:t xml:space="preserve">о наличию </w:t>
      </w:r>
      <w:r>
        <w:rPr>
          <w:b/>
          <w:sz w:val="28"/>
          <w:szCs w:val="28"/>
        </w:rPr>
        <w:t>второстепенных</w:t>
      </w:r>
      <w:r w:rsidRPr="00947426">
        <w:rPr>
          <w:b/>
          <w:sz w:val="28"/>
          <w:szCs w:val="28"/>
        </w:rPr>
        <w:t xml:space="preserve"> членов:</w:t>
      </w:r>
    </w:p>
    <w:p w:rsidR="00FC5719" w:rsidRDefault="00FC5719" w:rsidP="00FC5719">
      <w:pPr>
        <w:ind w:left="360"/>
        <w:rPr>
          <w:sz w:val="28"/>
          <w:szCs w:val="28"/>
        </w:rPr>
      </w:pPr>
      <w:r w:rsidRPr="00B24204">
        <w:rPr>
          <w:sz w:val="28"/>
          <w:szCs w:val="28"/>
        </w:rPr>
        <w:t>распространённое или нераспространённое;</w:t>
      </w:r>
    </w:p>
    <w:p w:rsidR="00FC5719" w:rsidRPr="00AE1994" w:rsidRDefault="00FC5719" w:rsidP="00FC5719">
      <w:pPr>
        <w:ind w:left="360"/>
        <w:rPr>
          <w:sz w:val="16"/>
          <w:szCs w:val="16"/>
        </w:rPr>
      </w:pPr>
    </w:p>
    <w:p w:rsidR="00FC5719" w:rsidRPr="00AE1994" w:rsidRDefault="00FC5719" w:rsidP="00FC5719">
      <w:pPr>
        <w:ind w:left="360"/>
        <w:rPr>
          <w:i/>
          <w:szCs w:val="28"/>
          <w:u w:val="single"/>
        </w:rPr>
      </w:pPr>
      <w:r w:rsidRPr="00AE1994">
        <w:rPr>
          <w:i/>
          <w:szCs w:val="28"/>
          <w:u w:val="single"/>
        </w:rPr>
        <w:t>Второстепенные члены предложения:</w:t>
      </w:r>
    </w:p>
    <w:p w:rsidR="00FC5719" w:rsidRPr="00AE1994" w:rsidRDefault="00FC5719" w:rsidP="00FC5719">
      <w:pPr>
        <w:ind w:left="360"/>
        <w:rPr>
          <w:szCs w:val="28"/>
        </w:rPr>
      </w:pPr>
      <w:proofErr w:type="gramStart"/>
      <w:r w:rsidRPr="00AE1994">
        <w:rPr>
          <w:szCs w:val="28"/>
        </w:rPr>
        <w:t xml:space="preserve">- </w:t>
      </w:r>
      <w:r w:rsidRPr="00AE1994">
        <w:rPr>
          <w:i/>
          <w:szCs w:val="28"/>
          <w:u w:val="dash"/>
        </w:rPr>
        <w:t>дополнение</w:t>
      </w:r>
      <w:r w:rsidRPr="00AE1994">
        <w:rPr>
          <w:i/>
          <w:szCs w:val="28"/>
        </w:rPr>
        <w:t xml:space="preserve"> </w:t>
      </w:r>
      <w:r w:rsidRPr="00AE1994">
        <w:rPr>
          <w:szCs w:val="28"/>
        </w:rPr>
        <w:t>(падежные вопросы</w:t>
      </w:r>
      <w:proofErr w:type="gramEnd"/>
    </w:p>
    <w:p w:rsidR="00FC5719" w:rsidRPr="00AE1994" w:rsidRDefault="00FC5719" w:rsidP="00FC5719">
      <w:pPr>
        <w:ind w:left="360"/>
        <w:rPr>
          <w:szCs w:val="28"/>
        </w:rPr>
      </w:pPr>
      <w:r w:rsidRPr="00AE1994">
        <w:rPr>
          <w:szCs w:val="28"/>
        </w:rPr>
        <w:t xml:space="preserve">- </w:t>
      </w:r>
      <w:r w:rsidRPr="00AE1994">
        <w:rPr>
          <w:i/>
          <w:szCs w:val="28"/>
          <w:u w:val="dotDash"/>
        </w:rPr>
        <w:t>обстоятельство</w:t>
      </w:r>
      <w:r w:rsidRPr="00AE1994">
        <w:rPr>
          <w:szCs w:val="28"/>
        </w:rPr>
        <w:t xml:space="preserve"> (где? как? когда? откуда? куда?)</w:t>
      </w:r>
    </w:p>
    <w:p w:rsidR="00FC5719" w:rsidRPr="00AE1994" w:rsidRDefault="00FC5719" w:rsidP="00FC5719">
      <w:pPr>
        <w:ind w:left="360"/>
        <w:rPr>
          <w:szCs w:val="28"/>
        </w:rPr>
      </w:pPr>
      <w:proofErr w:type="gramStart"/>
      <w:r w:rsidRPr="00AE1994">
        <w:rPr>
          <w:szCs w:val="28"/>
        </w:rPr>
        <w:t xml:space="preserve">- </w:t>
      </w:r>
      <w:r w:rsidRPr="00AE1994">
        <w:rPr>
          <w:i/>
          <w:szCs w:val="28"/>
          <w:u w:val="wave"/>
        </w:rPr>
        <w:t>определение</w:t>
      </w:r>
      <w:r w:rsidRPr="00AE1994">
        <w:rPr>
          <w:szCs w:val="28"/>
        </w:rPr>
        <w:t xml:space="preserve"> (какой? какая? какое? какие? чей? чья? чьё? чьи?)</w:t>
      </w:r>
      <w:proofErr w:type="gramEnd"/>
    </w:p>
    <w:p w:rsidR="00FC5719" w:rsidRPr="00AE1994" w:rsidRDefault="00FC5719" w:rsidP="00FC5719">
      <w:pPr>
        <w:ind w:left="360"/>
        <w:rPr>
          <w:sz w:val="16"/>
          <w:szCs w:val="16"/>
        </w:rPr>
      </w:pPr>
    </w:p>
    <w:p w:rsidR="00FC5719" w:rsidRDefault="00FC5719" w:rsidP="00FC571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5) Наличие однородных членов.</w:t>
      </w:r>
    </w:p>
    <w:p w:rsidR="00FC5719" w:rsidRPr="00AE1994" w:rsidRDefault="00FC5719" w:rsidP="00FC5719">
      <w:pPr>
        <w:ind w:left="360"/>
        <w:rPr>
          <w:b/>
          <w:sz w:val="16"/>
          <w:szCs w:val="28"/>
        </w:rPr>
      </w:pPr>
    </w:p>
    <w:p w:rsidR="00FC5719" w:rsidRPr="00AE1994" w:rsidRDefault="00FC5719" w:rsidP="00FC5719">
      <w:pPr>
        <w:ind w:left="360"/>
        <w:rPr>
          <w:b/>
          <w:i/>
          <w:sz w:val="28"/>
          <w:szCs w:val="28"/>
        </w:rPr>
      </w:pPr>
      <w:r w:rsidRPr="00AE1994">
        <w:rPr>
          <w:b/>
          <w:i/>
          <w:sz w:val="28"/>
          <w:szCs w:val="28"/>
        </w:rPr>
        <w:t>Пример:</w:t>
      </w:r>
    </w:p>
    <w:p w:rsidR="00FC5719" w:rsidRPr="004D0A64" w:rsidRDefault="00FC5719" w:rsidP="00FC5719">
      <w:pPr>
        <w:ind w:left="360"/>
        <w:rPr>
          <w:sz w:val="28"/>
          <w:szCs w:val="28"/>
          <w:vertAlign w:val="subscript"/>
        </w:rPr>
      </w:pPr>
      <w:r w:rsidRPr="00126A07">
        <w:rPr>
          <w:b/>
          <w:noProof/>
          <w:sz w:val="28"/>
          <w:szCs w:val="28"/>
          <w:vertAlign w:val="subscript"/>
        </w:rPr>
        <w:pict>
          <v:group id="_x0000_s1050" style="position:absolute;left:0;text-align:left;margin-left:170.85pt;margin-top:6.8pt;width:7.8pt;height:7.8pt;z-index:251664384" coordorigin="3672,8436" coordsize="156,156">
            <v:oval id="_x0000_s1051" style="position:absolute;left:3672;top:8436;width:156;height:156">
              <v:textbox style="mso-next-textbox:#_x0000_s1051">
                <w:txbxContent>
                  <w:p w:rsidR="00FC5719" w:rsidRDefault="00FC5719" w:rsidP="00FC5719"/>
                </w:txbxContent>
              </v:textbox>
            </v:oval>
            <v:shape id="_x0000_s1052" type="#_x0000_t32" style="position:absolute;left:3672;top:8508;width:156;height:0" o:connectortype="straight" strokeweight="1pt"/>
          </v:group>
        </w:pict>
      </w:r>
      <w:r w:rsidRPr="00126A07">
        <w:rPr>
          <w:b/>
          <w:noProof/>
          <w:sz w:val="32"/>
          <w:szCs w:val="32"/>
        </w:rPr>
        <w:pict>
          <v:group id="_x0000_s1053" style="position:absolute;left:0;text-align:left;margin-left:218.25pt;margin-top:6.8pt;width:7.8pt;height:7.8pt;z-index:251665408" coordorigin="3672,8436" coordsize="156,156">
            <v:oval id="_x0000_s1054" style="position:absolute;left:3672;top:8436;width:156;height:156">
              <v:textbox style="mso-next-textbox:#_x0000_s1054">
                <w:txbxContent>
                  <w:p w:rsidR="00FC5719" w:rsidRDefault="00FC5719" w:rsidP="00FC5719"/>
                </w:txbxContent>
              </v:textbox>
            </v:oval>
            <v:shape id="_x0000_s1055" type="#_x0000_t32" style="position:absolute;left:3672;top:8508;width:156;height:0" o:connectortype="straight" strokeweight="1pt"/>
          </v:group>
        </w:pict>
      </w:r>
      <w:r>
        <w:rPr>
          <w:b/>
          <w:sz w:val="28"/>
          <w:szCs w:val="28"/>
          <w:vertAlign w:val="subscript"/>
        </w:rPr>
        <w:t xml:space="preserve">    </w:t>
      </w:r>
      <w:r w:rsidRPr="004D0A64">
        <w:rPr>
          <w:sz w:val="28"/>
          <w:szCs w:val="28"/>
          <w:vertAlign w:val="subscript"/>
        </w:rPr>
        <w:t>пр</w:t>
      </w:r>
      <w:r>
        <w:rPr>
          <w:b/>
          <w:sz w:val="28"/>
          <w:szCs w:val="28"/>
          <w:vertAlign w:val="subscript"/>
        </w:rPr>
        <w:t xml:space="preserve">.        </w:t>
      </w:r>
      <w:r w:rsidRPr="004D0A64">
        <w:rPr>
          <w:sz w:val="28"/>
          <w:szCs w:val="28"/>
          <w:vertAlign w:val="subscript"/>
        </w:rPr>
        <w:t xml:space="preserve">сущ.  </w:t>
      </w:r>
      <w:r>
        <w:rPr>
          <w:sz w:val="28"/>
          <w:szCs w:val="28"/>
          <w:vertAlign w:val="subscript"/>
        </w:rPr>
        <w:t xml:space="preserve">              гл.             сущ.</w:t>
      </w:r>
      <w:r w:rsidRPr="004D0A64">
        <w:rPr>
          <w:sz w:val="28"/>
          <w:szCs w:val="28"/>
          <w:vertAlign w:val="subscript"/>
        </w:rPr>
        <w:t xml:space="preserve">     </w:t>
      </w:r>
      <w:r>
        <w:rPr>
          <w:sz w:val="28"/>
          <w:szCs w:val="28"/>
          <w:vertAlign w:val="subscript"/>
        </w:rPr>
        <w:t xml:space="preserve">    с.  сущ.</w:t>
      </w:r>
      <w:r w:rsidRPr="004D0A64">
        <w:rPr>
          <w:sz w:val="28"/>
          <w:szCs w:val="28"/>
          <w:vertAlign w:val="subscript"/>
        </w:rPr>
        <w:t xml:space="preserve">     </w:t>
      </w:r>
    </w:p>
    <w:p w:rsidR="00FC5719" w:rsidRPr="00AE1994" w:rsidRDefault="00FC5719" w:rsidP="00FC5719">
      <w:pPr>
        <w:tabs>
          <w:tab w:val="left" w:pos="6160"/>
          <w:tab w:val="left" w:pos="6880"/>
        </w:tabs>
        <w:ind w:left="360"/>
        <w:rPr>
          <w:i/>
          <w:sz w:val="32"/>
          <w:szCs w:val="28"/>
          <w:u w:val="double"/>
        </w:rPr>
      </w:pPr>
      <w:r w:rsidRPr="00126A07">
        <w:rPr>
          <w:b/>
          <w:noProof/>
          <w:sz w:val="28"/>
          <w:szCs w:val="28"/>
          <w:vertAlign w:val="subscript"/>
        </w:rPr>
        <w:pict>
          <v:group id="_x0000_s1056" style="position:absolute;left:0;text-align:left;margin-left:252.55pt;margin-top:2.45pt;width:85.15pt;height:13.15pt;z-index:251666432" coordorigin="5771,7714" coordsize="1703,263">
            <v:group id="_x0000_s1057" style="position:absolute;left:5771;top:7714;width:92;height:263" coordorigin="5771,7714" coordsize="92,263">
              <v:shape id="_x0000_s1058" type="#_x0000_t32" style="position:absolute;left:5771;top:7714;width:92;height:0;rotation:180" o:connectortype="elbow" adj="-1376530,-1,-1376530"/>
              <v:shape id="_x0000_s1059" type="#_x0000_t32" style="position:absolute;left:5639;top:7846;width:263;height:0;rotation:90" o:connectortype="elbow" adj="-473968,-1,-473968"/>
              <v:shape id="_x0000_s1060" type="#_x0000_t32" style="position:absolute;left:5771;top:7977;width:92;height:0" o:connectortype="elbow" adj="-1354930,-1,-1354930"/>
            </v:group>
            <v:shape id="_x0000_s1061" type="#_x0000_t32" style="position:absolute;left:5977;top:7863;width:503;height:11;flip:y" o:connectortype="straight"/>
            <v:shape id="_x0000_s1062" type="#_x0000_t32" style="position:absolute;left:5977;top:7966;width:503;height:11;flip:y" o:connectortype="straight"/>
            <v:group id="_x0000_s1063" style="position:absolute;left:6674;top:7821;width:156;height:156" coordorigin="3672,8436" coordsize="156,156">
              <v:oval id="_x0000_s1064" style="position:absolute;left:3672;top:8436;width:156;height:156">
                <v:textbox style="mso-next-textbox:#_x0000_s1064">
                  <w:txbxContent>
                    <w:p w:rsidR="00FC5719" w:rsidRDefault="00FC5719" w:rsidP="00FC5719"/>
                  </w:txbxContent>
                </v:textbox>
              </v:oval>
              <v:shape id="_x0000_s1065" type="#_x0000_t32" style="position:absolute;left:3672;top:8508;width:156;height:0" o:connectortype="straight" strokeweight="1pt"/>
            </v:group>
            <v:group id="_x0000_s1066" style="position:absolute;left:7131;top:7810;width:156;height:156" coordorigin="3672,8436" coordsize="156,156">
              <v:oval id="_x0000_s1067" style="position:absolute;left:3672;top:8436;width:156;height:156">
                <v:textbox style="mso-next-textbox:#_x0000_s1067">
                  <w:txbxContent>
                    <w:p w:rsidR="00FC5719" w:rsidRDefault="00FC5719" w:rsidP="00FC5719"/>
                  </w:txbxContent>
                </v:textbox>
              </v:oval>
              <v:shape id="_x0000_s1068" type="#_x0000_t32" style="position:absolute;left:3672;top:8508;width:156;height:0" o:connectortype="straight" strokeweight="1pt"/>
            </v:group>
            <v:group id="_x0000_s1069" style="position:absolute;left:7382;top:7714;width:92;height:263" coordorigin="7474,7714" coordsize="92,263">
              <v:shape id="_x0000_s1070" type="#_x0000_t32" style="position:absolute;left:7474;top:7714;width:92;height:0;rotation:180" o:connectortype="elbow" adj="-1376530,-1,-1376530"/>
              <v:shape id="_x0000_s1071" type="#_x0000_t32" style="position:absolute;left:7434;top:7846;width:263;height:0;rotation:90" o:connectortype="elbow" adj="-473968,-1,-473968"/>
              <v:shape id="_x0000_s1072" type="#_x0000_t32" style="position:absolute;left:7474;top:7966;width:92;height:0" o:connectortype="elbow" adj="-1354930,-1,-1354930"/>
            </v:group>
          </v:group>
        </w:pict>
      </w:r>
      <w:r w:rsidRPr="004D0A64">
        <w:rPr>
          <w:i/>
          <w:sz w:val="32"/>
          <w:szCs w:val="28"/>
        </w:rPr>
        <w:t>От петуха летели пыль и пух.</w:t>
      </w:r>
      <w:r>
        <w:rPr>
          <w:i/>
          <w:sz w:val="32"/>
          <w:szCs w:val="28"/>
        </w:rPr>
        <w:t xml:space="preserve"> </w:t>
      </w:r>
      <w:r>
        <w:rPr>
          <w:i/>
          <w:sz w:val="32"/>
          <w:szCs w:val="28"/>
        </w:rPr>
        <w:tab/>
        <w:t>,</w:t>
      </w:r>
      <w:r>
        <w:rPr>
          <w:i/>
          <w:sz w:val="32"/>
          <w:szCs w:val="28"/>
        </w:rPr>
        <w:tab/>
        <w:t>.</w:t>
      </w:r>
    </w:p>
    <w:p w:rsidR="00FC5719" w:rsidRDefault="00FC5719" w:rsidP="00FC5719">
      <w:r w:rsidRPr="004D0A64"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Повеств</w:t>
      </w:r>
      <w:proofErr w:type="spellEnd"/>
      <w:r>
        <w:rPr>
          <w:i/>
          <w:sz w:val="28"/>
          <w:szCs w:val="28"/>
        </w:rPr>
        <w:t xml:space="preserve">., </w:t>
      </w:r>
      <w:proofErr w:type="spellStart"/>
      <w:r>
        <w:rPr>
          <w:i/>
          <w:sz w:val="28"/>
          <w:szCs w:val="28"/>
        </w:rPr>
        <w:t>невоскл</w:t>
      </w:r>
      <w:proofErr w:type="spellEnd"/>
      <w:r>
        <w:rPr>
          <w:i/>
          <w:sz w:val="28"/>
          <w:szCs w:val="28"/>
        </w:rPr>
        <w:t>., прост</w:t>
      </w:r>
      <w:proofErr w:type="gramStart"/>
      <w:r>
        <w:rPr>
          <w:i/>
          <w:sz w:val="28"/>
          <w:szCs w:val="28"/>
        </w:rPr>
        <w:t xml:space="preserve">., </w:t>
      </w:r>
      <w:proofErr w:type="spellStart"/>
      <w:proofErr w:type="gramEnd"/>
      <w:r>
        <w:rPr>
          <w:i/>
          <w:sz w:val="28"/>
          <w:szCs w:val="28"/>
        </w:rPr>
        <w:t>распостр</w:t>
      </w:r>
      <w:proofErr w:type="spellEnd"/>
      <w:r>
        <w:rPr>
          <w:i/>
          <w:sz w:val="28"/>
          <w:szCs w:val="28"/>
        </w:rPr>
        <w:t xml:space="preserve">., с </w:t>
      </w:r>
      <w:proofErr w:type="spellStart"/>
      <w:r>
        <w:rPr>
          <w:i/>
          <w:sz w:val="28"/>
          <w:szCs w:val="28"/>
        </w:rPr>
        <w:t>однород</w:t>
      </w:r>
      <w:proofErr w:type="spellEnd"/>
      <w:r>
        <w:rPr>
          <w:i/>
          <w:sz w:val="28"/>
          <w:szCs w:val="28"/>
        </w:rPr>
        <w:t>. чл.)</w:t>
      </w:r>
    </w:p>
    <w:sectPr w:rsidR="00FC5719" w:rsidSect="00E31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141"/>
    <w:rsid w:val="00126A07"/>
    <w:rsid w:val="00715CD8"/>
    <w:rsid w:val="007E08F6"/>
    <w:rsid w:val="00837B22"/>
    <w:rsid w:val="00850A4B"/>
    <w:rsid w:val="00AA1400"/>
    <w:rsid w:val="00E31141"/>
    <w:rsid w:val="00FC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8"/>
        <o:r id="V:Rule14" type="connector" idref="#_x0000_s1046"/>
        <o:r id="V:Rule15" type="connector" idref="#_x0000_s1031"/>
        <o:r id="V:Rule16" type="connector" idref="#_x0000_s1048"/>
        <o:r id="V:Rule17" type="connector" idref="#_x0000_s1036"/>
        <o:r id="V:Rule18" type="connector" idref="#_x0000_s1034"/>
        <o:r id="V:Rule19" type="connector" idref="#_x0000_s1047"/>
        <o:r id="V:Rule20" type="connector" idref="#_x0000_s1035"/>
        <o:r id="V:Rule21" type="connector" idref="#_x0000_s1041"/>
        <o:r id="V:Rule22" type="connector" idref="#_x0000_s1038"/>
        <o:r id="V:Rule23" type="connector" idref="#_x0000_s1037"/>
        <o:r id="V:Rule24" type="connector" idref="#_x0000_s1044"/>
        <o:r id="V:Rule25" type="connector" idref="#_x0000_s1052"/>
        <o:r id="V:Rule26" type="connector" idref="#_x0000_s1070"/>
        <o:r id="V:Rule27" type="connector" idref="#_x0000_s1055"/>
        <o:r id="V:Rule28" type="connector" idref="#_x0000_s1072"/>
        <o:r id="V:Rule29" type="connector" idref="#_x0000_s1060"/>
        <o:r id="V:Rule30" type="connector" idref="#_x0000_s1058"/>
        <o:r id="V:Rule31" type="connector" idref="#_x0000_s1071"/>
        <o:r id="V:Rule32" type="connector" idref="#_x0000_s1059"/>
        <o:r id="V:Rule33" type="connector" idref="#_x0000_s1065"/>
        <o:r id="V:Rule34" type="connector" idref="#_x0000_s1062"/>
        <o:r id="V:Rule35" type="connector" idref="#_x0000_s1061"/>
        <o:r id="V:Rule36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4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Grizli777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2012-06-20T14:53:00Z</cp:lastPrinted>
  <dcterms:created xsi:type="dcterms:W3CDTF">2012-06-20T15:16:00Z</dcterms:created>
  <dcterms:modified xsi:type="dcterms:W3CDTF">2012-06-20T15:16:00Z</dcterms:modified>
</cp:coreProperties>
</file>