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Pr="00057832" w:rsidRDefault="00057832" w:rsidP="00057832">
      <w:pPr>
        <w:spacing w:after="0" w:line="270" w:lineRule="atLeast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5783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Методическая разработка классного часа</w:t>
      </w:r>
    </w:p>
    <w:p w:rsidR="00057832" w:rsidRPr="00057832" w:rsidRDefault="00057832" w:rsidP="00057832">
      <w:pPr>
        <w:spacing w:after="0" w:line="270" w:lineRule="atLeast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57832" w:rsidRPr="00057832" w:rsidRDefault="00057832" w:rsidP="00057832">
      <w:pPr>
        <w:spacing w:after="0" w:line="270" w:lineRule="atLeast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5783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«Как строить отношения с теми, кто не похож на нас?</w:t>
      </w:r>
      <w:r w:rsidR="00274A0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Pr="00274A09" w:rsidRDefault="00274A09" w:rsidP="00057832">
      <w:pPr>
        <w:spacing w:after="0" w:line="270" w:lineRule="atLeast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</w:t>
      </w:r>
      <w:r w:rsidR="00057832" w:rsidRPr="00274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 – дефектолог: Елистратова Л.В.</w:t>
      </w:r>
    </w:p>
    <w:p w:rsidR="00057832" w:rsidRPr="00057832" w:rsidRDefault="00057832" w:rsidP="00057832">
      <w:pPr>
        <w:spacing w:after="0" w:line="270" w:lineRule="atLeast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274A09" w:rsidRDefault="00274A09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274A09" w:rsidRDefault="00274A09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57832" w:rsidRPr="003A126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Как строить отношения с теми, кто не похож на нас?</w:t>
      </w:r>
    </w:p>
    <w:p w:rsidR="00057832" w:rsidRPr="003A1262" w:rsidRDefault="00057832" w:rsidP="00057832">
      <w:pPr>
        <w:spacing w:after="0" w:line="270" w:lineRule="atLeast"/>
        <w:ind w:left="-1134" w:right="-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(Я не такой как все. Как мне добиться успеха?)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Цель:</w:t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 развивать навык  общения друг с другом, учить  терпимости, внимательности по отношению друг к другу, открывать для себя непохожесть людей друг на друга.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Оборудование:</w:t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 иллюстрации(человек, непохожий на других, обычный человек), карточки с аргументами, белые вороны, скотч.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-Ребята, посмотрите на картинку, что вы можете сказать об этом человеке?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-А что вы скажете об этом?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-На кого вы бы в первую очередь обратили бы внимание? Почему?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Вспомните случай, когда ваш внешний вид не соответствовал общепринятому,  или вы высказывали точку зрения, отличную от других. А позже от взглядов окружающих, осуждающего шепота вы чувствовали дискомфорт и слышали загадочное слово “ворона”. Почему?</w:t>
      </w:r>
      <w:r w:rsidRPr="003A12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Подберите ассоциативный ряд к слову </w:t>
      </w:r>
      <w:r w:rsidRPr="003A1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ворона</w:t>
      </w:r>
      <w:r w:rsidRPr="003A126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– черная;</w:t>
      </w:r>
      <w:r w:rsidRPr="003A12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– глупая;</w:t>
      </w:r>
      <w:r w:rsidRPr="003A12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– белая;</w:t>
      </w:r>
      <w:r w:rsidRPr="003A12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– любит все блестящее;</w:t>
      </w:r>
      <w:r w:rsidRPr="003A12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– птица;</w:t>
      </w:r>
      <w:r w:rsidRPr="003A12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– гамбургская;</w:t>
      </w:r>
      <w:r w:rsidRPr="003A12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– нестандартная;</w:t>
      </w:r>
      <w:r w:rsidRPr="003A12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– особенная.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– Какая из ассоциаций подходит для темы нашего разговора?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– Кого называют “белой вороной”?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– Почему именно “белой”?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– Согласитесь ли вы с высказыванием, что быть белой вороной легко?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–В зависимости от выбранного ответа на последний вопрос участники часа общения </w:t>
      </w:r>
      <w:r w:rsidRPr="003A12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объединяются </w:t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в четыре группы:</w:t>
      </w:r>
    </w:p>
    <w:p w:rsidR="00057832" w:rsidRPr="003A1262" w:rsidRDefault="00057832" w:rsidP="00057832">
      <w:pPr>
        <w:numPr>
          <w:ilvl w:val="0"/>
          <w:numId w:val="1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группа</w:t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 – “да”.</w:t>
      </w:r>
    </w:p>
    <w:p w:rsidR="00057832" w:rsidRPr="003A1262" w:rsidRDefault="00057832" w:rsidP="00057832">
      <w:pPr>
        <w:numPr>
          <w:ilvl w:val="0"/>
          <w:numId w:val="1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 группа</w:t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 – “нет”.</w:t>
      </w:r>
    </w:p>
    <w:p w:rsidR="00057832" w:rsidRPr="003A1262" w:rsidRDefault="00057832" w:rsidP="00057832">
      <w:pPr>
        <w:numPr>
          <w:ilvl w:val="0"/>
          <w:numId w:val="1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 группа</w:t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 – “может быть”.</w:t>
      </w:r>
    </w:p>
    <w:p w:rsidR="00057832" w:rsidRPr="003A1262" w:rsidRDefault="00057832" w:rsidP="00057832">
      <w:pPr>
        <w:numPr>
          <w:ilvl w:val="0"/>
          <w:numId w:val="1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 группа</w:t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 – “не определился”.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течение пяти минут уч-ся в группах выбирают аргументы в пользу своей точки зрения. А затем по правилам ведения спора–диалога (о них напоминает учитель) представители групп доказывают свою точку зрения.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 некоторые аргументы групп: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группа:</w:t>
      </w:r>
    </w:p>
    <w:p w:rsidR="00057832" w:rsidRPr="003A1262" w:rsidRDefault="00057832" w:rsidP="00057832">
      <w:pPr>
        <w:numPr>
          <w:ilvl w:val="0"/>
          <w:numId w:val="2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“белая ворона” является сама собой;</w:t>
      </w:r>
    </w:p>
    <w:p w:rsidR="00057832" w:rsidRPr="003A1262" w:rsidRDefault="00057832" w:rsidP="00057832">
      <w:pPr>
        <w:numPr>
          <w:ilvl w:val="0"/>
          <w:numId w:val="2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привыкаешь быть “не таким”;</w:t>
      </w:r>
    </w:p>
    <w:p w:rsidR="00057832" w:rsidRPr="003A1262" w:rsidRDefault="00057832" w:rsidP="00057832">
      <w:pPr>
        <w:numPr>
          <w:ilvl w:val="0"/>
          <w:numId w:val="2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есть особенное мнение;</w:t>
      </w:r>
    </w:p>
    <w:p w:rsidR="00057832" w:rsidRPr="003A1262" w:rsidRDefault="00057832" w:rsidP="00057832">
      <w:pPr>
        <w:numPr>
          <w:ilvl w:val="0"/>
          <w:numId w:val="2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тебя выслушают;</w:t>
      </w:r>
    </w:p>
    <w:p w:rsidR="00057832" w:rsidRPr="003A1262" w:rsidRDefault="00057832" w:rsidP="00057832">
      <w:pPr>
        <w:numPr>
          <w:ilvl w:val="0"/>
          <w:numId w:val="2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ты с рождения такой;</w:t>
      </w:r>
    </w:p>
    <w:p w:rsidR="00057832" w:rsidRPr="003A1262" w:rsidRDefault="00057832" w:rsidP="00057832">
      <w:pPr>
        <w:numPr>
          <w:ilvl w:val="0"/>
          <w:numId w:val="2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общество не влияет на “белых ворон”.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 группа:</w:t>
      </w:r>
    </w:p>
    <w:p w:rsidR="00057832" w:rsidRPr="003A1262" w:rsidRDefault="00057832" w:rsidP="00057832">
      <w:pPr>
        <w:numPr>
          <w:ilvl w:val="0"/>
          <w:numId w:val="3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“белых ворон” не понимают;</w:t>
      </w:r>
    </w:p>
    <w:p w:rsidR="00057832" w:rsidRPr="003A1262" w:rsidRDefault="00057832" w:rsidP="00057832">
      <w:pPr>
        <w:numPr>
          <w:ilvl w:val="0"/>
          <w:numId w:val="3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зачастую “непохожих” людей презирают, обижают, смеются над ними;</w:t>
      </w:r>
    </w:p>
    <w:p w:rsidR="00057832" w:rsidRPr="003A1262" w:rsidRDefault="00057832" w:rsidP="00057832">
      <w:pPr>
        <w:numPr>
          <w:ilvl w:val="0"/>
          <w:numId w:val="3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>окружающие люди часто пытаются подавить индивидуальность “белых ворон”;</w:t>
      </w:r>
    </w:p>
    <w:p w:rsidR="00057832" w:rsidRPr="003A1262" w:rsidRDefault="00057832" w:rsidP="00057832">
      <w:pPr>
        <w:numPr>
          <w:ilvl w:val="0"/>
          <w:numId w:val="3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“белые вороны” либо одиноки, либо находят друзей среди себе подобных;</w:t>
      </w:r>
    </w:p>
    <w:p w:rsidR="00057832" w:rsidRPr="003A1262" w:rsidRDefault="00057832" w:rsidP="00057832">
      <w:pPr>
        <w:numPr>
          <w:ilvl w:val="0"/>
          <w:numId w:val="3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к “белым воронам” не прислушиваются, их мнение ничего не значит для большинства.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 группа:</w:t>
      </w:r>
    </w:p>
    <w:p w:rsidR="00057832" w:rsidRPr="003A1262" w:rsidRDefault="00057832" w:rsidP="00057832">
      <w:pPr>
        <w:numPr>
          <w:ilvl w:val="0"/>
          <w:numId w:val="4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окружающие не воспринимают “белых ворон”, но им это не мешает, так как они любят одиночество;</w:t>
      </w:r>
    </w:p>
    <w:p w:rsidR="00057832" w:rsidRPr="003A1262" w:rsidRDefault="00057832" w:rsidP="00057832">
      <w:pPr>
        <w:numPr>
          <w:ilvl w:val="0"/>
          <w:numId w:val="4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“белые вороны” эпатируют окружающих своим внешним видом и вызывающим поведением, за которым скрывается ранимая душа, интеллигентность и неуверенность в себе;</w:t>
      </w:r>
    </w:p>
    <w:p w:rsidR="00057832" w:rsidRPr="003A1262" w:rsidRDefault="00057832" w:rsidP="00057832">
      <w:pPr>
        <w:numPr>
          <w:ilvl w:val="0"/>
          <w:numId w:val="4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есть свое мнение, и мнение окружающих не играет никакой роли;</w:t>
      </w:r>
    </w:p>
    <w:p w:rsidR="00057832" w:rsidRPr="003A1262" w:rsidRDefault="00057832" w:rsidP="00057832">
      <w:pPr>
        <w:numPr>
          <w:ilvl w:val="0"/>
          <w:numId w:val="4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быть другим – особенность “белых ворон” и их нельзя измерить привычными мерками и загнать в какие-то общепринятые рамки;</w:t>
      </w:r>
    </w:p>
    <w:p w:rsidR="00057832" w:rsidRPr="003A1262" w:rsidRDefault="00057832" w:rsidP="00057832">
      <w:pPr>
        <w:numPr>
          <w:ilvl w:val="0"/>
          <w:numId w:val="4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возможно, “непохожесть белых ворон” помогает им добиться многого в жизни.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 группа</w:t>
      </w:r>
      <w:r w:rsidRPr="003A12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(неопределившиеся):</w:t>
      </w:r>
    </w:p>
    <w:p w:rsidR="00057832" w:rsidRPr="003A1262" w:rsidRDefault="00057832" w:rsidP="00057832">
      <w:pPr>
        <w:numPr>
          <w:ilvl w:val="0"/>
          <w:numId w:val="5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фиксирует ответы групп, выбирает самые веские аргументы и по окончании спора-диалога отвечает на вопросы:</w:t>
      </w:r>
    </w:p>
    <w:p w:rsidR="00057832" w:rsidRPr="003A1262" w:rsidRDefault="00057832" w:rsidP="00057832">
      <w:pPr>
        <w:numPr>
          <w:ilvl w:val="0"/>
          <w:numId w:val="6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Каково было ваше мнение до нашего диалога?</w:t>
      </w:r>
    </w:p>
    <w:p w:rsidR="00057832" w:rsidRPr="003A1262" w:rsidRDefault="00057832" w:rsidP="00057832">
      <w:pPr>
        <w:numPr>
          <w:ilvl w:val="0"/>
          <w:numId w:val="6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Изменилось ли оно по окончании спора?</w:t>
      </w:r>
    </w:p>
    <w:p w:rsidR="00057832" w:rsidRPr="003A1262" w:rsidRDefault="00057832" w:rsidP="00057832">
      <w:pPr>
        <w:numPr>
          <w:ilvl w:val="0"/>
          <w:numId w:val="6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К какой точке зрения вы склоняетесь теперь и почему?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-</w:t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 Как вы думаете, успешны ли в жизни “белые вороны”? </w:t>
      </w:r>
      <w:r w:rsidRPr="003A126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Добиваются ли они признания в обществе?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b/>
          <w:bCs/>
          <w:color w:val="000000"/>
          <w:sz w:val="28"/>
          <w:u w:val="single"/>
          <w:lang w:eastAsia="ru-RU"/>
        </w:rPr>
        <w:t>Ситуация: </w:t>
      </w:r>
      <w:r w:rsidRPr="003A126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В одном из 6 классов была девочка, все её считали «белой вороной», внешностью она была неприметной, спокойная, вежливая, училась не на отлично, но без троек, ни в какие ссоры не влазила, кружки и секции не посещала, артистичностью не отличалась, поэтому и в делах класса старалась не участвовать, с ней не хотели дружить, потому что она казалась неинтересной. Но однажды в школе проходила ярмарка талантов: кто-то участвовал в концерте: пел или танцевал; кто-то принял участие в выставке «Умелые ручки». Всех поразила коллекция  фигурок из бисера, о ней очень много говорили, и всем хотелось узнать – кто же смог сделать такую красоту. И вот на линейке стали награждать самых талантливых. Называют  фамилию этой девочки, и все одноклассники были удивлены. После линейки они стали подходить к ней поздравлять, интересоваться её работами. У девочки загорелись глаза, она с таким интересом стала рассказывать о своём увлечении, что ребята отметили, какой она интересный собеседник. С тех пор эту девочку перестали называть «белой вороной».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- Ребята, давайте подумаем, каким способом девочка смогла добиться успеха?</w:t>
      </w: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 (Нужно не бояться показывать свои таланты)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-Среди нас тоже есть “белые вороны”, и мы можем ненароком их обидеть. Чтобы этого не совершить, какой совет вы можете себе дать?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Участники часа общения пишут советы на своих листках и афишируют их на общем листе в виде белой вороны.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Появляются следующие советы:</w:t>
      </w:r>
    </w:p>
    <w:p w:rsidR="00057832" w:rsidRPr="003A1262" w:rsidRDefault="00057832" w:rsidP="00057832">
      <w:pPr>
        <w:numPr>
          <w:ilvl w:val="0"/>
          <w:numId w:val="7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чтобы не обидеть “белую ворону”, нужно самому встать на ее место</w:t>
      </w:r>
    </w:p>
    <w:p w:rsidR="00057832" w:rsidRPr="003A1262" w:rsidRDefault="00057832" w:rsidP="00057832">
      <w:pPr>
        <w:numPr>
          <w:ilvl w:val="0"/>
          <w:numId w:val="7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я сама “белая ворона”, и уже ни на кого не обижаюсь и белых ворон не обижаю</w:t>
      </w:r>
    </w:p>
    <w:p w:rsidR="00057832" w:rsidRPr="003A1262" w:rsidRDefault="00057832" w:rsidP="00057832">
      <w:pPr>
        <w:numPr>
          <w:ilvl w:val="0"/>
          <w:numId w:val="7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>не делать вид, что вы “выше других”</w:t>
      </w:r>
    </w:p>
    <w:p w:rsidR="00057832" w:rsidRPr="003A1262" w:rsidRDefault="00057832" w:rsidP="00057832">
      <w:pPr>
        <w:numPr>
          <w:ilvl w:val="0"/>
          <w:numId w:val="7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прислушиваться к мнению человека быть внимательнее и терпеливее к окружающим, дорожить друзьями</w:t>
      </w:r>
    </w:p>
    <w:p w:rsidR="00057832" w:rsidRPr="003A1262" w:rsidRDefault="00057832" w:rsidP="00057832">
      <w:pPr>
        <w:numPr>
          <w:ilvl w:val="0"/>
          <w:numId w:val="7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найти доброе начало в “вороне”</w:t>
      </w:r>
    </w:p>
    <w:p w:rsidR="00057832" w:rsidRPr="003A1262" w:rsidRDefault="00057832" w:rsidP="00057832">
      <w:pPr>
        <w:numPr>
          <w:ilvl w:val="0"/>
          <w:numId w:val="7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воспринимать каждого человека как целостную личность, так как все люди со своими причудами</w:t>
      </w:r>
    </w:p>
    <w:p w:rsidR="00057832" w:rsidRPr="003A1262" w:rsidRDefault="00057832" w:rsidP="00057832">
      <w:pPr>
        <w:numPr>
          <w:ilvl w:val="0"/>
          <w:numId w:val="7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не смеяться над внешностью, пока не узнаешь внутренний мир</w:t>
      </w:r>
    </w:p>
    <w:p w:rsidR="00057832" w:rsidRPr="003A1262" w:rsidRDefault="00057832" w:rsidP="00057832">
      <w:pPr>
        <w:numPr>
          <w:ilvl w:val="0"/>
          <w:numId w:val="7"/>
        </w:num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не надо дразнить “белую ворону” и делать вид, что ты отличаешься от нее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-Посмотрите, у нас появилась стая белых ворон, а когда целая стая одинаковых, кто-нибудь выделяется?</w:t>
      </w:r>
    </w:p>
    <w:p w:rsidR="00057832" w:rsidRPr="003A1262" w:rsidRDefault="00057832" w:rsidP="00057832">
      <w:pPr>
        <w:spacing w:after="0" w:line="240" w:lineRule="auto"/>
        <w:ind w:left="-1134"/>
        <w:rPr>
          <w:rFonts w:ascii="Arial" w:eastAsia="Times New Roman" w:hAnsi="Arial" w:cs="Arial"/>
          <w:color w:val="000000"/>
          <w:lang w:eastAsia="ru-RU"/>
        </w:rPr>
      </w:pPr>
      <w:r w:rsidRPr="003A1262">
        <w:rPr>
          <w:rFonts w:ascii="Arial" w:eastAsia="Times New Roman" w:hAnsi="Arial" w:cs="Arial"/>
          <w:color w:val="000000"/>
          <w:sz w:val="28"/>
          <w:lang w:eastAsia="ru-RU"/>
        </w:rPr>
        <w:t>-Так давайте жить дружно! – как говорил Кот Леопольд.</w:t>
      </w:r>
    </w:p>
    <w:p w:rsidR="006055B0" w:rsidRDefault="006055B0"/>
    <w:sectPr w:rsidR="006055B0" w:rsidSect="00274A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742"/>
    <w:multiLevelType w:val="multilevel"/>
    <w:tmpl w:val="FE8C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AA6ECF"/>
    <w:multiLevelType w:val="multilevel"/>
    <w:tmpl w:val="98D80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2F7546B"/>
    <w:multiLevelType w:val="multilevel"/>
    <w:tmpl w:val="C41E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EA0CC1"/>
    <w:multiLevelType w:val="multilevel"/>
    <w:tmpl w:val="E78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F23EE6"/>
    <w:multiLevelType w:val="multilevel"/>
    <w:tmpl w:val="5A24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BF7AFF"/>
    <w:multiLevelType w:val="multilevel"/>
    <w:tmpl w:val="D756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F41D58"/>
    <w:multiLevelType w:val="multilevel"/>
    <w:tmpl w:val="F616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7832"/>
    <w:rsid w:val="00057832"/>
    <w:rsid w:val="00274A09"/>
    <w:rsid w:val="006055B0"/>
    <w:rsid w:val="00B5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2014-03-25T23:51:00Z</dcterms:created>
  <dcterms:modified xsi:type="dcterms:W3CDTF">2014-03-26T00:00:00Z</dcterms:modified>
</cp:coreProperties>
</file>